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8E2D" w14:textId="3706B4DC" w:rsidR="00664DD2" w:rsidRPr="00CB5D2E" w:rsidRDefault="00373DCF" w:rsidP="000350F5">
      <w:pPr>
        <w:ind w:left="284"/>
        <w:jc w:val="center"/>
        <w:rPr>
          <w:rFonts w:asciiTheme="minorHAnsi" w:eastAsiaTheme="majorEastAsia" w:hAnsiTheme="minorHAnsi" w:cstheme="minorHAnsi"/>
          <w:color w:val="244061" w:themeColor="accent1" w:themeShade="80"/>
          <w:sz w:val="36"/>
          <w:szCs w:val="36"/>
        </w:rPr>
      </w:pPr>
      <w:bookmarkStart w:id="0" w:name="_Toc464132923"/>
      <w:bookmarkStart w:id="1" w:name="_Toc480389092"/>
      <w:r w:rsidRPr="00CB5D2E">
        <w:rPr>
          <w:rFonts w:asciiTheme="minorHAnsi" w:eastAsiaTheme="majorEastAsia" w:hAnsiTheme="minorHAnsi" w:cstheme="minorHAnsi"/>
          <w:noProof/>
          <w:color w:val="244061" w:themeColor="accent1" w:themeShade="80"/>
          <w:sz w:val="36"/>
          <w:szCs w:val="36"/>
          <w:lang w:val="en-US"/>
        </w:rPr>
        <mc:AlternateContent>
          <mc:Choice Requires="wps">
            <w:drawing>
              <wp:anchor distT="45720" distB="45720" distL="114300" distR="114300" simplePos="0" relativeHeight="251656192" behindDoc="0" locked="0" layoutInCell="1" allowOverlap="1" wp14:anchorId="26687A1A" wp14:editId="66EDB516">
                <wp:simplePos x="0" y="0"/>
                <wp:positionH relativeFrom="margin">
                  <wp:posOffset>73025</wp:posOffset>
                </wp:positionH>
                <wp:positionV relativeFrom="paragraph">
                  <wp:posOffset>2779395</wp:posOffset>
                </wp:positionV>
                <wp:extent cx="6257925" cy="130429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304290"/>
                        </a:xfrm>
                        <a:prstGeom prst="rect">
                          <a:avLst/>
                        </a:prstGeom>
                        <a:solidFill>
                          <a:srgbClr val="FFFFFF"/>
                        </a:solidFill>
                        <a:ln w="9525">
                          <a:solidFill>
                            <a:srgbClr val="000000"/>
                          </a:solidFill>
                          <a:prstDash val="sysDot"/>
                          <a:miter lim="800000"/>
                          <a:headEnd/>
                          <a:tailEnd/>
                        </a:ln>
                      </wps:spPr>
                      <wps:txbx>
                        <w:txbxContent>
                          <w:p w14:paraId="35F9A464" w14:textId="77777777" w:rsidR="00E43BA2" w:rsidRPr="000350F5" w:rsidRDefault="00E43BA2" w:rsidP="00664DD2">
                            <w:pPr>
                              <w:jc w:val="center"/>
                              <w:rPr>
                                <w:rFonts w:cstheme="minorHAnsi"/>
                                <w:sz w:val="36"/>
                                <w:szCs w:val="36"/>
                              </w:rPr>
                            </w:pPr>
                          </w:p>
                          <w:p w14:paraId="45245A48" w14:textId="77777777" w:rsidR="00E43BA2" w:rsidRPr="000350F5" w:rsidRDefault="00E43BA2" w:rsidP="00664DD2">
                            <w:pPr>
                              <w:jc w:val="center"/>
                              <w:rPr>
                                <w:rFonts w:asciiTheme="majorHAnsi" w:eastAsiaTheme="majorEastAsia" w:hAnsiTheme="majorHAnsi" w:cstheme="majorBidi"/>
                                <w:color w:val="244061" w:themeColor="accent1" w:themeShade="80"/>
                                <w:sz w:val="44"/>
                                <w:szCs w:val="44"/>
                              </w:rPr>
                            </w:pPr>
                            <w:r w:rsidRPr="000350F5">
                              <w:rPr>
                                <w:rFonts w:cstheme="minorHAnsi"/>
                                <w:sz w:val="36"/>
                                <w:szCs w:val="36"/>
                              </w:rPr>
                              <w:t xml:space="preserve">A guide to identifying, diagnosing and treating non-communicable diseases (NCDs) </w:t>
                            </w:r>
                          </w:p>
                          <w:p w14:paraId="1EA860B6" w14:textId="77777777" w:rsidR="00E43BA2" w:rsidRPr="000350F5" w:rsidRDefault="00E43BA2">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87A1A" id="_x0000_t202" coordsize="21600,21600" o:spt="202" path="m,l,21600r21600,l21600,xe">
                <v:stroke joinstyle="miter"/>
                <v:path gradientshapeok="t" o:connecttype="rect"/>
              </v:shapetype>
              <v:shape id="_x0000_s1026" type="#_x0000_t202" style="position:absolute;left:0;text-align:left;margin-left:5.75pt;margin-top:218.85pt;width:492.75pt;height:102.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">
                <v:stroke dashstyle="1 1"/>
                <v:textbox>
                  <w:txbxContent>
                    <w:p w14:paraId="35F9A464" w14:textId="77777777" w:rsidR="00E43BA2" w:rsidRPr="000350F5" w:rsidRDefault="00E43BA2" w:rsidP="00664DD2">
                      <w:pPr>
                        <w:jc w:val="center"/>
                        <w:rPr>
                          <w:rFonts w:cstheme="minorHAnsi"/>
                          <w:sz w:val="36"/>
                          <w:szCs w:val="36"/>
                        </w:rPr>
                      </w:pPr>
                    </w:p>
                    <w:p w14:paraId="45245A48" w14:textId="77777777" w:rsidR="00E43BA2" w:rsidRPr="000350F5" w:rsidRDefault="00E43BA2" w:rsidP="00664DD2">
                      <w:pPr>
                        <w:jc w:val="center"/>
                        <w:rPr>
                          <w:rFonts w:asciiTheme="majorHAnsi" w:eastAsiaTheme="majorEastAsia" w:hAnsiTheme="majorHAnsi" w:cstheme="majorBidi"/>
                          <w:color w:val="244061" w:themeColor="accent1" w:themeShade="80"/>
                          <w:sz w:val="44"/>
                          <w:szCs w:val="44"/>
                        </w:rPr>
                      </w:pPr>
                      <w:r w:rsidRPr="000350F5">
                        <w:rPr>
                          <w:rFonts w:cstheme="minorHAnsi"/>
                          <w:sz w:val="36"/>
                          <w:szCs w:val="36"/>
                        </w:rPr>
                        <w:t xml:space="preserve">A guide to identifying, diagnosing and treating non-communicable diseases (NCDs) </w:t>
                      </w:r>
                    </w:p>
                    <w:p w14:paraId="1EA860B6" w14:textId="77777777" w:rsidR="00E43BA2" w:rsidRPr="000350F5" w:rsidRDefault="00E43BA2">
                      <w:pPr>
                        <w:rPr>
                          <w:sz w:val="32"/>
                          <w:szCs w:val="32"/>
                        </w:rPr>
                      </w:pPr>
                    </w:p>
                  </w:txbxContent>
                </v:textbox>
                <w10:wrap type="square" anchorx="margin"/>
              </v:shape>
            </w:pict>
          </mc:Fallback>
        </mc:AlternateContent>
      </w:r>
      <w:r w:rsidR="00664DD2" w:rsidRPr="00CB5D2E">
        <w:rPr>
          <w:rFonts w:asciiTheme="minorHAnsi" w:hAnsiTheme="minorHAnsi" w:cstheme="minorHAnsi"/>
          <w:noProof/>
          <w:lang w:val="en-US"/>
        </w:rPr>
        <mc:AlternateContent>
          <mc:Choice Requires="wps">
            <w:drawing>
              <wp:inline distT="0" distB="0" distL="0" distR="0" wp14:anchorId="4D3976A5" wp14:editId="308982B7">
                <wp:extent cx="4191000" cy="2486025"/>
                <wp:effectExtent l="0" t="0" r="0" b="95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486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06CA0A" w14:textId="77777777" w:rsidR="00E43BA2" w:rsidRPr="00664DD2" w:rsidRDefault="00E43BA2" w:rsidP="00612D99">
                            <w:pPr>
                              <w:jc w:val="center"/>
                              <w:rPr>
                                <w:sz w:val="36"/>
                                <w:szCs w:val="36"/>
                              </w:rPr>
                            </w:pPr>
                          </w:p>
                          <w:p w14:paraId="5BF1FF70" w14:textId="77777777" w:rsidR="000350F5" w:rsidRDefault="000350F5" w:rsidP="00612D99">
                            <w:pPr>
                              <w:jc w:val="center"/>
                              <w:rPr>
                                <w:b/>
                                <w:sz w:val="36"/>
                                <w:szCs w:val="36"/>
                              </w:rPr>
                            </w:pPr>
                          </w:p>
                          <w:p w14:paraId="7585C59A" w14:textId="77777777" w:rsidR="000350F5" w:rsidRDefault="000350F5" w:rsidP="00612D99">
                            <w:pPr>
                              <w:jc w:val="center"/>
                              <w:rPr>
                                <w:b/>
                                <w:sz w:val="36"/>
                                <w:szCs w:val="36"/>
                              </w:rPr>
                            </w:pPr>
                          </w:p>
                          <w:p w14:paraId="52FDD2D0" w14:textId="77777777" w:rsidR="000350F5" w:rsidRDefault="000350F5" w:rsidP="00612D99">
                            <w:pPr>
                              <w:jc w:val="center"/>
                              <w:rPr>
                                <w:b/>
                                <w:sz w:val="36"/>
                                <w:szCs w:val="36"/>
                              </w:rPr>
                            </w:pPr>
                          </w:p>
                          <w:p w14:paraId="29818BAB" w14:textId="27FA939E" w:rsidR="00E43BA2" w:rsidRPr="00664DD2" w:rsidRDefault="00E43BA2" w:rsidP="00612D99">
                            <w:pPr>
                              <w:jc w:val="center"/>
                              <w:rPr>
                                <w:sz w:val="36"/>
                                <w:szCs w:val="36"/>
                              </w:rPr>
                            </w:pPr>
                            <w:r w:rsidRPr="00664DD2">
                              <w:rPr>
                                <w:b/>
                                <w:sz w:val="36"/>
                                <w:szCs w:val="36"/>
                              </w:rPr>
                              <w:t>Ministry of Health</w:t>
                            </w:r>
                          </w:p>
                          <w:p w14:paraId="69D7F523" w14:textId="77777777" w:rsidR="00E43BA2" w:rsidRPr="00664DD2" w:rsidRDefault="00E43BA2" w:rsidP="00612D99">
                            <w:pPr>
                              <w:jc w:val="center"/>
                              <w:rPr>
                                <w:sz w:val="36"/>
                                <w:szCs w:val="36"/>
                              </w:rPr>
                            </w:pPr>
                            <w:r w:rsidRPr="00664DD2">
                              <w:rPr>
                                <w:b/>
                                <w:sz w:val="36"/>
                                <w:szCs w:val="36"/>
                              </w:rPr>
                              <w:t>Non-Communicable Diseases:</w:t>
                            </w:r>
                          </w:p>
                          <w:p w14:paraId="1CE42DA3" w14:textId="77777777" w:rsidR="00E43BA2" w:rsidRDefault="00E43BA2" w:rsidP="00612D99">
                            <w:pPr>
                              <w:jc w:val="center"/>
                              <w:rPr>
                                <w:b/>
                                <w:sz w:val="36"/>
                                <w:szCs w:val="36"/>
                              </w:rPr>
                            </w:pPr>
                            <w:r w:rsidRPr="00664DD2">
                              <w:rPr>
                                <w:b/>
                                <w:sz w:val="36"/>
                                <w:szCs w:val="36"/>
                              </w:rPr>
                              <w:t xml:space="preserve">Diagnosis and </w:t>
                            </w:r>
                            <w:r>
                              <w:rPr>
                                <w:b/>
                                <w:sz w:val="36"/>
                                <w:szCs w:val="36"/>
                              </w:rPr>
                              <w:t>T</w:t>
                            </w:r>
                            <w:r w:rsidRPr="00664DD2">
                              <w:rPr>
                                <w:b/>
                                <w:sz w:val="36"/>
                                <w:szCs w:val="36"/>
                              </w:rPr>
                              <w:t xml:space="preserve">reatment </w:t>
                            </w:r>
                            <w:r>
                              <w:rPr>
                                <w:b/>
                                <w:sz w:val="36"/>
                                <w:szCs w:val="36"/>
                              </w:rPr>
                              <w:t>Deskguide</w:t>
                            </w:r>
                          </w:p>
                          <w:p w14:paraId="78B78B98" w14:textId="77777777" w:rsidR="00E43BA2" w:rsidRPr="004879E2" w:rsidRDefault="00E43BA2" w:rsidP="00612D99">
                            <w:pPr>
                              <w:jc w:val="center"/>
                              <w:rPr>
                                <w:sz w:val="48"/>
                                <w:szCs w:val="48"/>
                              </w:rPr>
                            </w:pPr>
                          </w:p>
                          <w:p w14:paraId="34734E11" w14:textId="77777777" w:rsidR="00E43BA2" w:rsidRPr="00501FA3" w:rsidRDefault="00E43BA2" w:rsidP="00612D99">
                            <w:pPr>
                              <w:pStyle w:val="Heading1"/>
                            </w:pPr>
                          </w:p>
                        </w:txbxContent>
                      </wps:txbx>
                      <wps:bodyPr rot="0" vert="horz" wrap="square" lIns="91440" tIns="45720" rIns="91440" bIns="45720" anchor="t" anchorCtr="0" upright="1">
                        <a:noAutofit/>
                      </wps:bodyPr>
                    </wps:wsp>
                  </a:graphicData>
                </a:graphic>
              </wp:inline>
            </w:drawing>
          </mc:Choice>
          <mc:Fallback>
            <w:pict>
              <v:shape w14:anchorId="4D3976A5" id="Text Box 2" o:spid="_x0000_s1027" type="#_x0000_t202" style="width:330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" stroked="f">
                <v:textbox>
                  <w:txbxContent>
                    <w:p w14:paraId="1206CA0A" w14:textId="77777777" w:rsidR="00E43BA2" w:rsidRPr="00664DD2" w:rsidRDefault="00E43BA2" w:rsidP="00612D99">
                      <w:pPr>
                        <w:jc w:val="center"/>
                        <w:rPr>
                          <w:sz w:val="36"/>
                          <w:szCs w:val="36"/>
                        </w:rPr>
                      </w:pPr>
                    </w:p>
                    <w:p w14:paraId="5BF1FF70" w14:textId="77777777" w:rsidR="000350F5" w:rsidRDefault="000350F5" w:rsidP="00612D99">
                      <w:pPr>
                        <w:jc w:val="center"/>
                        <w:rPr>
                          <w:b/>
                          <w:sz w:val="36"/>
                          <w:szCs w:val="36"/>
                        </w:rPr>
                      </w:pPr>
                    </w:p>
                    <w:p w14:paraId="7585C59A" w14:textId="77777777" w:rsidR="000350F5" w:rsidRDefault="000350F5" w:rsidP="00612D99">
                      <w:pPr>
                        <w:jc w:val="center"/>
                        <w:rPr>
                          <w:b/>
                          <w:sz w:val="36"/>
                          <w:szCs w:val="36"/>
                        </w:rPr>
                      </w:pPr>
                    </w:p>
                    <w:p w14:paraId="52FDD2D0" w14:textId="77777777" w:rsidR="000350F5" w:rsidRDefault="000350F5" w:rsidP="00612D99">
                      <w:pPr>
                        <w:jc w:val="center"/>
                        <w:rPr>
                          <w:b/>
                          <w:sz w:val="36"/>
                          <w:szCs w:val="36"/>
                        </w:rPr>
                      </w:pPr>
                    </w:p>
                    <w:p w14:paraId="29818BAB" w14:textId="27FA939E" w:rsidR="00E43BA2" w:rsidRPr="00664DD2" w:rsidRDefault="00E43BA2" w:rsidP="00612D99">
                      <w:pPr>
                        <w:jc w:val="center"/>
                        <w:rPr>
                          <w:sz w:val="36"/>
                          <w:szCs w:val="36"/>
                        </w:rPr>
                      </w:pPr>
                      <w:r w:rsidRPr="00664DD2">
                        <w:rPr>
                          <w:b/>
                          <w:sz w:val="36"/>
                          <w:szCs w:val="36"/>
                        </w:rPr>
                        <w:t>Ministry of Health</w:t>
                      </w:r>
                    </w:p>
                    <w:p w14:paraId="69D7F523" w14:textId="77777777" w:rsidR="00E43BA2" w:rsidRPr="00664DD2" w:rsidRDefault="00E43BA2" w:rsidP="00612D99">
                      <w:pPr>
                        <w:jc w:val="center"/>
                        <w:rPr>
                          <w:sz w:val="36"/>
                          <w:szCs w:val="36"/>
                        </w:rPr>
                      </w:pPr>
                      <w:r w:rsidRPr="00664DD2">
                        <w:rPr>
                          <w:b/>
                          <w:sz w:val="36"/>
                          <w:szCs w:val="36"/>
                        </w:rPr>
                        <w:t>Non-Communicable Diseases:</w:t>
                      </w:r>
                    </w:p>
                    <w:p w14:paraId="1CE42DA3" w14:textId="77777777" w:rsidR="00E43BA2" w:rsidRDefault="00E43BA2" w:rsidP="00612D99">
                      <w:pPr>
                        <w:jc w:val="center"/>
                        <w:rPr>
                          <w:b/>
                          <w:sz w:val="36"/>
                          <w:szCs w:val="36"/>
                        </w:rPr>
                      </w:pPr>
                      <w:r w:rsidRPr="00664DD2">
                        <w:rPr>
                          <w:b/>
                          <w:sz w:val="36"/>
                          <w:szCs w:val="36"/>
                        </w:rPr>
                        <w:t xml:space="preserve">Diagnosis and </w:t>
                      </w:r>
                      <w:r>
                        <w:rPr>
                          <w:b/>
                          <w:sz w:val="36"/>
                          <w:szCs w:val="36"/>
                        </w:rPr>
                        <w:t>T</w:t>
                      </w:r>
                      <w:r w:rsidRPr="00664DD2">
                        <w:rPr>
                          <w:b/>
                          <w:sz w:val="36"/>
                          <w:szCs w:val="36"/>
                        </w:rPr>
                        <w:t xml:space="preserve">reatment </w:t>
                      </w:r>
                      <w:r>
                        <w:rPr>
                          <w:b/>
                          <w:sz w:val="36"/>
                          <w:szCs w:val="36"/>
                        </w:rPr>
                        <w:t>Deskguide</w:t>
                      </w:r>
                    </w:p>
                    <w:p w14:paraId="78B78B98" w14:textId="77777777" w:rsidR="00E43BA2" w:rsidRPr="004879E2" w:rsidRDefault="00E43BA2" w:rsidP="00612D99">
                      <w:pPr>
                        <w:jc w:val="center"/>
                        <w:rPr>
                          <w:sz w:val="48"/>
                          <w:szCs w:val="48"/>
                        </w:rPr>
                      </w:pPr>
                    </w:p>
                    <w:p w14:paraId="34734E11" w14:textId="77777777" w:rsidR="00E43BA2" w:rsidRPr="00501FA3" w:rsidRDefault="00E43BA2" w:rsidP="00612D99">
                      <w:pPr>
                        <w:pStyle w:val="Heading1"/>
                      </w:pPr>
                    </w:p>
                  </w:txbxContent>
                </v:textbox>
                <w10:anchorlock/>
              </v:shape>
            </w:pict>
          </mc:Fallback>
        </mc:AlternateContent>
      </w:r>
    </w:p>
    <w:bookmarkEnd w:id="0"/>
    <w:bookmarkEnd w:id="1"/>
    <w:p w14:paraId="2286498A" w14:textId="14D37E80" w:rsidR="006308AC" w:rsidRPr="00CB5D2E" w:rsidRDefault="006308AC" w:rsidP="00B338B4">
      <w:pPr>
        <w:pStyle w:val="TOCHeading"/>
        <w:spacing w:after="0"/>
        <w:ind w:left="284"/>
        <w:rPr>
          <w:rFonts w:cstheme="minorHAnsi"/>
        </w:rPr>
      </w:pPr>
    </w:p>
    <w:p w14:paraId="14BFE9E9" w14:textId="414C5207" w:rsidR="006308AC" w:rsidRDefault="006308AC" w:rsidP="00B338B4">
      <w:pPr>
        <w:pStyle w:val="TOCHeading"/>
        <w:spacing w:after="0"/>
        <w:ind w:left="284"/>
        <w:rPr>
          <w:rFonts w:cstheme="minorHAnsi"/>
        </w:rPr>
      </w:pPr>
    </w:p>
    <w:p w14:paraId="1084F1DD" w14:textId="573F6042" w:rsidR="000350F5" w:rsidRDefault="000350F5" w:rsidP="000350F5"/>
    <w:p w14:paraId="0D21B178" w14:textId="60A1F446" w:rsidR="000350F5" w:rsidRDefault="000350F5" w:rsidP="000350F5"/>
    <w:p w14:paraId="40251DA9" w14:textId="6AEFBC60" w:rsidR="000350F5" w:rsidRDefault="000350F5" w:rsidP="000350F5"/>
    <w:p w14:paraId="0A1AA2DE" w14:textId="3700F8B4" w:rsidR="000350F5" w:rsidRDefault="000350F5" w:rsidP="000350F5">
      <w:pPr>
        <w:jc w:val="center"/>
      </w:pPr>
      <w:r w:rsidRPr="00CB5D2E">
        <w:rPr>
          <w:rFonts w:asciiTheme="minorHAnsi" w:eastAsiaTheme="majorEastAsia" w:hAnsiTheme="minorHAnsi" w:cstheme="minorHAnsi"/>
          <w:noProof/>
          <w:color w:val="244061" w:themeColor="accent1" w:themeShade="80"/>
          <w:sz w:val="36"/>
          <w:szCs w:val="36"/>
          <w:lang w:val="en-US"/>
        </w:rPr>
        <w:drawing>
          <wp:inline distT="0" distB="0" distL="0" distR="0" wp14:anchorId="3B51EE4D" wp14:editId="512FE2CD">
            <wp:extent cx="14859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28750"/>
                    </a:xfrm>
                    <a:prstGeom prst="rect">
                      <a:avLst/>
                    </a:prstGeom>
                    <a:noFill/>
                  </pic:spPr>
                </pic:pic>
              </a:graphicData>
            </a:graphic>
          </wp:inline>
        </w:drawing>
      </w:r>
    </w:p>
    <w:p w14:paraId="45205B66" w14:textId="055F35F2" w:rsidR="000350F5" w:rsidRDefault="000350F5" w:rsidP="000350F5"/>
    <w:p w14:paraId="30A528E2" w14:textId="4B1E20C5" w:rsidR="000350F5" w:rsidRDefault="000350F5" w:rsidP="000350F5"/>
    <w:p w14:paraId="5DDC0805" w14:textId="5D2C9B94" w:rsidR="000350F5" w:rsidRDefault="000350F5" w:rsidP="000350F5"/>
    <w:p w14:paraId="13596EF6" w14:textId="69027FF3" w:rsidR="000350F5" w:rsidRDefault="000350F5" w:rsidP="000350F5"/>
    <w:p w14:paraId="1FF36A0A" w14:textId="5837D687" w:rsidR="000350F5" w:rsidRDefault="000350F5" w:rsidP="000350F5"/>
    <w:p w14:paraId="712DCB29" w14:textId="04D7E719" w:rsidR="000350F5" w:rsidRDefault="000350F5" w:rsidP="000350F5"/>
    <w:p w14:paraId="69C95FA7" w14:textId="6D6784FF" w:rsidR="000350F5" w:rsidRDefault="000350F5" w:rsidP="000350F5"/>
    <w:p w14:paraId="37662A17" w14:textId="65698D25" w:rsidR="000350F5" w:rsidRDefault="000350F5" w:rsidP="000350F5"/>
    <w:p w14:paraId="1D58A7A6" w14:textId="6D2451A9" w:rsidR="000350F5" w:rsidRDefault="000350F5" w:rsidP="000350F5"/>
    <w:p w14:paraId="255DAFBD" w14:textId="162BBC81" w:rsidR="000350F5" w:rsidRDefault="000350F5" w:rsidP="000350F5"/>
    <w:p w14:paraId="26EB6859" w14:textId="77777777" w:rsidR="000350F5" w:rsidRPr="000350F5" w:rsidRDefault="000350F5" w:rsidP="000350F5"/>
    <w:p w14:paraId="217D3AA8" w14:textId="77777777" w:rsidR="00E24A87" w:rsidRPr="00CB5D2E" w:rsidRDefault="00E24A87" w:rsidP="00B338B4">
      <w:pPr>
        <w:pStyle w:val="TOCHeading"/>
        <w:spacing w:after="0"/>
        <w:ind w:left="284"/>
        <w:rPr>
          <w:rFonts w:cstheme="minorHAnsi"/>
        </w:rPr>
      </w:pPr>
    </w:p>
    <w:sdt>
      <w:sdtPr>
        <w:rPr>
          <w:rFonts w:asciiTheme="minorHAnsi" w:hAnsiTheme="minorHAnsi" w:cstheme="minorHAnsi"/>
          <w:b/>
        </w:rPr>
        <w:id w:val="938403062"/>
        <w:docPartObj>
          <w:docPartGallery w:val="Table of Contents"/>
          <w:docPartUnique/>
        </w:docPartObj>
      </w:sdtPr>
      <w:sdtEndPr>
        <w:rPr>
          <w:b w:val="0"/>
          <w:bCs/>
          <w:noProof/>
        </w:rPr>
      </w:sdtEndPr>
      <w:sdtContent>
        <w:p w14:paraId="5C3FFC8C" w14:textId="77777777" w:rsidR="001A4DA3" w:rsidRPr="00CB5D2E" w:rsidRDefault="001A4DA3" w:rsidP="00E24A87">
          <w:pPr>
            <w:ind w:left="284"/>
            <w:rPr>
              <w:rFonts w:asciiTheme="minorHAnsi" w:hAnsiTheme="minorHAnsi" w:cstheme="minorHAnsi"/>
              <w:b/>
            </w:rPr>
          </w:pPr>
        </w:p>
        <w:p w14:paraId="1DC86592" w14:textId="77777777" w:rsidR="001D6D06" w:rsidRPr="00CB5D2E" w:rsidRDefault="001D6D06" w:rsidP="00E24A87">
          <w:pPr>
            <w:ind w:left="284"/>
            <w:rPr>
              <w:rFonts w:asciiTheme="minorHAnsi" w:hAnsiTheme="minorHAnsi" w:cstheme="minorHAnsi"/>
              <w:sz w:val="28"/>
              <w:szCs w:val="28"/>
            </w:rPr>
          </w:pPr>
          <w:r w:rsidRPr="00CB5D2E">
            <w:rPr>
              <w:rFonts w:asciiTheme="minorHAnsi" w:hAnsiTheme="minorHAnsi" w:cstheme="minorHAnsi"/>
              <w:sz w:val="28"/>
              <w:szCs w:val="28"/>
            </w:rPr>
            <w:t>Contents</w:t>
          </w:r>
        </w:p>
        <w:p w14:paraId="662E0040" w14:textId="7AF67F6F" w:rsidR="00E6790A" w:rsidRPr="00CB5D2E" w:rsidRDefault="00A5050F">
          <w:pPr>
            <w:pStyle w:val="TOC1"/>
            <w:rPr>
              <w:rFonts w:asciiTheme="minorHAnsi" w:hAnsiTheme="minorHAnsi" w:cstheme="minorHAnsi"/>
              <w:noProof/>
              <w:lang w:eastAsia="en-GB"/>
            </w:rPr>
          </w:pPr>
          <w:r w:rsidRPr="00CB5D2E">
            <w:rPr>
              <w:rFonts w:asciiTheme="minorHAnsi" w:hAnsiTheme="minorHAnsi" w:cstheme="minorHAnsi"/>
            </w:rPr>
            <w:fldChar w:fldCharType="begin"/>
          </w:r>
          <w:r w:rsidR="001D6D06" w:rsidRPr="00CB5D2E">
            <w:rPr>
              <w:rFonts w:asciiTheme="minorHAnsi" w:hAnsiTheme="minorHAnsi" w:cstheme="minorHAnsi"/>
            </w:rPr>
            <w:instrText xml:space="preserve"> TOC \o "1-3" \h \z \u </w:instrText>
          </w:r>
          <w:r w:rsidRPr="00CB5D2E">
            <w:rPr>
              <w:rFonts w:asciiTheme="minorHAnsi" w:hAnsiTheme="minorHAnsi" w:cstheme="minorHAnsi"/>
            </w:rPr>
            <w:fldChar w:fldCharType="separate"/>
          </w:r>
          <w:hyperlink w:anchor="_Toc1394835" w:history="1">
            <w:r w:rsidR="00E6790A" w:rsidRPr="00CB5D2E">
              <w:rPr>
                <w:rStyle w:val="Hyperlink"/>
                <w:rFonts w:asciiTheme="minorHAnsi" w:hAnsiTheme="minorHAnsi" w:cstheme="minorHAnsi"/>
                <w:noProof/>
              </w:rPr>
              <w:t xml:space="preserve">Introduction and </w:t>
            </w:r>
            <w:r w:rsidR="00E6790A" w:rsidRPr="00CB5D2E">
              <w:rPr>
                <w:rStyle w:val="Hyperlink"/>
                <w:rFonts w:asciiTheme="minorHAnsi" w:hAnsiTheme="minorHAnsi" w:cstheme="minorHAnsi"/>
                <w:noProof/>
              </w:rPr>
              <w:t>A</w:t>
            </w:r>
            <w:r w:rsidR="00E6790A" w:rsidRPr="00CB5D2E">
              <w:rPr>
                <w:rStyle w:val="Hyperlink"/>
                <w:rFonts w:asciiTheme="minorHAnsi" w:hAnsiTheme="minorHAnsi" w:cstheme="minorHAnsi"/>
                <w:noProof/>
              </w:rPr>
              <w:t>cknowledgements</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_Toc1394835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2</w:t>
            </w:r>
            <w:r w:rsidR="00E6790A" w:rsidRPr="00CB5D2E">
              <w:rPr>
                <w:rFonts w:asciiTheme="minorHAnsi" w:hAnsiTheme="minorHAnsi" w:cstheme="minorHAnsi"/>
                <w:noProof/>
                <w:webHidden/>
              </w:rPr>
              <w:fldChar w:fldCharType="end"/>
            </w:r>
          </w:hyperlink>
        </w:p>
        <w:p w14:paraId="0DCC86D2" w14:textId="31321DB9" w:rsidR="00E6790A" w:rsidRPr="00CB5D2E" w:rsidRDefault="00E43BA2">
          <w:pPr>
            <w:pStyle w:val="TOC1"/>
            <w:rPr>
              <w:rFonts w:asciiTheme="minorHAnsi" w:hAnsiTheme="minorHAnsi" w:cstheme="minorHAnsi"/>
              <w:noProof/>
              <w:lang w:eastAsia="en-GB"/>
            </w:rPr>
          </w:pPr>
          <w:hyperlink w:anchor="_Toc1394836" w:history="1">
            <w:r w:rsidR="00E6790A" w:rsidRPr="00CB5D2E">
              <w:rPr>
                <w:rStyle w:val="Hyperlink"/>
                <w:rFonts w:asciiTheme="minorHAnsi" w:hAnsiTheme="minorHAnsi" w:cstheme="minorHAnsi"/>
                <w:noProof/>
              </w:rPr>
              <w:t>NCD Care Model</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_Toc1394836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4</w:t>
            </w:r>
            <w:r w:rsidR="00E6790A" w:rsidRPr="00CB5D2E">
              <w:rPr>
                <w:rFonts w:asciiTheme="minorHAnsi" w:hAnsiTheme="minorHAnsi" w:cstheme="minorHAnsi"/>
                <w:noProof/>
                <w:webHidden/>
              </w:rPr>
              <w:fldChar w:fldCharType="end"/>
            </w:r>
          </w:hyperlink>
        </w:p>
        <w:p w14:paraId="7A5CEB85" w14:textId="1C971CD5" w:rsidR="00E6790A" w:rsidRPr="00CB5D2E" w:rsidRDefault="00E43BA2">
          <w:pPr>
            <w:pStyle w:val="TOC1"/>
            <w:rPr>
              <w:rFonts w:asciiTheme="minorHAnsi" w:hAnsiTheme="minorHAnsi" w:cstheme="minorHAnsi"/>
              <w:noProof/>
              <w:lang w:eastAsia="en-GB"/>
            </w:rPr>
          </w:pPr>
          <w:hyperlink w:anchor="_Toc1394837" w:history="1">
            <w:r w:rsidR="00E6790A" w:rsidRPr="00CB5D2E">
              <w:rPr>
                <w:rStyle w:val="Hyperlink"/>
                <w:rFonts w:asciiTheme="minorHAnsi" w:hAnsiTheme="minorHAnsi" w:cstheme="minorHAnsi"/>
                <w:noProof/>
              </w:rPr>
              <w:t>Consultation</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_Toc1394837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6</w:t>
            </w:r>
            <w:r w:rsidR="00E6790A" w:rsidRPr="00CB5D2E">
              <w:rPr>
                <w:rFonts w:asciiTheme="minorHAnsi" w:hAnsiTheme="minorHAnsi" w:cstheme="minorHAnsi"/>
                <w:noProof/>
                <w:webHidden/>
              </w:rPr>
              <w:fldChar w:fldCharType="end"/>
            </w:r>
          </w:hyperlink>
        </w:p>
        <w:p w14:paraId="59C44739" w14:textId="067ECD84" w:rsidR="00E6790A" w:rsidRPr="00CB5D2E" w:rsidRDefault="00E43BA2">
          <w:pPr>
            <w:pStyle w:val="TOC1"/>
            <w:rPr>
              <w:rFonts w:asciiTheme="minorHAnsi" w:hAnsiTheme="minorHAnsi" w:cstheme="minorHAnsi"/>
              <w:noProof/>
              <w:lang w:eastAsia="en-GB"/>
            </w:rPr>
          </w:pPr>
          <w:hyperlink w:anchor="_Toc1394838" w:history="1">
            <w:r w:rsidR="00E6790A" w:rsidRPr="00CB5D2E">
              <w:rPr>
                <w:rStyle w:val="Hyperlink"/>
                <w:rFonts w:asciiTheme="minorHAnsi" w:hAnsiTheme="minorHAnsi" w:cstheme="minorHAnsi"/>
                <w:noProof/>
              </w:rPr>
              <w:t>Symptoms suggestive of cancer</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_Toc1394838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7</w:t>
            </w:r>
            <w:r w:rsidR="00E6790A" w:rsidRPr="00CB5D2E">
              <w:rPr>
                <w:rFonts w:asciiTheme="minorHAnsi" w:hAnsiTheme="minorHAnsi" w:cstheme="minorHAnsi"/>
                <w:noProof/>
                <w:webHidden/>
              </w:rPr>
              <w:fldChar w:fldCharType="end"/>
            </w:r>
          </w:hyperlink>
        </w:p>
        <w:p w14:paraId="59ED43ED" w14:textId="5EA7C83E" w:rsidR="00E6790A" w:rsidRPr="00CB5D2E" w:rsidRDefault="00E43BA2">
          <w:pPr>
            <w:pStyle w:val="TOC1"/>
            <w:rPr>
              <w:rFonts w:asciiTheme="minorHAnsi" w:hAnsiTheme="minorHAnsi" w:cstheme="minorHAnsi"/>
              <w:noProof/>
              <w:lang w:eastAsia="en-GB"/>
            </w:rPr>
          </w:pPr>
          <w:hyperlink w:anchor="_Toc1394839" w:history="1">
            <w:r w:rsidR="00E6790A" w:rsidRPr="00CB5D2E">
              <w:rPr>
                <w:rStyle w:val="Hyperlink"/>
                <w:rFonts w:asciiTheme="minorHAnsi" w:hAnsiTheme="minorHAnsi" w:cstheme="minorHAnsi"/>
                <w:noProof/>
              </w:rPr>
              <w:t>Hypertension</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_Toc1394839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9</w:t>
            </w:r>
            <w:r w:rsidR="00E6790A" w:rsidRPr="00CB5D2E">
              <w:rPr>
                <w:rFonts w:asciiTheme="minorHAnsi" w:hAnsiTheme="minorHAnsi" w:cstheme="minorHAnsi"/>
                <w:noProof/>
                <w:webHidden/>
              </w:rPr>
              <w:fldChar w:fldCharType="end"/>
            </w:r>
          </w:hyperlink>
        </w:p>
        <w:p w14:paraId="7E53BC5A" w14:textId="244C15D9" w:rsidR="00E6790A" w:rsidRPr="00CB5D2E" w:rsidRDefault="00E43BA2">
          <w:pPr>
            <w:pStyle w:val="TOC1"/>
            <w:rPr>
              <w:rFonts w:asciiTheme="minorHAnsi" w:hAnsiTheme="minorHAnsi" w:cstheme="minorHAnsi"/>
              <w:noProof/>
              <w:lang w:eastAsia="en-GB"/>
            </w:rPr>
          </w:pPr>
          <w:hyperlink w:anchor="_Toc1394840" w:history="1">
            <w:r w:rsidR="00E6790A" w:rsidRPr="00CB5D2E">
              <w:rPr>
                <w:rStyle w:val="Hyperlink"/>
                <w:rFonts w:asciiTheme="minorHAnsi" w:hAnsiTheme="minorHAnsi" w:cstheme="minorHAnsi"/>
                <w:noProof/>
              </w:rPr>
              <w:t>Diabetes Type 2</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_Toc1394840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11</w:t>
            </w:r>
            <w:r w:rsidR="00E6790A" w:rsidRPr="00CB5D2E">
              <w:rPr>
                <w:rFonts w:asciiTheme="minorHAnsi" w:hAnsiTheme="minorHAnsi" w:cstheme="minorHAnsi"/>
                <w:noProof/>
                <w:webHidden/>
              </w:rPr>
              <w:fldChar w:fldCharType="end"/>
            </w:r>
          </w:hyperlink>
        </w:p>
        <w:p w14:paraId="6D6DC00E" w14:textId="053C208F" w:rsidR="00E6790A" w:rsidRPr="00CB5D2E" w:rsidRDefault="00E43BA2">
          <w:pPr>
            <w:pStyle w:val="TOC2"/>
            <w:tabs>
              <w:tab w:val="right" w:leader="dot" w:pos="10019"/>
            </w:tabs>
            <w:rPr>
              <w:rFonts w:cstheme="minorHAnsi"/>
              <w:noProof/>
              <w:lang w:eastAsia="en-GB"/>
            </w:rPr>
          </w:pPr>
          <w:hyperlink w:anchor="_Toc1394841" w:history="1">
            <w:r w:rsidR="00E6790A" w:rsidRPr="00CB5D2E">
              <w:rPr>
                <w:rStyle w:val="Hyperlink"/>
                <w:rFonts w:cstheme="minorHAnsi"/>
                <w:noProof/>
              </w:rPr>
              <w:t>Mental Health</w:t>
            </w:r>
            <w:r w:rsidR="00E6790A" w:rsidRPr="00CB5D2E">
              <w:rPr>
                <w:rFonts w:cstheme="minorHAnsi"/>
                <w:noProof/>
                <w:webHidden/>
              </w:rPr>
              <w:tab/>
            </w:r>
            <w:r w:rsidR="00E6790A" w:rsidRPr="00CB5D2E">
              <w:rPr>
                <w:rFonts w:cstheme="minorHAnsi"/>
                <w:noProof/>
                <w:webHidden/>
              </w:rPr>
              <w:fldChar w:fldCharType="begin"/>
            </w:r>
            <w:r w:rsidR="00E6790A" w:rsidRPr="00CB5D2E">
              <w:rPr>
                <w:rFonts w:cstheme="minorHAnsi"/>
                <w:noProof/>
                <w:webHidden/>
              </w:rPr>
              <w:instrText xml:space="preserve"> PAGEREF _Toc1394841 \h </w:instrText>
            </w:r>
            <w:r w:rsidR="00E6790A" w:rsidRPr="00CB5D2E">
              <w:rPr>
                <w:rFonts w:cstheme="minorHAnsi"/>
                <w:noProof/>
                <w:webHidden/>
              </w:rPr>
            </w:r>
            <w:r w:rsidR="00E6790A" w:rsidRPr="00CB5D2E">
              <w:rPr>
                <w:rFonts w:cstheme="minorHAnsi"/>
                <w:noProof/>
                <w:webHidden/>
              </w:rPr>
              <w:fldChar w:fldCharType="separate"/>
            </w:r>
            <w:r w:rsidR="000350F5">
              <w:rPr>
                <w:rFonts w:cstheme="minorHAnsi"/>
                <w:noProof/>
                <w:webHidden/>
              </w:rPr>
              <w:t>14</w:t>
            </w:r>
            <w:r w:rsidR="00E6790A" w:rsidRPr="00CB5D2E">
              <w:rPr>
                <w:rFonts w:cstheme="minorHAnsi"/>
                <w:noProof/>
                <w:webHidden/>
              </w:rPr>
              <w:fldChar w:fldCharType="end"/>
            </w:r>
          </w:hyperlink>
        </w:p>
        <w:p w14:paraId="266DC090" w14:textId="3129979F" w:rsidR="00E6790A" w:rsidRPr="00CB5D2E" w:rsidRDefault="00E43BA2">
          <w:pPr>
            <w:pStyle w:val="TOC2"/>
            <w:tabs>
              <w:tab w:val="right" w:leader="dot" w:pos="10019"/>
            </w:tabs>
            <w:rPr>
              <w:rFonts w:cstheme="minorHAnsi"/>
              <w:noProof/>
              <w:lang w:eastAsia="en-GB"/>
            </w:rPr>
          </w:pPr>
          <w:hyperlink w:anchor="_Toc1394842" w:history="1">
            <w:r w:rsidR="00E6790A" w:rsidRPr="00CB5D2E">
              <w:rPr>
                <w:rStyle w:val="Hyperlink"/>
                <w:rFonts w:cstheme="minorHAnsi"/>
                <w:noProof/>
              </w:rPr>
              <w:t>Depression</w:t>
            </w:r>
            <w:r w:rsidR="00E6790A" w:rsidRPr="00CB5D2E">
              <w:rPr>
                <w:rFonts w:cstheme="minorHAnsi"/>
                <w:noProof/>
                <w:webHidden/>
              </w:rPr>
              <w:tab/>
            </w:r>
            <w:r w:rsidR="00E6790A" w:rsidRPr="00CB5D2E">
              <w:rPr>
                <w:rFonts w:cstheme="minorHAnsi"/>
                <w:noProof/>
                <w:webHidden/>
              </w:rPr>
              <w:fldChar w:fldCharType="begin"/>
            </w:r>
            <w:r w:rsidR="00E6790A" w:rsidRPr="00CB5D2E">
              <w:rPr>
                <w:rFonts w:cstheme="minorHAnsi"/>
                <w:noProof/>
                <w:webHidden/>
              </w:rPr>
              <w:instrText xml:space="preserve"> PAGEREF _Toc1394842 \h </w:instrText>
            </w:r>
            <w:r w:rsidR="00E6790A" w:rsidRPr="00CB5D2E">
              <w:rPr>
                <w:rFonts w:cstheme="minorHAnsi"/>
                <w:noProof/>
                <w:webHidden/>
              </w:rPr>
            </w:r>
            <w:r w:rsidR="00E6790A" w:rsidRPr="00CB5D2E">
              <w:rPr>
                <w:rFonts w:cstheme="minorHAnsi"/>
                <w:noProof/>
                <w:webHidden/>
              </w:rPr>
              <w:fldChar w:fldCharType="separate"/>
            </w:r>
            <w:r w:rsidR="000350F5">
              <w:rPr>
                <w:rFonts w:cstheme="minorHAnsi"/>
                <w:noProof/>
                <w:webHidden/>
              </w:rPr>
              <w:t>16</w:t>
            </w:r>
            <w:r w:rsidR="00E6790A" w:rsidRPr="00CB5D2E">
              <w:rPr>
                <w:rFonts w:cstheme="minorHAnsi"/>
                <w:noProof/>
                <w:webHidden/>
              </w:rPr>
              <w:fldChar w:fldCharType="end"/>
            </w:r>
          </w:hyperlink>
        </w:p>
        <w:p w14:paraId="5B81284E" w14:textId="7BFA5281" w:rsidR="00E6790A" w:rsidRPr="00CB5D2E" w:rsidRDefault="00E43BA2">
          <w:pPr>
            <w:pStyle w:val="TOC1"/>
            <w:rPr>
              <w:rFonts w:asciiTheme="minorHAnsi" w:hAnsiTheme="minorHAnsi" w:cstheme="minorHAnsi"/>
              <w:noProof/>
              <w:lang w:eastAsia="en-GB"/>
            </w:rPr>
          </w:pPr>
          <w:hyperlink w:anchor="_Toc1394843" w:history="1">
            <w:r w:rsidR="00E6790A" w:rsidRPr="00CB5D2E">
              <w:rPr>
                <w:rStyle w:val="Hyperlink"/>
                <w:rFonts w:asciiTheme="minorHAnsi" w:hAnsiTheme="minorHAnsi" w:cstheme="minorHAnsi"/>
                <w:noProof/>
              </w:rPr>
              <w:t>Epilepsy</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_Toc1394843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18</w:t>
            </w:r>
            <w:r w:rsidR="00E6790A" w:rsidRPr="00CB5D2E">
              <w:rPr>
                <w:rFonts w:asciiTheme="minorHAnsi" w:hAnsiTheme="minorHAnsi" w:cstheme="minorHAnsi"/>
                <w:noProof/>
                <w:webHidden/>
              </w:rPr>
              <w:fldChar w:fldCharType="end"/>
            </w:r>
          </w:hyperlink>
        </w:p>
        <w:p w14:paraId="04F429EE" w14:textId="65DB7EB6" w:rsidR="00E6790A" w:rsidRPr="00CB5D2E" w:rsidRDefault="00E43BA2">
          <w:pPr>
            <w:pStyle w:val="TOC1"/>
            <w:rPr>
              <w:rFonts w:asciiTheme="minorHAnsi" w:hAnsiTheme="minorHAnsi" w:cstheme="minorHAnsi"/>
              <w:noProof/>
              <w:lang w:eastAsia="en-GB"/>
            </w:rPr>
          </w:pPr>
          <w:hyperlink w:anchor="_Toc1394844" w:history="1">
            <w:r w:rsidR="00E6790A" w:rsidRPr="00CB5D2E">
              <w:rPr>
                <w:rStyle w:val="Hyperlink"/>
                <w:rFonts w:asciiTheme="minorHAnsi" w:hAnsiTheme="minorHAnsi" w:cstheme="minorHAnsi"/>
                <w:noProof/>
              </w:rPr>
              <w:t>Asthma</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_Toc1394844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22</w:t>
            </w:r>
            <w:r w:rsidR="00E6790A" w:rsidRPr="00CB5D2E">
              <w:rPr>
                <w:rFonts w:asciiTheme="minorHAnsi" w:hAnsiTheme="minorHAnsi" w:cstheme="minorHAnsi"/>
                <w:noProof/>
                <w:webHidden/>
              </w:rPr>
              <w:fldChar w:fldCharType="end"/>
            </w:r>
          </w:hyperlink>
        </w:p>
        <w:p w14:paraId="25F95106" w14:textId="7D4C5154" w:rsidR="00E6790A" w:rsidRPr="00CB5D2E" w:rsidRDefault="00E43BA2">
          <w:pPr>
            <w:pStyle w:val="TOC1"/>
            <w:rPr>
              <w:rFonts w:asciiTheme="minorHAnsi" w:hAnsiTheme="minorHAnsi" w:cstheme="minorHAnsi"/>
              <w:noProof/>
              <w:lang w:eastAsia="en-GB"/>
            </w:rPr>
          </w:pPr>
          <w:hyperlink w:anchor="_Toc1394845" w:history="1">
            <w:r w:rsidR="00E6790A" w:rsidRPr="00CB5D2E">
              <w:rPr>
                <w:rStyle w:val="Hyperlink"/>
                <w:rFonts w:asciiTheme="minorHAnsi" w:hAnsiTheme="minorHAnsi" w:cstheme="minorHAnsi"/>
                <w:noProof/>
              </w:rPr>
              <w:t>Abbreviations</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_Toc1394845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24</w:t>
            </w:r>
            <w:r w:rsidR="00E6790A" w:rsidRPr="00CB5D2E">
              <w:rPr>
                <w:rFonts w:asciiTheme="minorHAnsi" w:hAnsiTheme="minorHAnsi" w:cstheme="minorHAnsi"/>
                <w:noProof/>
                <w:webHidden/>
              </w:rPr>
              <w:fldChar w:fldCharType="end"/>
            </w:r>
          </w:hyperlink>
        </w:p>
        <w:p w14:paraId="68A62A8B" w14:textId="592A2B9B" w:rsidR="00E6790A" w:rsidRPr="00CB5D2E" w:rsidRDefault="00E43BA2">
          <w:pPr>
            <w:pStyle w:val="TOC1"/>
            <w:rPr>
              <w:rFonts w:asciiTheme="minorHAnsi" w:hAnsiTheme="minorHAnsi" w:cstheme="minorHAnsi"/>
              <w:noProof/>
              <w:lang w:eastAsia="en-GB"/>
            </w:rPr>
          </w:pPr>
          <w:hyperlink w:anchor="_Toc1394846" w:history="1">
            <w:r w:rsidR="00E6790A" w:rsidRPr="00CB5D2E">
              <w:rPr>
                <w:rStyle w:val="Hyperlink"/>
                <w:rFonts w:asciiTheme="minorHAnsi" w:hAnsiTheme="minorHAnsi" w:cstheme="minorHAnsi"/>
                <w:noProof/>
              </w:rPr>
              <w:t>Additional Information and References</w:t>
            </w:r>
            <w:r w:rsidR="00E6790A" w:rsidRPr="00CB5D2E">
              <w:rPr>
                <w:rFonts w:asciiTheme="minorHAnsi" w:hAnsiTheme="minorHAnsi" w:cstheme="minorHAnsi"/>
                <w:noProof/>
                <w:webHidden/>
              </w:rPr>
              <w:tab/>
            </w:r>
            <w:r w:rsidR="00E6790A" w:rsidRPr="00CB5D2E">
              <w:rPr>
                <w:rFonts w:asciiTheme="minorHAnsi" w:hAnsiTheme="minorHAnsi" w:cstheme="minorHAnsi"/>
                <w:noProof/>
                <w:webHidden/>
              </w:rPr>
              <w:fldChar w:fldCharType="begin"/>
            </w:r>
            <w:r w:rsidR="00E6790A" w:rsidRPr="00CB5D2E">
              <w:rPr>
                <w:rFonts w:asciiTheme="minorHAnsi" w:hAnsiTheme="minorHAnsi" w:cstheme="minorHAnsi"/>
                <w:noProof/>
                <w:webHidden/>
              </w:rPr>
              <w:instrText xml:space="preserve"> PAGEREF _Toc1394846 \h </w:instrText>
            </w:r>
            <w:r w:rsidR="00E6790A" w:rsidRPr="00CB5D2E">
              <w:rPr>
                <w:rFonts w:asciiTheme="minorHAnsi" w:hAnsiTheme="minorHAnsi" w:cstheme="minorHAnsi"/>
                <w:noProof/>
                <w:webHidden/>
              </w:rPr>
            </w:r>
            <w:r w:rsidR="00E6790A" w:rsidRPr="00CB5D2E">
              <w:rPr>
                <w:rFonts w:asciiTheme="minorHAnsi" w:hAnsiTheme="minorHAnsi" w:cstheme="minorHAnsi"/>
                <w:noProof/>
                <w:webHidden/>
              </w:rPr>
              <w:fldChar w:fldCharType="separate"/>
            </w:r>
            <w:r w:rsidR="000350F5">
              <w:rPr>
                <w:rFonts w:asciiTheme="minorHAnsi" w:hAnsiTheme="minorHAnsi" w:cstheme="minorHAnsi"/>
                <w:noProof/>
                <w:webHidden/>
              </w:rPr>
              <w:t>24</w:t>
            </w:r>
            <w:r w:rsidR="00E6790A" w:rsidRPr="00CB5D2E">
              <w:rPr>
                <w:rFonts w:asciiTheme="minorHAnsi" w:hAnsiTheme="minorHAnsi" w:cstheme="minorHAnsi"/>
                <w:noProof/>
                <w:webHidden/>
              </w:rPr>
              <w:fldChar w:fldCharType="end"/>
            </w:r>
          </w:hyperlink>
        </w:p>
        <w:p w14:paraId="508FBC08" w14:textId="7D5FFB06" w:rsidR="001D6D06" w:rsidRPr="00CB5D2E" w:rsidRDefault="00A5050F" w:rsidP="00EE5EED">
          <w:pPr>
            <w:ind w:left="284"/>
            <w:rPr>
              <w:rFonts w:asciiTheme="minorHAnsi" w:hAnsiTheme="minorHAnsi" w:cstheme="minorHAnsi"/>
            </w:rPr>
          </w:pPr>
          <w:r w:rsidRPr="00CB5D2E">
            <w:rPr>
              <w:rFonts w:asciiTheme="minorHAnsi" w:hAnsiTheme="minorHAnsi" w:cstheme="minorHAnsi"/>
              <w:b/>
              <w:bCs/>
              <w:noProof/>
            </w:rPr>
            <w:fldChar w:fldCharType="end"/>
          </w:r>
        </w:p>
      </w:sdtContent>
    </w:sdt>
    <w:p w14:paraId="352D6868" w14:textId="77777777" w:rsidR="001D6D06" w:rsidRPr="00CB5D2E" w:rsidRDefault="001D6D06" w:rsidP="00EE5EED">
      <w:pPr>
        <w:ind w:left="284"/>
        <w:rPr>
          <w:rFonts w:asciiTheme="minorHAnsi" w:hAnsiTheme="minorHAnsi" w:cstheme="minorHAnsi"/>
          <w:b/>
          <w:sz w:val="32"/>
          <w:szCs w:val="32"/>
        </w:rPr>
      </w:pPr>
    </w:p>
    <w:p w14:paraId="2A0B2E08" w14:textId="77777777" w:rsidR="00AF03B7" w:rsidRPr="00CB5D2E" w:rsidRDefault="00AF03B7" w:rsidP="00EE5EED">
      <w:pPr>
        <w:ind w:left="284"/>
        <w:rPr>
          <w:rFonts w:asciiTheme="minorHAnsi" w:hAnsiTheme="minorHAnsi" w:cstheme="minorHAnsi"/>
          <w:b/>
          <w:sz w:val="32"/>
          <w:szCs w:val="32"/>
        </w:rPr>
      </w:pPr>
      <w:bookmarkStart w:id="2" w:name="_Toc464127313"/>
      <w:bookmarkStart w:id="3" w:name="_Toc464132926"/>
      <w:bookmarkStart w:id="4" w:name="_Toc480389093"/>
      <w:bookmarkStart w:id="5" w:name="_Ref505427715"/>
      <w:bookmarkStart w:id="6" w:name="_Ref505427724"/>
      <w:bookmarkStart w:id="7" w:name="_Ref505427791"/>
      <w:bookmarkStart w:id="8" w:name="_Ref505427825"/>
    </w:p>
    <w:p w14:paraId="09F1B0FE" w14:textId="58EE75D6" w:rsidR="00963B51" w:rsidRPr="00CB5D2E" w:rsidRDefault="00963B51">
      <w:pPr>
        <w:rPr>
          <w:rFonts w:asciiTheme="minorHAnsi" w:hAnsiTheme="minorHAnsi" w:cstheme="minorHAnsi"/>
          <w:sz w:val="32"/>
          <w:szCs w:val="32"/>
        </w:rPr>
      </w:pPr>
      <w:r w:rsidRPr="00CB5D2E">
        <w:rPr>
          <w:rFonts w:asciiTheme="minorHAnsi" w:hAnsiTheme="minorHAnsi" w:cstheme="minorHAnsi"/>
          <w:sz w:val="32"/>
          <w:szCs w:val="32"/>
        </w:rPr>
        <w:br w:type="page"/>
      </w:r>
    </w:p>
    <w:p w14:paraId="11BE6FC1" w14:textId="688AF99A" w:rsidR="000E64DB" w:rsidRPr="000350F5" w:rsidRDefault="000E64DB" w:rsidP="000350F5">
      <w:pPr>
        <w:pStyle w:val="Heading1"/>
        <w:rPr>
          <w:rFonts w:cstheme="minorHAnsi"/>
        </w:rPr>
      </w:pPr>
      <w:bookmarkStart w:id="9" w:name="_Toc1394835"/>
      <w:r w:rsidRPr="00CB5D2E">
        <w:rPr>
          <w:rFonts w:cstheme="minorHAnsi"/>
        </w:rPr>
        <w:lastRenderedPageBreak/>
        <w:t xml:space="preserve">Introduction </w:t>
      </w:r>
      <w:r w:rsidR="009A5800" w:rsidRPr="00CB5D2E">
        <w:rPr>
          <w:rFonts w:cstheme="minorHAnsi"/>
        </w:rPr>
        <w:t>and Acknowledgements</w:t>
      </w:r>
      <w:bookmarkEnd w:id="9"/>
    </w:p>
    <w:p w14:paraId="51D20146" w14:textId="4848F6F1" w:rsidR="00DC4636" w:rsidRDefault="00DC4636" w:rsidP="000E64DB">
      <w:pPr>
        <w:ind w:left="284"/>
        <w:jc w:val="both"/>
        <w:rPr>
          <w:rFonts w:asciiTheme="minorHAnsi" w:eastAsia="Arial" w:hAnsiTheme="minorHAnsi" w:cstheme="minorHAnsi"/>
        </w:rPr>
      </w:pPr>
      <w:r w:rsidRPr="00CB5D2E">
        <w:rPr>
          <w:rFonts w:asciiTheme="minorHAnsi" w:eastAsia="Arial" w:hAnsiTheme="minorHAnsi" w:cstheme="minorHAnsi"/>
        </w:rPr>
        <w:t xml:space="preserve">This desk guide is a concise ‘quick reference’ for uncomplicated </w:t>
      </w:r>
      <w:r w:rsidR="00AB1AE4" w:rsidRPr="00CB5D2E">
        <w:rPr>
          <w:rFonts w:asciiTheme="minorHAnsi" w:eastAsia="Arial" w:hAnsiTheme="minorHAnsi" w:cstheme="minorHAnsi"/>
        </w:rPr>
        <w:t>non</w:t>
      </w:r>
      <w:r w:rsidR="00524B3D" w:rsidRPr="00CB5D2E">
        <w:rPr>
          <w:rFonts w:asciiTheme="minorHAnsi" w:eastAsia="Arial" w:hAnsiTheme="minorHAnsi" w:cstheme="minorHAnsi"/>
        </w:rPr>
        <w:t>-</w:t>
      </w:r>
      <w:r w:rsidR="00AB1AE4" w:rsidRPr="00CB5D2E">
        <w:rPr>
          <w:rFonts w:asciiTheme="minorHAnsi" w:eastAsia="Arial" w:hAnsiTheme="minorHAnsi" w:cstheme="minorHAnsi"/>
        </w:rPr>
        <w:t>communicable disease (</w:t>
      </w:r>
      <w:r w:rsidRPr="00CB5D2E">
        <w:rPr>
          <w:rFonts w:asciiTheme="minorHAnsi" w:eastAsia="Arial" w:hAnsiTheme="minorHAnsi" w:cstheme="minorHAnsi"/>
        </w:rPr>
        <w:t>NCD</w:t>
      </w:r>
      <w:r w:rsidR="00AB1AE4" w:rsidRPr="00CB5D2E">
        <w:rPr>
          <w:rFonts w:asciiTheme="minorHAnsi" w:eastAsia="Arial" w:hAnsiTheme="minorHAnsi" w:cstheme="minorHAnsi"/>
        </w:rPr>
        <w:t>) and mental health (MH)</w:t>
      </w:r>
      <w:r w:rsidRPr="00CB5D2E">
        <w:rPr>
          <w:rFonts w:asciiTheme="minorHAnsi" w:eastAsia="Arial" w:hAnsiTheme="minorHAnsi" w:cstheme="minorHAnsi"/>
        </w:rPr>
        <w:t xml:space="preserve"> cases for qualified clinicians, </w:t>
      </w:r>
      <w:proofErr w:type="gramStart"/>
      <w:r w:rsidRPr="00CB5D2E">
        <w:rPr>
          <w:rFonts w:asciiTheme="minorHAnsi" w:eastAsia="Arial" w:hAnsiTheme="minorHAnsi" w:cstheme="minorHAnsi"/>
        </w:rPr>
        <w:t>eg</w:t>
      </w:r>
      <w:proofErr w:type="gramEnd"/>
      <w:r w:rsidRPr="00CB5D2E">
        <w:rPr>
          <w:rFonts w:asciiTheme="minorHAnsi" w:eastAsia="Arial" w:hAnsiTheme="minorHAnsi" w:cstheme="minorHAnsi"/>
        </w:rPr>
        <w:t xml:space="preserve"> doctors outpatient care, C</w:t>
      </w:r>
      <w:r w:rsidR="00A37A75" w:rsidRPr="00CB5D2E">
        <w:rPr>
          <w:rFonts w:asciiTheme="minorHAnsi" w:eastAsia="Arial" w:hAnsiTheme="minorHAnsi" w:cstheme="minorHAnsi"/>
        </w:rPr>
        <w:t>ommunity</w:t>
      </w:r>
      <w:r w:rsidRPr="00CB5D2E">
        <w:rPr>
          <w:rFonts w:asciiTheme="minorHAnsi" w:eastAsia="Arial" w:hAnsiTheme="minorHAnsi" w:cstheme="minorHAnsi"/>
        </w:rPr>
        <w:t xml:space="preserve"> Health Officers (CH</w:t>
      </w:r>
      <w:r w:rsidR="00E36CEE" w:rsidRPr="00CB5D2E">
        <w:rPr>
          <w:rFonts w:asciiTheme="minorHAnsi" w:eastAsia="Arial" w:hAnsiTheme="minorHAnsi" w:cstheme="minorHAnsi"/>
        </w:rPr>
        <w:t>O</w:t>
      </w:r>
      <w:r w:rsidRPr="00CB5D2E">
        <w:rPr>
          <w:rFonts w:asciiTheme="minorHAnsi" w:eastAsia="Arial" w:hAnsiTheme="minorHAnsi" w:cstheme="minorHAnsi"/>
        </w:rPr>
        <w:t>s) in Community Health Centres (CHC</w:t>
      </w:r>
      <w:r w:rsidR="00E36CEE" w:rsidRPr="00CB5D2E">
        <w:rPr>
          <w:rFonts w:asciiTheme="minorHAnsi" w:eastAsia="Arial" w:hAnsiTheme="minorHAnsi" w:cstheme="minorHAnsi"/>
        </w:rPr>
        <w:t>s</w:t>
      </w:r>
      <w:r w:rsidRPr="00CB5D2E">
        <w:rPr>
          <w:rFonts w:asciiTheme="minorHAnsi" w:eastAsia="Arial" w:hAnsiTheme="minorHAnsi" w:cstheme="minorHAnsi"/>
        </w:rPr>
        <w:t>) clinicians and mental health nurses, etc. The guide, which is mainly for adults and adolescents, includes how to identify, screen/test, refer as applicable, and provide follow up care for non-complicated NCD patients. The guide is adapted to the essential drugs list and available policies and guidelines of the Ministry of Health</w:t>
      </w:r>
      <w:r w:rsidR="00A37A75" w:rsidRPr="00CB5D2E">
        <w:rPr>
          <w:rFonts w:asciiTheme="minorHAnsi" w:eastAsia="Arial" w:hAnsiTheme="minorHAnsi" w:cstheme="minorHAnsi"/>
        </w:rPr>
        <w:t xml:space="preserve"> and Sanitation</w:t>
      </w:r>
      <w:r w:rsidRPr="00CB5D2E">
        <w:rPr>
          <w:rFonts w:asciiTheme="minorHAnsi" w:eastAsia="Arial" w:hAnsiTheme="minorHAnsi" w:cstheme="minorHAnsi"/>
        </w:rPr>
        <w:t xml:space="preserve"> (MoH</w:t>
      </w:r>
      <w:r w:rsidR="00A37A75" w:rsidRPr="00CB5D2E">
        <w:rPr>
          <w:rFonts w:asciiTheme="minorHAnsi" w:eastAsia="Arial" w:hAnsiTheme="minorHAnsi" w:cstheme="minorHAnsi"/>
        </w:rPr>
        <w:t>S</w:t>
      </w:r>
      <w:r w:rsidRPr="00CB5D2E">
        <w:rPr>
          <w:rFonts w:asciiTheme="minorHAnsi" w:eastAsia="Arial" w:hAnsiTheme="minorHAnsi" w:cstheme="minorHAnsi"/>
        </w:rPr>
        <w:t xml:space="preserve">). </w:t>
      </w:r>
      <w:r w:rsidR="007D7ED6" w:rsidRPr="00CB5D2E">
        <w:rPr>
          <w:rFonts w:asciiTheme="minorHAnsi" w:eastAsia="Arial" w:hAnsiTheme="minorHAnsi" w:cstheme="minorHAnsi"/>
        </w:rPr>
        <w:t>It should be a useful, practical and appropriate document to help manage NCDs in Si</w:t>
      </w:r>
      <w:r w:rsidR="00524B3D" w:rsidRPr="00CB5D2E">
        <w:rPr>
          <w:rFonts w:asciiTheme="minorHAnsi" w:eastAsia="Arial" w:hAnsiTheme="minorHAnsi" w:cstheme="minorHAnsi"/>
        </w:rPr>
        <w:t>e</w:t>
      </w:r>
      <w:r w:rsidR="007D7ED6" w:rsidRPr="00CB5D2E">
        <w:rPr>
          <w:rFonts w:asciiTheme="minorHAnsi" w:eastAsia="Arial" w:hAnsiTheme="minorHAnsi" w:cstheme="minorHAnsi"/>
        </w:rPr>
        <w:t>rra Leone.</w:t>
      </w:r>
    </w:p>
    <w:p w14:paraId="32364F3F" w14:textId="77777777" w:rsidR="000350F5" w:rsidRPr="00CB5D2E" w:rsidRDefault="000350F5" w:rsidP="000E64DB">
      <w:pPr>
        <w:ind w:left="284"/>
        <w:jc w:val="both"/>
        <w:rPr>
          <w:rFonts w:asciiTheme="minorHAnsi" w:eastAsia="Arial" w:hAnsiTheme="minorHAnsi" w:cstheme="minorHAnsi"/>
        </w:rPr>
      </w:pPr>
    </w:p>
    <w:p w14:paraId="0087C32F" w14:textId="77777777" w:rsidR="00DC4636" w:rsidRPr="00CB5D2E" w:rsidRDefault="00DC4636" w:rsidP="00DC4636">
      <w:pPr>
        <w:ind w:left="284"/>
        <w:jc w:val="both"/>
        <w:rPr>
          <w:rFonts w:asciiTheme="minorHAnsi" w:eastAsia="Arial" w:hAnsiTheme="minorHAnsi" w:cstheme="minorHAnsi"/>
        </w:rPr>
      </w:pPr>
      <w:r w:rsidRPr="00CB5D2E">
        <w:rPr>
          <w:rFonts w:asciiTheme="minorHAnsi" w:eastAsia="Arial" w:hAnsiTheme="minorHAnsi" w:cstheme="minorHAnsi"/>
        </w:rPr>
        <w:t>The initial assessment pages are designed to be used with any adult (and in some cases, adolescents) presenting at an outpatient department or CHC. The objective is to enable effective opportunistic screening, diagnosis, treatment and follow-up care for patients with hypertension, type 2 diabetes mellitus (‘Diabetes’), cardiovascular disease (CVD), common mental health conditions, epilepsy, asthma, and their underlying risk factors.</w:t>
      </w:r>
      <w:r w:rsidR="007D7ED6" w:rsidRPr="00CB5D2E">
        <w:rPr>
          <w:rFonts w:asciiTheme="minorHAnsi" w:eastAsia="Arial" w:hAnsiTheme="minorHAnsi" w:cstheme="minorHAnsi"/>
        </w:rPr>
        <w:t xml:space="preserve"> </w:t>
      </w:r>
      <w:r w:rsidRPr="00CB5D2E">
        <w:rPr>
          <w:rFonts w:asciiTheme="minorHAnsi" w:eastAsia="Arial" w:hAnsiTheme="minorHAnsi" w:cstheme="minorHAnsi"/>
        </w:rPr>
        <w:t>The desk guide covers how to diagnose, treat and systematically monitor patients with these diseases and prevent and identify complications. It indicates when to refer patients (including possible cancer) to hospital doctor/ specialist review. After being assessed in hospital, non-complex cases should then be referred back to the nearest facility, for example, t</w:t>
      </w:r>
      <w:r w:rsidR="004C5082" w:rsidRPr="00CB5D2E">
        <w:rPr>
          <w:rFonts w:asciiTheme="minorHAnsi" w:eastAsia="Arial" w:hAnsiTheme="minorHAnsi" w:cstheme="minorHAnsi"/>
        </w:rPr>
        <w:t>he C</w:t>
      </w:r>
      <w:r w:rsidRPr="00CB5D2E">
        <w:rPr>
          <w:rFonts w:asciiTheme="minorHAnsi" w:eastAsia="Arial" w:hAnsiTheme="minorHAnsi" w:cstheme="minorHAnsi"/>
        </w:rPr>
        <w:t>HC, for follow-up care. This Diagnosis and Treatment Desk Guide only includes brief lifestyle education messages. It is accompanied by a Lifestyle Desk Guide for use by the healthcare professional/</w:t>
      </w:r>
      <w:r w:rsidR="00551486" w:rsidRPr="00CB5D2E">
        <w:rPr>
          <w:rFonts w:asciiTheme="minorHAnsi" w:eastAsia="Arial" w:hAnsiTheme="minorHAnsi" w:cstheme="minorHAnsi"/>
        </w:rPr>
        <w:t xml:space="preserve"> </w:t>
      </w:r>
      <w:r w:rsidRPr="00CB5D2E">
        <w:rPr>
          <w:rFonts w:asciiTheme="minorHAnsi" w:eastAsia="Arial" w:hAnsiTheme="minorHAnsi" w:cstheme="minorHAnsi"/>
        </w:rPr>
        <w:t>health educator. In addition, there are training modules and a facilitator’s guide.</w:t>
      </w:r>
    </w:p>
    <w:p w14:paraId="73579300" w14:textId="77777777" w:rsidR="00524B3D" w:rsidRPr="00CB5D2E" w:rsidRDefault="00524B3D" w:rsidP="00DC4636">
      <w:pPr>
        <w:ind w:left="284"/>
        <w:jc w:val="both"/>
        <w:rPr>
          <w:rFonts w:asciiTheme="minorHAnsi" w:eastAsia="Arial" w:hAnsiTheme="minorHAnsi" w:cstheme="minorHAnsi"/>
        </w:rPr>
      </w:pPr>
    </w:p>
    <w:p w14:paraId="01AF584C" w14:textId="77777777" w:rsidR="009F3011" w:rsidRPr="00CB5D2E" w:rsidRDefault="00DC4636" w:rsidP="000350F5">
      <w:pPr>
        <w:ind w:left="284"/>
        <w:jc w:val="both"/>
        <w:rPr>
          <w:rFonts w:asciiTheme="minorHAnsi" w:eastAsia="Arial" w:hAnsiTheme="minorHAnsi" w:cstheme="minorHAnsi"/>
        </w:rPr>
      </w:pPr>
      <w:r w:rsidRPr="00CB5D2E">
        <w:rPr>
          <w:rFonts w:asciiTheme="minorHAnsi" w:eastAsia="Arial" w:hAnsiTheme="minorHAnsi" w:cstheme="minorHAnsi"/>
        </w:rPr>
        <w:t xml:space="preserve">This desk guide incorporates recommendations from WHO Package of Essential Non-Communicable Disease Interventions (PEN) for Primary Health Care and the Global Guidelines for Type 2 Diabetes. Refer to the list of additional information on </w:t>
      </w:r>
      <w:r w:rsidR="004C5082" w:rsidRPr="00CB5D2E">
        <w:rPr>
          <w:rFonts w:asciiTheme="minorHAnsi" w:eastAsia="Arial" w:hAnsiTheme="minorHAnsi" w:cstheme="minorHAnsi"/>
        </w:rPr>
        <w:t xml:space="preserve">the last </w:t>
      </w:r>
      <w:r w:rsidRPr="00CB5D2E">
        <w:rPr>
          <w:rFonts w:asciiTheme="minorHAnsi" w:eastAsia="Arial" w:hAnsiTheme="minorHAnsi" w:cstheme="minorHAnsi"/>
        </w:rPr>
        <w:t xml:space="preserve">page for links to these documents. </w:t>
      </w:r>
    </w:p>
    <w:p w14:paraId="3EDB0CD6" w14:textId="77777777" w:rsidR="008D5FEF" w:rsidRPr="00CB5D2E" w:rsidRDefault="008D5FEF" w:rsidP="000350F5">
      <w:pPr>
        <w:jc w:val="both"/>
        <w:rPr>
          <w:rFonts w:asciiTheme="minorHAnsi" w:eastAsia="Arial" w:hAnsiTheme="minorHAnsi" w:cstheme="minorHAnsi"/>
        </w:rPr>
      </w:pPr>
    </w:p>
    <w:p w14:paraId="70264982" w14:textId="2C1DBEF0" w:rsidR="00CB5D2E" w:rsidRPr="00CB5D2E" w:rsidRDefault="00DC4636" w:rsidP="000350F5">
      <w:pPr>
        <w:ind w:left="284"/>
        <w:jc w:val="both"/>
        <w:rPr>
          <w:rFonts w:asciiTheme="minorHAnsi" w:eastAsia="Arial" w:hAnsiTheme="minorHAnsi" w:cstheme="minorHAnsi"/>
        </w:rPr>
      </w:pPr>
      <w:r w:rsidRPr="00CB5D2E">
        <w:rPr>
          <w:rFonts w:asciiTheme="minorHAnsi" w:eastAsia="Arial" w:hAnsiTheme="minorHAnsi" w:cstheme="minorHAnsi"/>
        </w:rPr>
        <w:t xml:space="preserve">This guide has been </w:t>
      </w:r>
      <w:r w:rsidR="009F3011" w:rsidRPr="00CB5D2E">
        <w:rPr>
          <w:rFonts w:asciiTheme="minorHAnsi" w:eastAsia="Arial" w:hAnsiTheme="minorHAnsi" w:cstheme="minorHAnsi"/>
        </w:rPr>
        <w:t xml:space="preserve">prepared </w:t>
      </w:r>
      <w:r w:rsidRPr="00CB5D2E">
        <w:rPr>
          <w:rFonts w:asciiTheme="minorHAnsi" w:eastAsia="Arial" w:hAnsiTheme="minorHAnsi" w:cstheme="minorHAnsi"/>
        </w:rPr>
        <w:t xml:space="preserve">by thoroughly reviewing current </w:t>
      </w:r>
      <w:proofErr w:type="spellStart"/>
      <w:proofErr w:type="gramStart"/>
      <w:r w:rsidR="009F3011" w:rsidRPr="00CB5D2E">
        <w:rPr>
          <w:rFonts w:asciiTheme="minorHAnsi" w:eastAsia="Arial" w:hAnsiTheme="minorHAnsi" w:cstheme="minorHAnsi"/>
        </w:rPr>
        <w:t>eg</w:t>
      </w:r>
      <w:proofErr w:type="spellEnd"/>
      <w:proofErr w:type="gramEnd"/>
      <w:r w:rsidR="009F3011" w:rsidRPr="00CB5D2E">
        <w:rPr>
          <w:rFonts w:asciiTheme="minorHAnsi" w:eastAsia="Arial" w:hAnsiTheme="minorHAnsi" w:cstheme="minorHAnsi"/>
        </w:rPr>
        <w:t xml:space="preserve"> WHO </w:t>
      </w:r>
      <w:r w:rsidRPr="00CB5D2E">
        <w:rPr>
          <w:rFonts w:asciiTheme="minorHAnsi" w:eastAsia="Arial" w:hAnsiTheme="minorHAnsi" w:cstheme="minorHAnsi"/>
        </w:rPr>
        <w:t>guidelines,</w:t>
      </w:r>
      <w:r w:rsidR="000350F5">
        <w:rPr>
          <w:rFonts w:asciiTheme="minorHAnsi" w:eastAsia="Arial" w:hAnsiTheme="minorHAnsi" w:cstheme="minorHAnsi"/>
        </w:rPr>
        <w:t xml:space="preserve"> </w:t>
      </w:r>
      <w:r w:rsidRPr="00CB5D2E">
        <w:rPr>
          <w:rFonts w:asciiTheme="minorHAnsi" w:eastAsia="Arial" w:hAnsiTheme="minorHAnsi" w:cstheme="minorHAnsi"/>
        </w:rPr>
        <w:t>systematic reviews</w:t>
      </w:r>
      <w:r w:rsidR="000A2DC9" w:rsidRPr="00CB5D2E">
        <w:rPr>
          <w:rFonts w:asciiTheme="minorHAnsi" w:eastAsia="Arial" w:hAnsiTheme="minorHAnsi" w:cstheme="minorHAnsi"/>
        </w:rPr>
        <w:t xml:space="preserve"> </w:t>
      </w:r>
      <w:r w:rsidRPr="00CB5D2E">
        <w:rPr>
          <w:rFonts w:asciiTheme="minorHAnsi" w:eastAsia="Arial" w:hAnsiTheme="minorHAnsi" w:cstheme="minorHAnsi"/>
        </w:rPr>
        <w:t>and other relevant literature</w:t>
      </w:r>
      <w:r w:rsidR="004C5082" w:rsidRPr="00CB5D2E">
        <w:rPr>
          <w:rFonts w:asciiTheme="minorHAnsi" w:eastAsia="Arial" w:hAnsiTheme="minorHAnsi" w:cstheme="minorHAnsi"/>
        </w:rPr>
        <w:t xml:space="preserve"> </w:t>
      </w:r>
      <w:r w:rsidR="000A2DC9" w:rsidRPr="00CB5D2E">
        <w:rPr>
          <w:rFonts w:asciiTheme="minorHAnsi" w:eastAsia="Arial" w:hAnsiTheme="minorHAnsi" w:cstheme="minorHAnsi"/>
        </w:rPr>
        <w:t xml:space="preserve">and pilot tested </w:t>
      </w:r>
      <w:r w:rsidR="004C5082" w:rsidRPr="00CB5D2E">
        <w:rPr>
          <w:rFonts w:asciiTheme="minorHAnsi" w:eastAsia="Arial" w:hAnsiTheme="minorHAnsi" w:cstheme="minorHAnsi"/>
        </w:rPr>
        <w:t>by Professor John Walley</w:t>
      </w:r>
      <w:r w:rsidR="00C83F64" w:rsidRPr="00CB5D2E">
        <w:rPr>
          <w:rFonts w:asciiTheme="minorHAnsi" w:eastAsia="Arial" w:hAnsiTheme="minorHAnsi" w:cstheme="minorHAnsi"/>
        </w:rPr>
        <w:t>, Dr Cath Snape</w:t>
      </w:r>
      <w:r w:rsidR="004C5082" w:rsidRPr="00CB5D2E">
        <w:rPr>
          <w:rFonts w:asciiTheme="minorHAnsi" w:eastAsia="Arial" w:hAnsiTheme="minorHAnsi" w:cstheme="minorHAnsi"/>
        </w:rPr>
        <w:t xml:space="preserve"> and colleagues of COMDIS-HSD</w:t>
      </w:r>
      <w:r w:rsidR="00DE2E4D" w:rsidRPr="00CB5D2E">
        <w:rPr>
          <w:rFonts w:asciiTheme="minorHAnsi" w:eastAsia="Arial" w:hAnsiTheme="minorHAnsi" w:cstheme="minorHAnsi"/>
        </w:rPr>
        <w:t xml:space="preserve"> of the Nuffield Centre for International Health, LIHS, University of Leeds.</w:t>
      </w:r>
      <w:r w:rsidR="004C5082" w:rsidRPr="00CB5D2E">
        <w:rPr>
          <w:rFonts w:asciiTheme="minorHAnsi" w:eastAsia="Arial" w:hAnsiTheme="minorHAnsi" w:cstheme="minorHAnsi"/>
        </w:rPr>
        <w:t xml:space="preserve"> </w:t>
      </w:r>
      <w:hyperlink r:id="rId9" w:history="1">
        <w:r w:rsidR="004C5082" w:rsidRPr="00CB5D2E">
          <w:rPr>
            <w:rFonts w:asciiTheme="minorHAnsi" w:eastAsia="Arial" w:hAnsiTheme="minorHAnsi" w:cstheme="minorHAnsi"/>
          </w:rPr>
          <w:t>http://comdis-hsd.leeds.ac.uk</w:t>
        </w:r>
      </w:hyperlink>
      <w:r w:rsidR="00701D24" w:rsidRPr="00CB5D2E">
        <w:rPr>
          <w:rFonts w:asciiTheme="minorHAnsi" w:eastAsia="Arial" w:hAnsiTheme="minorHAnsi" w:cstheme="minorHAnsi"/>
        </w:rPr>
        <w:t xml:space="preserve">. </w:t>
      </w:r>
    </w:p>
    <w:p w14:paraId="0E548DFD" w14:textId="77777777" w:rsidR="00CB5D2E" w:rsidRPr="00CB5D2E" w:rsidRDefault="00CB5D2E" w:rsidP="00DE2E4D">
      <w:pPr>
        <w:ind w:left="284"/>
        <w:rPr>
          <w:rFonts w:asciiTheme="minorHAnsi" w:eastAsia="Arial" w:hAnsiTheme="minorHAnsi" w:cstheme="minorHAnsi"/>
        </w:rPr>
      </w:pPr>
    </w:p>
    <w:p w14:paraId="4C07A2DF" w14:textId="25559231" w:rsidR="00CB5D2E" w:rsidRPr="00CB5D2E" w:rsidRDefault="00701D24" w:rsidP="00CB5D2E">
      <w:pPr>
        <w:ind w:left="284"/>
        <w:jc w:val="both"/>
        <w:rPr>
          <w:rFonts w:asciiTheme="minorHAnsi" w:hAnsiTheme="minorHAnsi" w:cstheme="minorHAnsi"/>
          <w:lang w:eastAsia="en-GB"/>
        </w:rPr>
      </w:pPr>
      <w:r w:rsidRPr="00CB5D2E">
        <w:rPr>
          <w:rFonts w:asciiTheme="minorHAnsi" w:eastAsia="Arial" w:hAnsiTheme="minorHAnsi" w:cstheme="minorHAnsi"/>
        </w:rPr>
        <w:t xml:space="preserve">In Sierra Leone adaptation </w:t>
      </w:r>
      <w:r w:rsidR="000E64DB" w:rsidRPr="00CB5D2E">
        <w:rPr>
          <w:rFonts w:asciiTheme="minorHAnsi" w:eastAsia="Arial" w:hAnsiTheme="minorHAnsi" w:cstheme="minorHAnsi"/>
        </w:rPr>
        <w:t>MoH</w:t>
      </w:r>
      <w:r w:rsidR="00E36CEE" w:rsidRPr="00CB5D2E">
        <w:rPr>
          <w:rFonts w:asciiTheme="minorHAnsi" w:eastAsia="Arial" w:hAnsiTheme="minorHAnsi" w:cstheme="minorHAnsi"/>
        </w:rPr>
        <w:t>S</w:t>
      </w:r>
      <w:r w:rsidR="000E64DB" w:rsidRPr="00CB5D2E">
        <w:rPr>
          <w:rFonts w:asciiTheme="minorHAnsi" w:eastAsia="Arial" w:hAnsiTheme="minorHAnsi" w:cstheme="minorHAnsi"/>
        </w:rPr>
        <w:t xml:space="preserve"> NCD technical working group</w:t>
      </w:r>
      <w:r w:rsidR="00AB1AE4" w:rsidRPr="00CB5D2E">
        <w:rPr>
          <w:rFonts w:asciiTheme="minorHAnsi" w:eastAsia="Arial" w:hAnsiTheme="minorHAnsi" w:cstheme="minorHAnsi"/>
        </w:rPr>
        <w:t xml:space="preserve"> (TWG) in January 2019. The </w:t>
      </w:r>
      <w:r w:rsidR="00493844" w:rsidRPr="00CB5D2E">
        <w:rPr>
          <w:rFonts w:asciiTheme="minorHAnsi" w:eastAsia="Arial" w:hAnsiTheme="minorHAnsi" w:cstheme="minorHAnsi"/>
        </w:rPr>
        <w:t xml:space="preserve">adaptation and </w:t>
      </w:r>
      <w:r w:rsidR="00AB1AE4" w:rsidRPr="00CB5D2E">
        <w:rPr>
          <w:rFonts w:asciiTheme="minorHAnsi" w:eastAsia="Arial" w:hAnsiTheme="minorHAnsi" w:cstheme="minorHAnsi"/>
        </w:rPr>
        <w:t>TWG</w:t>
      </w:r>
      <w:r w:rsidR="000E64DB" w:rsidRPr="00CB5D2E">
        <w:rPr>
          <w:rFonts w:asciiTheme="minorHAnsi" w:eastAsia="Arial" w:hAnsiTheme="minorHAnsi" w:cstheme="minorHAnsi"/>
        </w:rPr>
        <w:t xml:space="preserve"> </w:t>
      </w:r>
      <w:r w:rsidR="00493844" w:rsidRPr="00CB5D2E">
        <w:rPr>
          <w:rFonts w:asciiTheme="minorHAnsi" w:eastAsia="Arial" w:hAnsiTheme="minorHAnsi" w:cstheme="minorHAnsi"/>
        </w:rPr>
        <w:t xml:space="preserve">process </w:t>
      </w:r>
      <w:r w:rsidR="00AB1AE4" w:rsidRPr="00CB5D2E">
        <w:rPr>
          <w:rFonts w:asciiTheme="minorHAnsi" w:eastAsia="Arial" w:hAnsiTheme="minorHAnsi" w:cstheme="minorHAnsi"/>
        </w:rPr>
        <w:t xml:space="preserve">was </w:t>
      </w:r>
      <w:r w:rsidR="000E64DB" w:rsidRPr="00CB5D2E">
        <w:rPr>
          <w:rFonts w:asciiTheme="minorHAnsi" w:eastAsia="Arial" w:hAnsiTheme="minorHAnsi" w:cstheme="minorHAnsi"/>
        </w:rPr>
        <w:t xml:space="preserve">led by Dr </w:t>
      </w:r>
      <w:proofErr w:type="spellStart"/>
      <w:r w:rsidR="000E64DB" w:rsidRPr="00CB5D2E">
        <w:rPr>
          <w:rFonts w:asciiTheme="minorHAnsi" w:eastAsia="Arial" w:hAnsiTheme="minorHAnsi" w:cstheme="minorHAnsi"/>
        </w:rPr>
        <w:t>Santigie</w:t>
      </w:r>
      <w:proofErr w:type="spellEnd"/>
      <w:r w:rsidR="000E64DB" w:rsidRPr="00CB5D2E">
        <w:rPr>
          <w:rFonts w:asciiTheme="minorHAnsi" w:eastAsia="Arial" w:hAnsiTheme="minorHAnsi" w:cstheme="minorHAnsi"/>
        </w:rPr>
        <w:t xml:space="preserve"> Sesay the </w:t>
      </w:r>
      <w:proofErr w:type="spellStart"/>
      <w:r w:rsidR="000E64DB" w:rsidRPr="00CB5D2E">
        <w:rPr>
          <w:rFonts w:asciiTheme="minorHAnsi" w:eastAsia="Arial" w:hAnsiTheme="minorHAnsi" w:cstheme="minorHAnsi"/>
        </w:rPr>
        <w:t>MoH</w:t>
      </w:r>
      <w:r w:rsidR="00E36CEE" w:rsidRPr="00CB5D2E">
        <w:rPr>
          <w:rFonts w:asciiTheme="minorHAnsi" w:eastAsia="Arial" w:hAnsiTheme="minorHAnsi" w:cstheme="minorHAnsi"/>
        </w:rPr>
        <w:t>S</w:t>
      </w:r>
      <w:proofErr w:type="spellEnd"/>
      <w:r w:rsidR="000E64DB" w:rsidRPr="00CB5D2E">
        <w:rPr>
          <w:rFonts w:asciiTheme="minorHAnsi" w:eastAsia="Arial" w:hAnsiTheme="minorHAnsi" w:cstheme="minorHAnsi"/>
        </w:rPr>
        <w:t xml:space="preserve"> NCD Director</w:t>
      </w:r>
      <w:r w:rsidR="00E43BA2" w:rsidRPr="00CB5D2E">
        <w:rPr>
          <w:rFonts w:asciiTheme="minorHAnsi" w:eastAsia="Arial" w:hAnsiTheme="minorHAnsi" w:cstheme="minorHAnsi"/>
        </w:rPr>
        <w:t>,</w:t>
      </w:r>
      <w:r w:rsidR="008C20B1" w:rsidRPr="00CB5D2E">
        <w:rPr>
          <w:rFonts w:asciiTheme="minorHAnsi" w:eastAsia="Arial" w:hAnsiTheme="minorHAnsi" w:cstheme="minorHAnsi"/>
        </w:rPr>
        <w:t xml:space="preserve"> </w:t>
      </w:r>
      <w:r w:rsidR="008D5FEF" w:rsidRPr="00CB5D2E">
        <w:rPr>
          <w:rFonts w:asciiTheme="minorHAnsi" w:eastAsia="Arial" w:hAnsiTheme="minorHAnsi" w:cstheme="minorHAnsi"/>
        </w:rPr>
        <w:t>Dr K</w:t>
      </w:r>
      <w:r w:rsidR="00D16D86" w:rsidRPr="00CB5D2E">
        <w:rPr>
          <w:rFonts w:asciiTheme="minorHAnsi" w:eastAsia="Arial" w:hAnsiTheme="minorHAnsi" w:cstheme="minorHAnsi"/>
        </w:rPr>
        <w:t>o</w:t>
      </w:r>
      <w:r w:rsidR="008D5FEF" w:rsidRPr="00CB5D2E">
        <w:rPr>
          <w:rFonts w:asciiTheme="minorHAnsi" w:eastAsia="Arial" w:hAnsiTheme="minorHAnsi" w:cstheme="minorHAnsi"/>
        </w:rPr>
        <w:t xml:space="preserve">roma </w:t>
      </w:r>
      <w:r w:rsidR="008C20B1" w:rsidRPr="00CB5D2E">
        <w:rPr>
          <w:rFonts w:asciiTheme="minorHAnsi" w:eastAsia="Arial" w:hAnsiTheme="minorHAnsi" w:cstheme="minorHAnsi"/>
        </w:rPr>
        <w:t xml:space="preserve">and </w:t>
      </w:r>
      <w:r w:rsidR="008D5FEF" w:rsidRPr="00CB5D2E">
        <w:rPr>
          <w:rFonts w:asciiTheme="minorHAnsi" w:eastAsia="Arial" w:hAnsiTheme="minorHAnsi" w:cstheme="minorHAnsi"/>
        </w:rPr>
        <w:t xml:space="preserve">Mr </w:t>
      </w:r>
      <w:r w:rsidR="008C20B1" w:rsidRPr="00CB5D2E">
        <w:rPr>
          <w:rFonts w:asciiTheme="minorHAnsi" w:eastAsia="Arial" w:hAnsiTheme="minorHAnsi" w:cstheme="minorHAnsi"/>
        </w:rPr>
        <w:t xml:space="preserve">Reynold </w:t>
      </w:r>
      <w:proofErr w:type="spellStart"/>
      <w:r w:rsidR="008C20B1" w:rsidRPr="00CB5D2E">
        <w:rPr>
          <w:rFonts w:asciiTheme="minorHAnsi" w:eastAsia="Arial" w:hAnsiTheme="minorHAnsi" w:cstheme="minorHAnsi"/>
        </w:rPr>
        <w:t>Sen</w:t>
      </w:r>
      <w:r w:rsidR="00283CD5" w:rsidRPr="00CB5D2E">
        <w:rPr>
          <w:rFonts w:asciiTheme="minorHAnsi" w:eastAsia="Arial" w:hAnsiTheme="minorHAnsi" w:cstheme="minorHAnsi"/>
        </w:rPr>
        <w:t>e</w:t>
      </w:r>
      <w:r w:rsidR="008C20B1" w:rsidRPr="00CB5D2E">
        <w:rPr>
          <w:rFonts w:asciiTheme="minorHAnsi" w:eastAsia="Arial" w:hAnsiTheme="minorHAnsi" w:cstheme="minorHAnsi"/>
        </w:rPr>
        <w:t>si</w:t>
      </w:r>
      <w:proofErr w:type="spellEnd"/>
      <w:r w:rsidR="008D5FEF" w:rsidRPr="00CB5D2E">
        <w:rPr>
          <w:rFonts w:asciiTheme="minorHAnsi" w:eastAsia="Arial" w:hAnsiTheme="minorHAnsi" w:cstheme="minorHAnsi"/>
        </w:rPr>
        <w:t xml:space="preserve"> of the </w:t>
      </w:r>
      <w:proofErr w:type="spellStart"/>
      <w:r w:rsidR="008D5FEF" w:rsidRPr="00CB5D2E">
        <w:rPr>
          <w:rFonts w:asciiTheme="minorHAnsi" w:eastAsia="Arial" w:hAnsiTheme="minorHAnsi" w:cstheme="minorHAnsi"/>
        </w:rPr>
        <w:t>MoHS</w:t>
      </w:r>
      <w:proofErr w:type="spellEnd"/>
      <w:r w:rsidR="008D5FEF" w:rsidRPr="00CB5D2E">
        <w:rPr>
          <w:rFonts w:asciiTheme="minorHAnsi" w:eastAsia="Arial" w:hAnsiTheme="minorHAnsi" w:cstheme="minorHAnsi"/>
        </w:rPr>
        <w:t xml:space="preserve">/NCD and MH department. </w:t>
      </w:r>
      <w:r w:rsidR="00493844" w:rsidRPr="00CB5D2E">
        <w:rPr>
          <w:rFonts w:asciiTheme="minorHAnsi" w:eastAsia="Arial" w:hAnsiTheme="minorHAnsi" w:cstheme="minorHAnsi"/>
        </w:rPr>
        <w:t xml:space="preserve">Other members of the TWG were: </w:t>
      </w:r>
      <w:r w:rsidR="00283CD5" w:rsidRPr="00CB5D2E">
        <w:rPr>
          <w:rFonts w:asciiTheme="minorHAnsi" w:eastAsia="Arial" w:hAnsiTheme="minorHAnsi" w:cstheme="minorHAnsi"/>
        </w:rPr>
        <w:t xml:space="preserve">Mr Abu Conteh </w:t>
      </w:r>
      <w:r w:rsidR="00E43BA2" w:rsidRPr="00CB5D2E">
        <w:rPr>
          <w:rFonts w:asciiTheme="minorHAnsi" w:eastAsia="Arial" w:hAnsiTheme="minorHAnsi" w:cstheme="minorHAnsi"/>
        </w:rPr>
        <w:t>(</w:t>
      </w:r>
      <w:r w:rsidR="00283CD5" w:rsidRPr="00CB5D2E">
        <w:rPr>
          <w:rFonts w:asciiTheme="minorHAnsi" w:eastAsia="Arial" w:hAnsiTheme="minorHAnsi" w:cstheme="minorHAnsi"/>
        </w:rPr>
        <w:t>Chief CHO</w:t>
      </w:r>
      <w:r w:rsidR="00E43BA2" w:rsidRPr="00CB5D2E">
        <w:rPr>
          <w:rFonts w:asciiTheme="minorHAnsi" w:eastAsia="Arial" w:hAnsiTheme="minorHAnsi" w:cstheme="minorHAnsi"/>
        </w:rPr>
        <w:t>)</w:t>
      </w:r>
      <w:r w:rsidR="00493844" w:rsidRPr="00CB5D2E">
        <w:rPr>
          <w:rFonts w:asciiTheme="minorHAnsi" w:eastAsia="Arial" w:hAnsiTheme="minorHAnsi" w:cstheme="minorHAnsi"/>
        </w:rPr>
        <w:t xml:space="preserve"> and</w:t>
      </w:r>
      <w:r w:rsidR="008D5FEF" w:rsidRPr="00CB5D2E">
        <w:rPr>
          <w:rFonts w:asciiTheme="minorHAnsi" w:eastAsia="Arial" w:hAnsiTheme="minorHAnsi" w:cstheme="minorHAnsi"/>
        </w:rPr>
        <w:t xml:space="preserve"> </w:t>
      </w:r>
      <w:r w:rsidR="00493844" w:rsidRPr="00CB5D2E">
        <w:rPr>
          <w:rFonts w:asciiTheme="minorHAnsi" w:eastAsia="Arial" w:hAnsiTheme="minorHAnsi" w:cstheme="minorHAnsi"/>
        </w:rPr>
        <w:t xml:space="preserve">CHO A </w:t>
      </w:r>
      <w:proofErr w:type="spellStart"/>
      <w:r w:rsidR="00493844" w:rsidRPr="00CB5D2E">
        <w:rPr>
          <w:rFonts w:asciiTheme="minorHAnsi" w:eastAsia="Arial" w:hAnsiTheme="minorHAnsi" w:cstheme="minorHAnsi"/>
        </w:rPr>
        <w:t>Kab</w:t>
      </w:r>
      <w:r w:rsidR="00E43BA2" w:rsidRPr="00CB5D2E">
        <w:rPr>
          <w:rFonts w:asciiTheme="minorHAnsi" w:eastAsia="Arial" w:hAnsiTheme="minorHAnsi" w:cstheme="minorHAnsi"/>
        </w:rPr>
        <w:t>b</w:t>
      </w:r>
      <w:r w:rsidR="00493844" w:rsidRPr="00CB5D2E">
        <w:rPr>
          <w:rFonts w:asciiTheme="minorHAnsi" w:eastAsia="Arial" w:hAnsiTheme="minorHAnsi" w:cstheme="minorHAnsi"/>
        </w:rPr>
        <w:t>a</w:t>
      </w:r>
      <w:proofErr w:type="spellEnd"/>
      <w:r w:rsidR="00493844" w:rsidRPr="00CB5D2E">
        <w:rPr>
          <w:rFonts w:asciiTheme="minorHAnsi" w:eastAsia="Arial" w:hAnsiTheme="minorHAnsi" w:cstheme="minorHAnsi"/>
        </w:rPr>
        <w:t xml:space="preserve"> of the </w:t>
      </w:r>
      <w:proofErr w:type="spellStart"/>
      <w:r w:rsidR="00493844" w:rsidRPr="00CB5D2E">
        <w:rPr>
          <w:rFonts w:asciiTheme="minorHAnsi" w:eastAsia="Arial" w:hAnsiTheme="minorHAnsi" w:cstheme="minorHAnsi"/>
        </w:rPr>
        <w:t>MoHS</w:t>
      </w:r>
      <w:proofErr w:type="spellEnd"/>
      <w:r w:rsidR="00493844" w:rsidRPr="00CB5D2E">
        <w:rPr>
          <w:rFonts w:asciiTheme="minorHAnsi" w:eastAsia="Arial" w:hAnsiTheme="minorHAnsi" w:cstheme="minorHAnsi"/>
        </w:rPr>
        <w:t xml:space="preserve">; </w:t>
      </w:r>
      <w:r w:rsidR="008D5FEF" w:rsidRPr="00CB5D2E">
        <w:rPr>
          <w:rFonts w:asciiTheme="minorHAnsi" w:eastAsia="Arial" w:hAnsiTheme="minorHAnsi" w:cstheme="minorHAnsi"/>
        </w:rPr>
        <w:t xml:space="preserve">Dr </w:t>
      </w:r>
      <w:proofErr w:type="spellStart"/>
      <w:r w:rsidR="008D5FEF" w:rsidRPr="00CB5D2E">
        <w:rPr>
          <w:rFonts w:asciiTheme="minorHAnsi" w:eastAsia="Arial" w:hAnsiTheme="minorHAnsi" w:cstheme="minorHAnsi"/>
        </w:rPr>
        <w:t>Brima</w:t>
      </w:r>
      <w:proofErr w:type="spellEnd"/>
      <w:r w:rsidR="008D5FEF" w:rsidRPr="00CB5D2E">
        <w:rPr>
          <w:rFonts w:asciiTheme="minorHAnsi" w:eastAsia="Arial" w:hAnsiTheme="minorHAnsi" w:cstheme="minorHAnsi"/>
        </w:rPr>
        <w:t xml:space="preserve"> </w:t>
      </w:r>
      <w:r w:rsidR="002418B8" w:rsidRPr="00CB5D2E">
        <w:rPr>
          <w:rFonts w:asciiTheme="minorHAnsi" w:eastAsia="Arial" w:hAnsiTheme="minorHAnsi" w:cstheme="minorHAnsi"/>
        </w:rPr>
        <w:t xml:space="preserve">M </w:t>
      </w:r>
      <w:r w:rsidR="008D5FEF" w:rsidRPr="00CB5D2E">
        <w:rPr>
          <w:rFonts w:asciiTheme="minorHAnsi" w:eastAsia="Arial" w:hAnsiTheme="minorHAnsi" w:cstheme="minorHAnsi"/>
        </w:rPr>
        <w:t>Sesay</w:t>
      </w:r>
      <w:r w:rsidR="00E43BA2" w:rsidRPr="00CB5D2E">
        <w:rPr>
          <w:rFonts w:asciiTheme="minorHAnsi" w:eastAsia="Arial" w:hAnsiTheme="minorHAnsi" w:cstheme="minorHAnsi"/>
        </w:rPr>
        <w:t xml:space="preserve"> (</w:t>
      </w:r>
      <w:r w:rsidR="00CB5D2E" w:rsidRPr="00CB5D2E">
        <w:rPr>
          <w:rFonts w:asciiTheme="minorHAnsi" w:eastAsia="Arial" w:hAnsiTheme="minorHAnsi" w:cstheme="minorHAnsi"/>
        </w:rPr>
        <w:t xml:space="preserve">MS, </w:t>
      </w:r>
      <w:proofErr w:type="spellStart"/>
      <w:r w:rsidR="00E43BA2" w:rsidRPr="00CB5D2E">
        <w:rPr>
          <w:rFonts w:asciiTheme="minorHAnsi" w:eastAsia="Arial" w:hAnsiTheme="minorHAnsi" w:cstheme="minorHAnsi"/>
        </w:rPr>
        <w:t>Makeni</w:t>
      </w:r>
      <w:proofErr w:type="spellEnd"/>
      <w:r w:rsidR="00E43BA2" w:rsidRPr="00CB5D2E">
        <w:rPr>
          <w:rFonts w:asciiTheme="minorHAnsi" w:eastAsia="Arial" w:hAnsiTheme="minorHAnsi" w:cstheme="minorHAnsi"/>
        </w:rPr>
        <w:t xml:space="preserve"> Government Hospital)</w:t>
      </w:r>
      <w:r w:rsidR="008D5FEF" w:rsidRPr="00CB5D2E">
        <w:rPr>
          <w:rFonts w:asciiTheme="minorHAnsi" w:eastAsia="Arial" w:hAnsiTheme="minorHAnsi" w:cstheme="minorHAnsi"/>
        </w:rPr>
        <w:t xml:space="preserve"> and CHO</w:t>
      </w:r>
      <w:r w:rsidRPr="00CB5D2E">
        <w:rPr>
          <w:rFonts w:asciiTheme="minorHAnsi" w:eastAsia="Arial" w:hAnsiTheme="minorHAnsi" w:cstheme="minorHAnsi"/>
        </w:rPr>
        <w:t xml:space="preserve"> </w:t>
      </w:r>
      <w:r w:rsidR="008D5FEF" w:rsidRPr="00CB5D2E">
        <w:rPr>
          <w:rFonts w:asciiTheme="minorHAnsi" w:eastAsia="Arial" w:hAnsiTheme="minorHAnsi" w:cstheme="minorHAnsi"/>
        </w:rPr>
        <w:t>Ros</w:t>
      </w:r>
      <w:r w:rsidR="00D16D86" w:rsidRPr="00CB5D2E">
        <w:rPr>
          <w:rFonts w:asciiTheme="minorHAnsi" w:eastAsia="Arial" w:hAnsiTheme="minorHAnsi" w:cstheme="minorHAnsi"/>
        </w:rPr>
        <w:t>a</w:t>
      </w:r>
      <w:r w:rsidR="008D5FEF" w:rsidRPr="00CB5D2E">
        <w:rPr>
          <w:rFonts w:asciiTheme="minorHAnsi" w:eastAsia="Arial" w:hAnsiTheme="minorHAnsi" w:cstheme="minorHAnsi"/>
        </w:rPr>
        <w:t>lin</w:t>
      </w:r>
      <w:r w:rsidR="004E7086" w:rsidRPr="00CB5D2E">
        <w:rPr>
          <w:rFonts w:asciiTheme="minorHAnsi" w:eastAsia="Arial" w:hAnsiTheme="minorHAnsi" w:cstheme="minorHAnsi"/>
        </w:rPr>
        <w:t>e</w:t>
      </w:r>
      <w:r w:rsidR="008D5FEF" w:rsidRPr="00CB5D2E">
        <w:rPr>
          <w:rFonts w:asciiTheme="minorHAnsi" w:eastAsia="Arial" w:hAnsiTheme="minorHAnsi" w:cstheme="minorHAnsi"/>
        </w:rPr>
        <w:t xml:space="preserve"> Bangura</w:t>
      </w:r>
      <w:r w:rsidR="00E43BA2" w:rsidRPr="00CB5D2E">
        <w:rPr>
          <w:rFonts w:asciiTheme="minorHAnsi" w:eastAsia="Arial" w:hAnsiTheme="minorHAnsi" w:cstheme="minorHAnsi"/>
        </w:rPr>
        <w:t xml:space="preserve"> (</w:t>
      </w:r>
      <w:proofErr w:type="spellStart"/>
      <w:r w:rsidR="008D5FEF" w:rsidRPr="00CB5D2E">
        <w:rPr>
          <w:rFonts w:asciiTheme="minorHAnsi" w:eastAsia="Arial" w:hAnsiTheme="minorHAnsi" w:cstheme="minorHAnsi"/>
        </w:rPr>
        <w:t>Bombali</w:t>
      </w:r>
      <w:proofErr w:type="spellEnd"/>
      <w:r w:rsidR="008D5FEF" w:rsidRPr="00CB5D2E">
        <w:rPr>
          <w:rFonts w:asciiTheme="minorHAnsi" w:eastAsia="Arial" w:hAnsiTheme="minorHAnsi" w:cstheme="minorHAnsi"/>
        </w:rPr>
        <w:t xml:space="preserve"> district</w:t>
      </w:r>
      <w:r w:rsidR="00AB1AE4" w:rsidRPr="00CB5D2E">
        <w:rPr>
          <w:rFonts w:asciiTheme="minorHAnsi" w:eastAsia="Arial" w:hAnsiTheme="minorHAnsi" w:cstheme="minorHAnsi"/>
        </w:rPr>
        <w:t xml:space="preserve"> health </w:t>
      </w:r>
      <w:r w:rsidR="00E43BA2" w:rsidRPr="00CB5D2E">
        <w:rPr>
          <w:rFonts w:asciiTheme="minorHAnsi" w:eastAsia="Arial" w:hAnsiTheme="minorHAnsi" w:cstheme="minorHAnsi"/>
        </w:rPr>
        <w:t xml:space="preserve">management </w:t>
      </w:r>
      <w:r w:rsidR="00AB1AE4" w:rsidRPr="00CB5D2E">
        <w:rPr>
          <w:rFonts w:asciiTheme="minorHAnsi" w:eastAsia="Arial" w:hAnsiTheme="minorHAnsi" w:cstheme="minorHAnsi"/>
        </w:rPr>
        <w:t>team</w:t>
      </w:r>
      <w:r w:rsidR="00E43BA2" w:rsidRPr="00CB5D2E">
        <w:rPr>
          <w:rFonts w:asciiTheme="minorHAnsi" w:eastAsia="Arial" w:hAnsiTheme="minorHAnsi" w:cstheme="minorHAnsi"/>
        </w:rPr>
        <w:t>)</w:t>
      </w:r>
      <w:r w:rsidR="00493844" w:rsidRPr="00CB5D2E">
        <w:rPr>
          <w:rFonts w:asciiTheme="minorHAnsi" w:eastAsia="Arial" w:hAnsiTheme="minorHAnsi" w:cstheme="minorHAnsi"/>
        </w:rPr>
        <w:t>;</w:t>
      </w:r>
      <w:r w:rsidR="00AB1AE4" w:rsidRPr="00CB5D2E">
        <w:rPr>
          <w:rFonts w:asciiTheme="minorHAnsi" w:eastAsia="Arial" w:hAnsiTheme="minorHAnsi" w:cstheme="minorHAnsi"/>
        </w:rPr>
        <w:t xml:space="preserve"> </w:t>
      </w:r>
      <w:r w:rsidR="00D83131" w:rsidRPr="00CB5D2E">
        <w:rPr>
          <w:rFonts w:asciiTheme="minorHAnsi" w:eastAsia="Arial" w:hAnsiTheme="minorHAnsi" w:cstheme="minorHAnsi"/>
        </w:rPr>
        <w:t xml:space="preserve">Dr Paul van den Bosch and Dr Kiran </w:t>
      </w:r>
      <w:proofErr w:type="spellStart"/>
      <w:r w:rsidR="00D83131" w:rsidRPr="00CB5D2E">
        <w:rPr>
          <w:rFonts w:asciiTheme="minorHAnsi" w:eastAsia="Arial" w:hAnsiTheme="minorHAnsi" w:cstheme="minorHAnsi"/>
        </w:rPr>
        <w:t>Cheedella</w:t>
      </w:r>
      <w:proofErr w:type="spellEnd"/>
      <w:r w:rsidR="007D7ED6" w:rsidRPr="00CB5D2E">
        <w:rPr>
          <w:rFonts w:asciiTheme="minorHAnsi" w:eastAsia="Arial" w:hAnsiTheme="minorHAnsi" w:cstheme="minorHAnsi"/>
        </w:rPr>
        <w:t>, both of</w:t>
      </w:r>
      <w:r w:rsidR="00D83131" w:rsidRPr="00CB5D2E">
        <w:rPr>
          <w:rFonts w:asciiTheme="minorHAnsi" w:eastAsia="Arial" w:hAnsiTheme="minorHAnsi" w:cstheme="minorHAnsi"/>
        </w:rPr>
        <w:t xml:space="preserve"> VSO/RCGP</w:t>
      </w:r>
      <w:r w:rsidR="00493844" w:rsidRPr="00CB5D2E">
        <w:rPr>
          <w:rFonts w:asciiTheme="minorHAnsi" w:eastAsia="Arial" w:hAnsiTheme="minorHAnsi" w:cstheme="minorHAnsi"/>
        </w:rPr>
        <w:t>;</w:t>
      </w:r>
      <w:r w:rsidR="008D5FEF" w:rsidRPr="00CB5D2E">
        <w:rPr>
          <w:rFonts w:asciiTheme="minorHAnsi" w:eastAsia="Arial" w:hAnsiTheme="minorHAnsi" w:cstheme="minorHAnsi"/>
        </w:rPr>
        <w:t xml:space="preserve"> Dr Martha Lado of </w:t>
      </w:r>
      <w:proofErr w:type="spellStart"/>
      <w:r w:rsidR="008D5FEF" w:rsidRPr="00CB5D2E">
        <w:rPr>
          <w:rFonts w:asciiTheme="minorHAnsi" w:eastAsia="Arial" w:hAnsiTheme="minorHAnsi" w:cstheme="minorHAnsi"/>
        </w:rPr>
        <w:t>K</w:t>
      </w:r>
      <w:r w:rsidR="00524B3D" w:rsidRPr="00CB5D2E">
        <w:rPr>
          <w:rFonts w:asciiTheme="minorHAnsi" w:eastAsia="Arial" w:hAnsiTheme="minorHAnsi" w:cstheme="minorHAnsi"/>
        </w:rPr>
        <w:t>o</w:t>
      </w:r>
      <w:r w:rsidR="008D5FEF" w:rsidRPr="00CB5D2E">
        <w:rPr>
          <w:rFonts w:asciiTheme="minorHAnsi" w:eastAsia="Arial" w:hAnsiTheme="minorHAnsi" w:cstheme="minorHAnsi"/>
        </w:rPr>
        <w:t>no</w:t>
      </w:r>
      <w:proofErr w:type="spellEnd"/>
      <w:r w:rsidR="008D5FEF" w:rsidRPr="00CB5D2E">
        <w:rPr>
          <w:rFonts w:asciiTheme="minorHAnsi" w:eastAsia="Arial" w:hAnsiTheme="minorHAnsi" w:cstheme="minorHAnsi"/>
        </w:rPr>
        <w:t xml:space="preserve"> </w:t>
      </w:r>
      <w:r w:rsidR="00E43BA2" w:rsidRPr="00CB5D2E">
        <w:rPr>
          <w:rFonts w:asciiTheme="minorHAnsi" w:eastAsia="Arial" w:hAnsiTheme="minorHAnsi" w:cstheme="minorHAnsi"/>
        </w:rPr>
        <w:t>R</w:t>
      </w:r>
      <w:r w:rsidR="00524B3D" w:rsidRPr="00CB5D2E">
        <w:rPr>
          <w:rFonts w:asciiTheme="minorHAnsi" w:eastAsia="Arial" w:hAnsiTheme="minorHAnsi" w:cstheme="minorHAnsi"/>
        </w:rPr>
        <w:t xml:space="preserve">egional </w:t>
      </w:r>
      <w:r w:rsidR="008D5FEF" w:rsidRPr="00CB5D2E">
        <w:rPr>
          <w:rFonts w:asciiTheme="minorHAnsi" w:eastAsia="Arial" w:hAnsiTheme="minorHAnsi" w:cstheme="minorHAnsi"/>
        </w:rPr>
        <w:t>hospital</w:t>
      </w:r>
      <w:r w:rsidR="00E43BA2" w:rsidRPr="00CB5D2E">
        <w:rPr>
          <w:rFonts w:asciiTheme="minorHAnsi" w:eastAsia="Arial" w:hAnsiTheme="minorHAnsi" w:cstheme="minorHAnsi"/>
        </w:rPr>
        <w:t xml:space="preserve"> – Partners in Health</w:t>
      </w:r>
      <w:r w:rsidR="00493844" w:rsidRPr="00CB5D2E">
        <w:rPr>
          <w:rFonts w:asciiTheme="minorHAnsi" w:eastAsia="Arial" w:hAnsiTheme="minorHAnsi" w:cstheme="minorHAnsi"/>
        </w:rPr>
        <w:t xml:space="preserve"> </w:t>
      </w:r>
      <w:r w:rsidR="008D5FEF" w:rsidRPr="00CB5D2E">
        <w:rPr>
          <w:rFonts w:asciiTheme="minorHAnsi" w:eastAsia="Arial" w:hAnsiTheme="minorHAnsi" w:cstheme="minorHAnsi"/>
        </w:rPr>
        <w:t>NCD clinic</w:t>
      </w:r>
      <w:r w:rsidR="00493844" w:rsidRPr="00CB5D2E">
        <w:rPr>
          <w:rFonts w:asciiTheme="minorHAnsi" w:eastAsia="Arial" w:hAnsiTheme="minorHAnsi" w:cstheme="minorHAnsi"/>
        </w:rPr>
        <w:t>;</w:t>
      </w:r>
      <w:r w:rsidR="008D5FEF" w:rsidRPr="00CB5D2E">
        <w:rPr>
          <w:rFonts w:asciiTheme="minorHAnsi" w:eastAsia="Arial" w:hAnsiTheme="minorHAnsi" w:cstheme="minorHAnsi"/>
        </w:rPr>
        <w:t xml:space="preserve"> Mr </w:t>
      </w:r>
      <w:proofErr w:type="spellStart"/>
      <w:r w:rsidR="00E43BA2" w:rsidRPr="00CB5D2E">
        <w:rPr>
          <w:rFonts w:asciiTheme="minorHAnsi" w:eastAsia="Arial" w:hAnsiTheme="minorHAnsi" w:cstheme="minorHAnsi"/>
        </w:rPr>
        <w:t>Brima</w:t>
      </w:r>
      <w:proofErr w:type="spellEnd"/>
      <w:r w:rsidR="00E43BA2" w:rsidRPr="00CB5D2E">
        <w:rPr>
          <w:rFonts w:asciiTheme="minorHAnsi" w:eastAsia="Arial" w:hAnsiTheme="minorHAnsi" w:cstheme="minorHAnsi"/>
        </w:rPr>
        <w:t xml:space="preserve"> </w:t>
      </w:r>
      <w:proofErr w:type="spellStart"/>
      <w:r w:rsidR="008D5FEF" w:rsidRPr="00CB5D2E">
        <w:rPr>
          <w:rFonts w:asciiTheme="minorHAnsi" w:eastAsia="Arial" w:hAnsiTheme="minorHAnsi" w:cstheme="minorHAnsi"/>
        </w:rPr>
        <w:t>Anneru</w:t>
      </w:r>
      <w:proofErr w:type="spellEnd"/>
      <w:r w:rsidR="008D5FEF" w:rsidRPr="00CB5D2E">
        <w:rPr>
          <w:rFonts w:asciiTheme="minorHAnsi" w:eastAsia="Arial" w:hAnsiTheme="minorHAnsi" w:cstheme="minorHAnsi"/>
        </w:rPr>
        <w:t xml:space="preserve"> </w:t>
      </w:r>
      <w:r w:rsidR="00E43BA2" w:rsidRPr="00CB5D2E">
        <w:rPr>
          <w:rFonts w:asciiTheme="minorHAnsi" w:eastAsia="Arial" w:hAnsiTheme="minorHAnsi" w:cstheme="minorHAnsi"/>
        </w:rPr>
        <w:t>(C</w:t>
      </w:r>
      <w:r w:rsidR="008D5FEF" w:rsidRPr="00CB5D2E">
        <w:rPr>
          <w:rFonts w:asciiTheme="minorHAnsi" w:eastAsia="Arial" w:hAnsiTheme="minorHAnsi" w:cstheme="minorHAnsi"/>
        </w:rPr>
        <w:t xml:space="preserve">hief </w:t>
      </w:r>
      <w:r w:rsidR="00E43BA2" w:rsidRPr="00CB5D2E">
        <w:rPr>
          <w:rFonts w:asciiTheme="minorHAnsi" w:eastAsia="Arial" w:hAnsiTheme="minorHAnsi" w:cstheme="minorHAnsi"/>
        </w:rPr>
        <w:t>N</w:t>
      </w:r>
      <w:r w:rsidR="008D5FEF" w:rsidRPr="00CB5D2E">
        <w:rPr>
          <w:rFonts w:asciiTheme="minorHAnsi" w:eastAsia="Arial" w:hAnsiTheme="minorHAnsi" w:cstheme="minorHAnsi"/>
        </w:rPr>
        <w:t xml:space="preserve">urse at the </w:t>
      </w:r>
      <w:r w:rsidR="00CB5D2E" w:rsidRPr="00CB5D2E">
        <w:rPr>
          <w:rFonts w:asciiTheme="minorHAnsi" w:hAnsiTheme="minorHAnsi" w:cstheme="minorHAnsi"/>
          <w:shd w:val="clear" w:color="auto" w:fill="FFFFFF"/>
          <w:lang w:eastAsia="en-GB"/>
        </w:rPr>
        <w:t>Sierra Leone </w:t>
      </w:r>
      <w:r w:rsidR="00CB5D2E" w:rsidRPr="00CB5D2E">
        <w:rPr>
          <w:rFonts w:asciiTheme="minorHAnsi" w:hAnsiTheme="minorHAnsi" w:cstheme="minorHAnsi"/>
          <w:lang w:eastAsia="en-GB"/>
        </w:rPr>
        <w:t>Psychiatric</w:t>
      </w:r>
      <w:r w:rsidR="00CB5D2E" w:rsidRPr="00CB5D2E">
        <w:rPr>
          <w:rFonts w:asciiTheme="minorHAnsi" w:hAnsiTheme="minorHAnsi" w:cstheme="minorHAnsi"/>
          <w:shd w:val="clear" w:color="auto" w:fill="FFFFFF"/>
          <w:lang w:eastAsia="en-GB"/>
        </w:rPr>
        <w:t> Teaching </w:t>
      </w:r>
      <w:r w:rsidR="00CB5D2E" w:rsidRPr="00CB5D2E">
        <w:rPr>
          <w:rFonts w:asciiTheme="minorHAnsi" w:hAnsiTheme="minorHAnsi" w:cstheme="minorHAnsi"/>
          <w:lang w:eastAsia="en-GB"/>
        </w:rPr>
        <w:t>Hospital</w:t>
      </w:r>
      <w:r w:rsidR="00CB5D2E" w:rsidRPr="00CB5D2E">
        <w:rPr>
          <w:rFonts w:asciiTheme="minorHAnsi" w:hAnsiTheme="minorHAnsi" w:cstheme="minorHAnsi"/>
          <w:shd w:val="clear" w:color="auto" w:fill="FFFFFF"/>
          <w:lang w:eastAsia="en-GB"/>
        </w:rPr>
        <w:t> </w:t>
      </w:r>
      <w:r w:rsidR="008D5FEF" w:rsidRPr="00CB5D2E">
        <w:rPr>
          <w:rFonts w:asciiTheme="minorHAnsi" w:eastAsia="Arial" w:hAnsiTheme="minorHAnsi" w:cstheme="minorHAnsi"/>
        </w:rPr>
        <w:t xml:space="preserve">and </w:t>
      </w:r>
      <w:r w:rsidR="00871044" w:rsidRPr="00CB5D2E">
        <w:rPr>
          <w:rFonts w:asciiTheme="minorHAnsi" w:eastAsia="Arial" w:hAnsiTheme="minorHAnsi" w:cstheme="minorHAnsi"/>
        </w:rPr>
        <w:t>nurse</w:t>
      </w:r>
      <w:r w:rsidR="008D5FEF" w:rsidRPr="00CB5D2E">
        <w:rPr>
          <w:rFonts w:asciiTheme="minorHAnsi" w:eastAsia="Arial" w:hAnsiTheme="minorHAnsi" w:cstheme="minorHAnsi"/>
        </w:rPr>
        <w:t xml:space="preserve"> </w:t>
      </w:r>
      <w:proofErr w:type="spellStart"/>
      <w:r w:rsidR="008D5FEF" w:rsidRPr="00CB5D2E">
        <w:rPr>
          <w:rFonts w:asciiTheme="minorHAnsi" w:eastAsia="Arial" w:hAnsiTheme="minorHAnsi" w:cstheme="minorHAnsi"/>
        </w:rPr>
        <w:t>Hawanatu</w:t>
      </w:r>
      <w:proofErr w:type="spellEnd"/>
      <w:r w:rsidR="008D5FEF" w:rsidRPr="00CB5D2E">
        <w:rPr>
          <w:rFonts w:asciiTheme="minorHAnsi" w:eastAsia="Arial" w:hAnsiTheme="minorHAnsi" w:cstheme="minorHAnsi"/>
        </w:rPr>
        <w:t xml:space="preserve"> of GGH mental health clinic. </w:t>
      </w:r>
      <w:r w:rsidR="00493844" w:rsidRPr="00CB5D2E">
        <w:rPr>
          <w:rFonts w:asciiTheme="minorHAnsi" w:eastAsia="Arial" w:hAnsiTheme="minorHAnsi" w:cstheme="minorHAnsi"/>
        </w:rPr>
        <w:t>The TWG was</w:t>
      </w:r>
      <w:r w:rsidRPr="00CB5D2E">
        <w:rPr>
          <w:rFonts w:asciiTheme="minorHAnsi" w:eastAsia="Arial" w:hAnsiTheme="minorHAnsi" w:cstheme="minorHAnsi"/>
        </w:rPr>
        <w:t xml:space="preserve"> facilitated by John Walley</w:t>
      </w:r>
      <w:r w:rsidR="00B20F07" w:rsidRPr="00CB5D2E">
        <w:rPr>
          <w:rFonts w:asciiTheme="minorHAnsi" w:eastAsia="Arial" w:hAnsiTheme="minorHAnsi" w:cstheme="minorHAnsi"/>
        </w:rPr>
        <w:t xml:space="preserve"> </w:t>
      </w:r>
      <w:r w:rsidR="00493844" w:rsidRPr="00CB5D2E">
        <w:rPr>
          <w:rFonts w:asciiTheme="minorHAnsi" w:eastAsia="Arial" w:hAnsiTheme="minorHAnsi" w:cstheme="minorHAnsi"/>
        </w:rPr>
        <w:t xml:space="preserve">of LIHS/Nuffield Leeds, with the </w:t>
      </w:r>
      <w:r w:rsidR="00B20F07" w:rsidRPr="00CB5D2E">
        <w:rPr>
          <w:rFonts w:asciiTheme="minorHAnsi" w:eastAsia="Arial" w:hAnsiTheme="minorHAnsi" w:cstheme="minorHAnsi"/>
        </w:rPr>
        <w:t xml:space="preserve">support </w:t>
      </w:r>
      <w:r w:rsidR="00493844" w:rsidRPr="00CB5D2E">
        <w:rPr>
          <w:rFonts w:asciiTheme="minorHAnsi" w:eastAsia="Arial" w:hAnsiTheme="minorHAnsi" w:cstheme="minorHAnsi"/>
        </w:rPr>
        <w:t>of</w:t>
      </w:r>
      <w:r w:rsidR="00B20F07" w:rsidRPr="00CB5D2E">
        <w:rPr>
          <w:rFonts w:asciiTheme="minorHAnsi" w:eastAsia="Arial" w:hAnsiTheme="minorHAnsi" w:cstheme="minorHAnsi"/>
        </w:rPr>
        <w:t xml:space="preserve"> C</w:t>
      </w:r>
      <w:r w:rsidR="00CB5D2E" w:rsidRPr="00CB5D2E">
        <w:rPr>
          <w:rFonts w:asciiTheme="minorHAnsi" w:eastAsia="Arial" w:hAnsiTheme="minorHAnsi" w:cstheme="minorHAnsi"/>
        </w:rPr>
        <w:t>O</w:t>
      </w:r>
      <w:r w:rsidR="00B20F07" w:rsidRPr="00CB5D2E">
        <w:rPr>
          <w:rFonts w:asciiTheme="minorHAnsi" w:eastAsia="Arial" w:hAnsiTheme="minorHAnsi" w:cstheme="minorHAnsi"/>
        </w:rPr>
        <w:t>M</w:t>
      </w:r>
      <w:r w:rsidR="00CB5D2E" w:rsidRPr="00CB5D2E">
        <w:rPr>
          <w:rFonts w:asciiTheme="minorHAnsi" w:eastAsia="Arial" w:hAnsiTheme="minorHAnsi" w:cstheme="minorHAnsi"/>
        </w:rPr>
        <w:t>A</w:t>
      </w:r>
      <w:r w:rsidR="00B20F07" w:rsidRPr="00CB5D2E">
        <w:rPr>
          <w:rFonts w:asciiTheme="minorHAnsi" w:eastAsia="Arial" w:hAnsiTheme="minorHAnsi" w:cstheme="minorHAnsi"/>
        </w:rPr>
        <w:t>HS/ RUHF</w:t>
      </w:r>
      <w:r w:rsidRPr="00CB5D2E">
        <w:rPr>
          <w:rFonts w:asciiTheme="minorHAnsi" w:eastAsia="Arial" w:hAnsiTheme="minorHAnsi" w:cstheme="minorHAnsi"/>
        </w:rPr>
        <w:t xml:space="preserve">. </w:t>
      </w:r>
      <w:r w:rsidR="00B20F07" w:rsidRPr="00CB5D2E">
        <w:rPr>
          <w:rFonts w:asciiTheme="minorHAnsi" w:eastAsia="Arial" w:hAnsiTheme="minorHAnsi" w:cstheme="minorHAnsi"/>
        </w:rPr>
        <w:t>Technical</w:t>
      </w:r>
      <w:r w:rsidR="00FB39F0" w:rsidRPr="00CB5D2E">
        <w:rPr>
          <w:rFonts w:asciiTheme="minorHAnsi" w:eastAsia="Arial" w:hAnsiTheme="minorHAnsi" w:cstheme="minorHAnsi"/>
        </w:rPr>
        <w:t xml:space="preserve"> </w:t>
      </w:r>
      <w:r w:rsidR="00B20F07" w:rsidRPr="00CB5D2E">
        <w:rPr>
          <w:rFonts w:asciiTheme="minorHAnsi" w:eastAsia="Arial" w:hAnsiTheme="minorHAnsi" w:cstheme="minorHAnsi"/>
        </w:rPr>
        <w:t>details have a</w:t>
      </w:r>
      <w:r w:rsidRPr="00CB5D2E">
        <w:rPr>
          <w:rFonts w:asciiTheme="minorHAnsi" w:eastAsia="Arial" w:hAnsiTheme="minorHAnsi" w:cstheme="minorHAnsi"/>
        </w:rPr>
        <w:t>lso</w:t>
      </w:r>
      <w:r w:rsidR="00283CD5" w:rsidRPr="00CB5D2E">
        <w:rPr>
          <w:rFonts w:asciiTheme="minorHAnsi" w:eastAsia="Arial" w:hAnsiTheme="minorHAnsi" w:cstheme="minorHAnsi"/>
        </w:rPr>
        <w:t xml:space="preserve"> </w:t>
      </w:r>
      <w:r w:rsidR="00B20F07" w:rsidRPr="00CB5D2E">
        <w:rPr>
          <w:rFonts w:asciiTheme="minorHAnsi" w:eastAsia="Arial" w:hAnsiTheme="minorHAnsi" w:cstheme="minorHAnsi"/>
        </w:rPr>
        <w:t xml:space="preserve">been reviewed </w:t>
      </w:r>
      <w:r w:rsidR="00FB39F0" w:rsidRPr="00CB5D2E">
        <w:rPr>
          <w:rFonts w:asciiTheme="minorHAnsi" w:eastAsia="Arial" w:hAnsiTheme="minorHAnsi" w:cstheme="minorHAnsi"/>
        </w:rPr>
        <w:t xml:space="preserve">and revised </w:t>
      </w:r>
      <w:r w:rsidR="00B20F07" w:rsidRPr="00CB5D2E">
        <w:rPr>
          <w:rFonts w:asciiTheme="minorHAnsi" w:eastAsia="Arial" w:hAnsiTheme="minorHAnsi" w:cstheme="minorHAnsi"/>
        </w:rPr>
        <w:t xml:space="preserve">by </w:t>
      </w:r>
      <w:r w:rsidR="00283CD5" w:rsidRPr="00CB5D2E">
        <w:rPr>
          <w:rFonts w:asciiTheme="minorHAnsi" w:eastAsia="Arial" w:hAnsiTheme="minorHAnsi" w:cstheme="minorHAnsi"/>
        </w:rPr>
        <w:t xml:space="preserve">Dr </w:t>
      </w:r>
      <w:proofErr w:type="spellStart"/>
      <w:r w:rsidR="001A0591" w:rsidRPr="00CB5D2E">
        <w:rPr>
          <w:rFonts w:asciiTheme="minorHAnsi" w:eastAsia="Arial" w:hAnsiTheme="minorHAnsi" w:cstheme="minorHAnsi"/>
        </w:rPr>
        <w:t>Gi</w:t>
      </w:r>
      <w:r w:rsidR="004E7086" w:rsidRPr="00CB5D2E">
        <w:rPr>
          <w:rFonts w:asciiTheme="minorHAnsi" w:eastAsia="Arial" w:hAnsiTheme="minorHAnsi" w:cstheme="minorHAnsi"/>
        </w:rPr>
        <w:t>b</w:t>
      </w:r>
      <w:r w:rsidR="001A0591" w:rsidRPr="00CB5D2E">
        <w:rPr>
          <w:rFonts w:asciiTheme="minorHAnsi" w:eastAsia="Arial" w:hAnsiTheme="minorHAnsi" w:cstheme="minorHAnsi"/>
        </w:rPr>
        <w:t>rilla</w:t>
      </w:r>
      <w:proofErr w:type="spellEnd"/>
      <w:r w:rsidR="001A0591" w:rsidRPr="00CB5D2E">
        <w:rPr>
          <w:rFonts w:asciiTheme="minorHAnsi" w:eastAsia="Arial" w:hAnsiTheme="minorHAnsi" w:cstheme="minorHAnsi"/>
        </w:rPr>
        <w:t xml:space="preserve"> </w:t>
      </w:r>
      <w:proofErr w:type="spellStart"/>
      <w:r w:rsidR="00283CD5" w:rsidRPr="00CB5D2E">
        <w:rPr>
          <w:rFonts w:asciiTheme="minorHAnsi" w:eastAsia="Arial" w:hAnsiTheme="minorHAnsi" w:cstheme="minorHAnsi"/>
        </w:rPr>
        <w:t>Deen</w:t>
      </w:r>
      <w:proofErr w:type="spellEnd"/>
      <w:r w:rsidR="008D5FEF" w:rsidRPr="00CB5D2E">
        <w:rPr>
          <w:rFonts w:asciiTheme="minorHAnsi" w:eastAsia="Arial" w:hAnsiTheme="minorHAnsi" w:cstheme="minorHAnsi"/>
        </w:rPr>
        <w:t xml:space="preserve"> (diabetes)</w:t>
      </w:r>
      <w:r w:rsidR="00B20F07" w:rsidRPr="00CB5D2E">
        <w:rPr>
          <w:rFonts w:asciiTheme="minorHAnsi" w:eastAsia="Arial" w:hAnsiTheme="minorHAnsi" w:cstheme="minorHAnsi"/>
        </w:rPr>
        <w:t xml:space="preserve">, </w:t>
      </w:r>
      <w:r w:rsidR="00283CD5" w:rsidRPr="00CB5D2E">
        <w:rPr>
          <w:rFonts w:asciiTheme="minorHAnsi" w:eastAsia="Arial" w:hAnsiTheme="minorHAnsi" w:cstheme="minorHAnsi"/>
        </w:rPr>
        <w:t xml:space="preserve">Dr </w:t>
      </w:r>
      <w:r w:rsidR="008D5FEF" w:rsidRPr="00CB5D2E">
        <w:rPr>
          <w:rFonts w:asciiTheme="minorHAnsi" w:eastAsia="Arial" w:hAnsiTheme="minorHAnsi" w:cstheme="minorHAnsi"/>
        </w:rPr>
        <w:t xml:space="preserve">James </w:t>
      </w:r>
      <w:r w:rsidR="00283CD5" w:rsidRPr="00CB5D2E">
        <w:rPr>
          <w:rFonts w:asciiTheme="minorHAnsi" w:eastAsia="Arial" w:hAnsiTheme="minorHAnsi" w:cstheme="minorHAnsi"/>
        </w:rPr>
        <w:t>Russell</w:t>
      </w:r>
      <w:r w:rsidR="008D5FEF" w:rsidRPr="00CB5D2E">
        <w:rPr>
          <w:rFonts w:asciiTheme="minorHAnsi" w:eastAsia="Arial" w:hAnsiTheme="minorHAnsi" w:cstheme="minorHAnsi"/>
        </w:rPr>
        <w:t xml:space="preserve"> (cardiologist)</w:t>
      </w:r>
      <w:r w:rsidR="00283CD5" w:rsidRPr="00CB5D2E">
        <w:rPr>
          <w:rFonts w:asciiTheme="minorHAnsi" w:eastAsia="Arial" w:hAnsiTheme="minorHAnsi" w:cstheme="minorHAnsi"/>
        </w:rPr>
        <w:t xml:space="preserve"> </w:t>
      </w:r>
      <w:r w:rsidRPr="00CB5D2E">
        <w:rPr>
          <w:rFonts w:asciiTheme="minorHAnsi" w:eastAsia="Arial" w:hAnsiTheme="minorHAnsi" w:cstheme="minorHAnsi"/>
        </w:rPr>
        <w:t>an</w:t>
      </w:r>
      <w:r w:rsidR="008D5FEF" w:rsidRPr="00CB5D2E">
        <w:rPr>
          <w:rFonts w:asciiTheme="minorHAnsi" w:eastAsia="Arial" w:hAnsiTheme="minorHAnsi" w:cstheme="minorHAnsi"/>
        </w:rPr>
        <w:t xml:space="preserve">d </w:t>
      </w:r>
      <w:r w:rsidR="007D7ED6" w:rsidRPr="00CB5D2E">
        <w:rPr>
          <w:rFonts w:asciiTheme="minorHAnsi" w:eastAsia="Arial" w:hAnsiTheme="minorHAnsi" w:cstheme="minorHAnsi"/>
        </w:rPr>
        <w:lastRenderedPageBreak/>
        <w:t xml:space="preserve">Professor </w:t>
      </w:r>
      <w:r w:rsidR="008D5FEF" w:rsidRPr="00CB5D2E">
        <w:rPr>
          <w:rFonts w:asciiTheme="minorHAnsi" w:eastAsia="Arial" w:hAnsiTheme="minorHAnsi" w:cstheme="minorHAnsi"/>
        </w:rPr>
        <w:t xml:space="preserve">Radcliffe </w:t>
      </w:r>
      <w:proofErr w:type="spellStart"/>
      <w:r w:rsidR="008D5FEF" w:rsidRPr="00CB5D2E">
        <w:rPr>
          <w:rFonts w:asciiTheme="minorHAnsi" w:eastAsia="Arial" w:hAnsiTheme="minorHAnsi" w:cstheme="minorHAnsi"/>
        </w:rPr>
        <w:t>Durodami</w:t>
      </w:r>
      <w:proofErr w:type="spellEnd"/>
      <w:r w:rsidRPr="00CB5D2E">
        <w:rPr>
          <w:rFonts w:asciiTheme="minorHAnsi" w:eastAsia="Arial" w:hAnsiTheme="minorHAnsi" w:cstheme="minorHAnsi"/>
        </w:rPr>
        <w:t xml:space="preserve"> </w:t>
      </w:r>
      <w:proofErr w:type="spellStart"/>
      <w:r w:rsidRPr="00CB5D2E">
        <w:rPr>
          <w:rFonts w:asciiTheme="minorHAnsi" w:eastAsia="Arial" w:hAnsiTheme="minorHAnsi" w:cstheme="minorHAnsi"/>
        </w:rPr>
        <w:t>Li</w:t>
      </w:r>
      <w:r w:rsidR="00EB7206" w:rsidRPr="00CB5D2E">
        <w:rPr>
          <w:rFonts w:asciiTheme="minorHAnsi" w:eastAsia="Arial" w:hAnsiTheme="minorHAnsi" w:cstheme="minorHAnsi"/>
        </w:rPr>
        <w:t>sk</w:t>
      </w:r>
      <w:proofErr w:type="spellEnd"/>
      <w:r w:rsidR="008D5FEF" w:rsidRPr="00CB5D2E">
        <w:rPr>
          <w:rFonts w:asciiTheme="minorHAnsi" w:eastAsia="Arial" w:hAnsiTheme="minorHAnsi" w:cstheme="minorHAnsi"/>
        </w:rPr>
        <w:t xml:space="preserve"> (neurologist)</w:t>
      </w:r>
      <w:r w:rsidR="00CB5D2E" w:rsidRPr="00CB5D2E">
        <w:rPr>
          <w:rFonts w:asciiTheme="minorHAnsi" w:eastAsia="Arial" w:hAnsiTheme="minorHAnsi" w:cstheme="minorHAnsi"/>
        </w:rPr>
        <w:t xml:space="preserve">, Dr Isaac </w:t>
      </w:r>
      <w:proofErr w:type="spellStart"/>
      <w:r w:rsidR="00CB5D2E" w:rsidRPr="00CB5D2E">
        <w:rPr>
          <w:rFonts w:asciiTheme="minorHAnsi" w:eastAsia="Arial" w:hAnsiTheme="minorHAnsi" w:cstheme="minorHAnsi"/>
        </w:rPr>
        <w:t>Smalle</w:t>
      </w:r>
      <w:proofErr w:type="spellEnd"/>
      <w:r w:rsidR="00CB5D2E" w:rsidRPr="00CB5D2E">
        <w:rPr>
          <w:rFonts w:asciiTheme="minorHAnsi" w:eastAsia="Arial" w:hAnsiTheme="minorHAnsi" w:cstheme="minorHAnsi"/>
        </w:rPr>
        <w:t xml:space="preserve"> (</w:t>
      </w:r>
      <w:proofErr w:type="spellStart"/>
      <w:r w:rsidR="00CB5D2E" w:rsidRPr="00CB5D2E">
        <w:rPr>
          <w:rFonts w:asciiTheme="minorHAnsi" w:eastAsia="Arial" w:hAnsiTheme="minorHAnsi" w:cstheme="minorHAnsi"/>
        </w:rPr>
        <w:t>surgoen</w:t>
      </w:r>
      <w:proofErr w:type="spellEnd"/>
      <w:r w:rsidR="00CB5D2E" w:rsidRPr="00CB5D2E">
        <w:rPr>
          <w:rFonts w:asciiTheme="minorHAnsi" w:eastAsia="Arial" w:hAnsiTheme="minorHAnsi" w:cstheme="minorHAnsi"/>
        </w:rPr>
        <w:t xml:space="preserve"> specialist) and Alhaji Dr </w:t>
      </w:r>
      <w:proofErr w:type="spellStart"/>
      <w:r w:rsidR="00CB5D2E" w:rsidRPr="00CB5D2E">
        <w:rPr>
          <w:rFonts w:asciiTheme="minorHAnsi" w:eastAsia="Arial" w:hAnsiTheme="minorHAnsi" w:cstheme="minorHAnsi"/>
        </w:rPr>
        <w:t>Alusine</w:t>
      </w:r>
      <w:proofErr w:type="spellEnd"/>
      <w:r w:rsidR="00CB5D2E" w:rsidRPr="00CB5D2E">
        <w:rPr>
          <w:rFonts w:asciiTheme="minorHAnsi" w:eastAsia="Arial" w:hAnsiTheme="minorHAnsi" w:cstheme="minorHAnsi"/>
        </w:rPr>
        <w:t xml:space="preserve"> Jalloh</w:t>
      </w:r>
      <w:r w:rsidRPr="00CB5D2E">
        <w:rPr>
          <w:rFonts w:asciiTheme="minorHAnsi" w:eastAsia="Arial" w:hAnsiTheme="minorHAnsi" w:cstheme="minorHAnsi"/>
        </w:rPr>
        <w:t xml:space="preserve"> </w:t>
      </w:r>
      <w:r w:rsidR="00CB5D2E" w:rsidRPr="00CB5D2E">
        <w:rPr>
          <w:rFonts w:asciiTheme="minorHAnsi" w:hAnsiTheme="minorHAnsi" w:cstheme="minorHAnsi"/>
        </w:rPr>
        <w:t>Consultant Paediatrician and Paediatric Neurologist)</w:t>
      </w:r>
    </w:p>
    <w:p w14:paraId="4BE0C965" w14:textId="5C0025E5" w:rsidR="00DC4636" w:rsidRPr="00CB5D2E" w:rsidRDefault="00DC4636" w:rsidP="00CB5D2E">
      <w:pPr>
        <w:ind w:left="284"/>
        <w:rPr>
          <w:rFonts w:asciiTheme="minorHAnsi" w:hAnsiTheme="minorHAnsi" w:cstheme="minorHAnsi"/>
          <w:lang w:eastAsia="en-GB"/>
        </w:rPr>
      </w:pPr>
    </w:p>
    <w:p w14:paraId="099AF8C4" w14:textId="77777777" w:rsidR="00DC4636" w:rsidRPr="00CB5D2E" w:rsidRDefault="00DC4636" w:rsidP="00DC4636">
      <w:pPr>
        <w:ind w:left="284"/>
        <w:rPr>
          <w:rFonts w:asciiTheme="minorHAnsi" w:hAnsiTheme="minorHAnsi" w:cstheme="minorHAnsi"/>
        </w:rPr>
      </w:pPr>
    </w:p>
    <w:p w14:paraId="19463F36" w14:textId="77777777" w:rsidR="00DC4636" w:rsidRPr="00CB5D2E" w:rsidRDefault="00DC4636" w:rsidP="00DC4636">
      <w:pPr>
        <w:ind w:left="284"/>
        <w:rPr>
          <w:rFonts w:asciiTheme="minorHAnsi" w:hAnsiTheme="minorHAnsi" w:cstheme="minorHAnsi"/>
        </w:rPr>
      </w:pPr>
    </w:p>
    <w:p w14:paraId="36F3C373" w14:textId="77777777" w:rsidR="00DC4636" w:rsidRPr="00CB5D2E" w:rsidRDefault="004C5082" w:rsidP="00DC4636">
      <w:pPr>
        <w:ind w:left="284"/>
        <w:rPr>
          <w:rFonts w:asciiTheme="minorHAnsi" w:hAnsiTheme="minorHAnsi" w:cstheme="minorHAnsi"/>
        </w:rPr>
      </w:pPr>
      <w:r w:rsidRPr="00CB5D2E">
        <w:rPr>
          <w:rFonts w:asciiTheme="minorHAnsi" w:hAnsiTheme="minorHAnsi" w:cstheme="minorHAnsi"/>
        </w:rPr>
        <w:t>Dr</w:t>
      </w:r>
      <w:r w:rsidR="00A37A75" w:rsidRPr="00CB5D2E">
        <w:rPr>
          <w:rFonts w:asciiTheme="minorHAnsi" w:hAnsiTheme="minorHAnsi" w:cstheme="minorHAnsi"/>
        </w:rPr>
        <w:t xml:space="preserve"> </w:t>
      </w:r>
      <w:proofErr w:type="spellStart"/>
      <w:r w:rsidR="00A37A75" w:rsidRPr="00CB5D2E">
        <w:rPr>
          <w:rFonts w:asciiTheme="minorHAnsi" w:hAnsiTheme="minorHAnsi" w:cstheme="minorHAnsi"/>
        </w:rPr>
        <w:t>Santigie</w:t>
      </w:r>
      <w:proofErr w:type="spellEnd"/>
      <w:r w:rsidR="00A37A75" w:rsidRPr="00CB5D2E">
        <w:rPr>
          <w:rFonts w:asciiTheme="minorHAnsi" w:hAnsiTheme="minorHAnsi" w:cstheme="minorHAnsi"/>
        </w:rPr>
        <w:t xml:space="preserve"> Sesay</w:t>
      </w:r>
    </w:p>
    <w:p w14:paraId="409DDB88" w14:textId="77777777" w:rsidR="00DC4636" w:rsidRPr="00CB5D2E" w:rsidRDefault="00DC4636" w:rsidP="00DC4636">
      <w:pPr>
        <w:ind w:left="284"/>
        <w:rPr>
          <w:rFonts w:asciiTheme="minorHAnsi" w:hAnsiTheme="minorHAnsi" w:cstheme="minorHAnsi"/>
        </w:rPr>
      </w:pPr>
      <w:r w:rsidRPr="00CB5D2E">
        <w:rPr>
          <w:rFonts w:asciiTheme="minorHAnsi" w:hAnsiTheme="minorHAnsi" w:cstheme="minorHAnsi"/>
        </w:rPr>
        <w:t>Ministry of Health</w:t>
      </w:r>
    </w:p>
    <w:p w14:paraId="02FBD890" w14:textId="77777777" w:rsidR="00AB1AE4" w:rsidRPr="00CB5D2E" w:rsidRDefault="00AB1AE4" w:rsidP="00DC4636">
      <w:pPr>
        <w:ind w:left="284"/>
        <w:rPr>
          <w:rFonts w:asciiTheme="minorHAnsi" w:hAnsiTheme="minorHAnsi" w:cstheme="minorHAnsi"/>
        </w:rPr>
      </w:pPr>
      <w:r w:rsidRPr="00CB5D2E">
        <w:rPr>
          <w:rFonts w:asciiTheme="minorHAnsi" w:hAnsiTheme="minorHAnsi" w:cstheme="minorHAnsi"/>
        </w:rPr>
        <w:t>NCD-MH department</w:t>
      </w:r>
    </w:p>
    <w:p w14:paraId="12AFABDC" w14:textId="03031AA3" w:rsidR="009A5800" w:rsidRPr="00CB5D2E" w:rsidRDefault="006C14AB" w:rsidP="00B73075">
      <w:pPr>
        <w:ind w:left="284"/>
        <w:rPr>
          <w:rFonts w:asciiTheme="minorHAnsi" w:eastAsiaTheme="majorEastAsia" w:hAnsiTheme="minorHAnsi" w:cstheme="minorHAnsi"/>
          <w:color w:val="244061" w:themeColor="accent1" w:themeShade="80"/>
          <w:sz w:val="36"/>
          <w:szCs w:val="36"/>
        </w:rPr>
      </w:pPr>
      <w:r w:rsidRPr="00CB5D2E">
        <w:rPr>
          <w:rFonts w:asciiTheme="minorHAnsi" w:hAnsiTheme="minorHAnsi" w:cstheme="minorHAnsi"/>
        </w:rPr>
        <w:t>December</w:t>
      </w:r>
      <w:r w:rsidR="00DC4636" w:rsidRPr="00CB5D2E">
        <w:rPr>
          <w:rFonts w:asciiTheme="minorHAnsi" w:hAnsiTheme="minorHAnsi" w:cstheme="minorHAnsi"/>
        </w:rPr>
        <w:t xml:space="preserve"> 2019</w:t>
      </w:r>
      <w:r w:rsidR="00DC4636" w:rsidRPr="00CB5D2E">
        <w:rPr>
          <w:rFonts w:asciiTheme="minorHAnsi" w:hAnsiTheme="minorHAnsi" w:cstheme="minorHAnsi"/>
        </w:rPr>
        <w:br w:type="page"/>
      </w:r>
    </w:p>
    <w:p w14:paraId="7860DC74" w14:textId="77777777" w:rsidR="00CA7444" w:rsidRPr="00CB5D2E" w:rsidRDefault="005309AE" w:rsidP="00C80646">
      <w:pPr>
        <w:pStyle w:val="Heading1"/>
        <w:rPr>
          <w:rFonts w:cstheme="minorHAnsi"/>
        </w:rPr>
      </w:pPr>
      <w:bookmarkStart w:id="10" w:name="_Toc1394836"/>
      <w:r w:rsidRPr="00CB5D2E">
        <w:rPr>
          <w:rFonts w:cstheme="minorHAnsi"/>
        </w:rPr>
        <w:lastRenderedPageBreak/>
        <w:t>NCD Care Mo</w:t>
      </w:r>
      <w:r w:rsidR="00CA7444" w:rsidRPr="00CB5D2E">
        <w:rPr>
          <w:rFonts w:cstheme="minorHAnsi"/>
        </w:rPr>
        <w:t>del</w:t>
      </w:r>
      <w:bookmarkEnd w:id="2"/>
      <w:bookmarkEnd w:id="3"/>
      <w:bookmarkEnd w:id="4"/>
      <w:bookmarkEnd w:id="5"/>
      <w:bookmarkEnd w:id="6"/>
      <w:bookmarkEnd w:id="7"/>
      <w:bookmarkEnd w:id="8"/>
      <w:bookmarkEnd w:id="10"/>
    </w:p>
    <w:p w14:paraId="36F65490" w14:textId="77777777" w:rsidR="00CA7444" w:rsidRPr="000350F5" w:rsidRDefault="00CA7444" w:rsidP="000350F5">
      <w:pPr>
        <w:ind w:left="284"/>
        <w:jc w:val="both"/>
        <w:rPr>
          <w:rFonts w:asciiTheme="minorHAnsi" w:eastAsiaTheme="minorEastAsia" w:hAnsiTheme="minorHAnsi" w:cstheme="minorHAnsi"/>
        </w:rPr>
      </w:pPr>
      <w:r w:rsidRPr="000350F5">
        <w:rPr>
          <w:rFonts w:asciiTheme="minorHAnsi" w:eastAsiaTheme="minorEastAsia" w:hAnsiTheme="minorHAnsi" w:cstheme="minorHAnsi"/>
        </w:rPr>
        <w:t xml:space="preserve">Although we refer to a number of different diseases </w:t>
      </w:r>
      <w:r w:rsidR="007619BB" w:rsidRPr="000350F5">
        <w:rPr>
          <w:rFonts w:asciiTheme="minorHAnsi" w:eastAsiaTheme="minorEastAsia" w:hAnsiTheme="minorHAnsi" w:cstheme="minorHAnsi"/>
        </w:rPr>
        <w:t xml:space="preserve">as non- communicable diseases (NCDs) </w:t>
      </w:r>
      <w:r w:rsidRPr="000350F5">
        <w:rPr>
          <w:rFonts w:asciiTheme="minorHAnsi" w:eastAsiaTheme="minorEastAsia" w:hAnsiTheme="minorHAnsi" w:cstheme="minorHAnsi"/>
        </w:rPr>
        <w:t xml:space="preserve">there are some common </w:t>
      </w:r>
      <w:r w:rsidR="009D03F5" w:rsidRPr="000350F5">
        <w:rPr>
          <w:rFonts w:asciiTheme="minorHAnsi" w:eastAsiaTheme="minorEastAsia" w:hAnsiTheme="minorHAnsi" w:cstheme="minorHAnsi"/>
        </w:rPr>
        <w:t>features that</w:t>
      </w:r>
      <w:r w:rsidRPr="000350F5">
        <w:rPr>
          <w:rFonts w:asciiTheme="minorHAnsi" w:eastAsiaTheme="minorEastAsia" w:hAnsiTheme="minorHAnsi" w:cstheme="minorHAnsi"/>
        </w:rPr>
        <w:t xml:space="preserve"> are different from acute illness. </w:t>
      </w:r>
    </w:p>
    <w:p w14:paraId="2316ED0F" w14:textId="77777777" w:rsidR="00CA7444" w:rsidRPr="000350F5" w:rsidRDefault="00464F1A" w:rsidP="000350F5">
      <w:pPr>
        <w:pStyle w:val="ListParagraph"/>
        <w:numPr>
          <w:ilvl w:val="0"/>
          <w:numId w:val="40"/>
        </w:numPr>
        <w:jc w:val="both"/>
        <w:rPr>
          <w:rFonts w:cstheme="minorHAnsi"/>
          <w:sz w:val="24"/>
          <w:szCs w:val="24"/>
        </w:rPr>
      </w:pPr>
      <w:r w:rsidRPr="000350F5">
        <w:rPr>
          <w:rFonts w:cstheme="minorHAnsi"/>
          <w:sz w:val="24"/>
          <w:szCs w:val="24"/>
        </w:rPr>
        <w:t>Often there are few</w:t>
      </w:r>
      <w:r w:rsidR="00CA7444" w:rsidRPr="000350F5">
        <w:rPr>
          <w:rFonts w:cstheme="minorHAnsi"/>
          <w:sz w:val="24"/>
          <w:szCs w:val="24"/>
        </w:rPr>
        <w:t xml:space="preserve"> or</w:t>
      </w:r>
      <w:r w:rsidR="002E4C9C" w:rsidRPr="000350F5">
        <w:rPr>
          <w:rFonts w:cstheme="minorHAnsi"/>
          <w:sz w:val="24"/>
          <w:szCs w:val="24"/>
        </w:rPr>
        <w:t xml:space="preserve"> no symptoms – so awareness and</w:t>
      </w:r>
      <w:r w:rsidR="002E707C" w:rsidRPr="000350F5">
        <w:rPr>
          <w:rFonts w:cstheme="minorHAnsi"/>
          <w:sz w:val="24"/>
          <w:szCs w:val="24"/>
        </w:rPr>
        <w:t xml:space="preserve"> </w:t>
      </w:r>
      <w:r w:rsidR="002E4C9C" w:rsidRPr="000350F5">
        <w:rPr>
          <w:rFonts w:cstheme="minorHAnsi"/>
          <w:sz w:val="24"/>
          <w:szCs w:val="24"/>
        </w:rPr>
        <w:t>screening of ‘at risk’ people</w:t>
      </w:r>
      <w:r w:rsidR="002E707C" w:rsidRPr="000350F5">
        <w:rPr>
          <w:rFonts w:cstheme="minorHAnsi"/>
          <w:sz w:val="24"/>
          <w:szCs w:val="24"/>
        </w:rPr>
        <w:t xml:space="preserve"> </w:t>
      </w:r>
      <w:r w:rsidR="00C2031D" w:rsidRPr="000350F5">
        <w:rPr>
          <w:rFonts w:cstheme="minorHAnsi"/>
          <w:sz w:val="24"/>
          <w:szCs w:val="24"/>
        </w:rPr>
        <w:t>when they a</w:t>
      </w:r>
      <w:r w:rsidR="002E4C9C" w:rsidRPr="000350F5">
        <w:rPr>
          <w:rFonts w:cstheme="minorHAnsi"/>
          <w:sz w:val="24"/>
          <w:szCs w:val="24"/>
        </w:rPr>
        <w:t xml:space="preserve">re seen for other things </w:t>
      </w:r>
      <w:r w:rsidR="00C2031D" w:rsidRPr="000350F5">
        <w:rPr>
          <w:rFonts w:cstheme="minorHAnsi"/>
          <w:sz w:val="24"/>
          <w:szCs w:val="24"/>
        </w:rPr>
        <w:t>i</w:t>
      </w:r>
      <w:r w:rsidR="00CA7444" w:rsidRPr="000350F5">
        <w:rPr>
          <w:rFonts w:cstheme="minorHAnsi"/>
          <w:sz w:val="24"/>
          <w:szCs w:val="24"/>
        </w:rPr>
        <w:t>s key</w:t>
      </w:r>
    </w:p>
    <w:p w14:paraId="41911CA2" w14:textId="77777777" w:rsidR="00CA7444" w:rsidRPr="000350F5" w:rsidRDefault="00CA7444" w:rsidP="000350F5">
      <w:pPr>
        <w:pStyle w:val="ListParagraph"/>
        <w:numPr>
          <w:ilvl w:val="0"/>
          <w:numId w:val="40"/>
        </w:numPr>
        <w:jc w:val="both"/>
        <w:rPr>
          <w:rFonts w:cstheme="minorHAnsi"/>
          <w:sz w:val="24"/>
          <w:szCs w:val="24"/>
        </w:rPr>
      </w:pPr>
      <w:r w:rsidRPr="000350F5">
        <w:rPr>
          <w:rFonts w:cstheme="minorHAnsi"/>
          <w:sz w:val="24"/>
          <w:szCs w:val="24"/>
        </w:rPr>
        <w:t xml:space="preserve">Early diagnosis and treatment can reduce complications and/or improve </w:t>
      </w:r>
      <w:r w:rsidR="001378FD" w:rsidRPr="000350F5">
        <w:rPr>
          <w:rFonts w:cstheme="minorHAnsi"/>
          <w:sz w:val="24"/>
          <w:szCs w:val="24"/>
        </w:rPr>
        <w:t xml:space="preserve">duration and </w:t>
      </w:r>
      <w:r w:rsidRPr="000350F5">
        <w:rPr>
          <w:rFonts w:cstheme="minorHAnsi"/>
          <w:sz w:val="24"/>
          <w:szCs w:val="24"/>
        </w:rPr>
        <w:t>quality of life</w:t>
      </w:r>
    </w:p>
    <w:p w14:paraId="770457ED" w14:textId="77777777" w:rsidR="00CA7444" w:rsidRPr="000350F5" w:rsidRDefault="00CA7444" w:rsidP="000350F5">
      <w:pPr>
        <w:pStyle w:val="ListParagraph"/>
        <w:numPr>
          <w:ilvl w:val="0"/>
          <w:numId w:val="40"/>
        </w:numPr>
        <w:jc w:val="both"/>
        <w:rPr>
          <w:rFonts w:cstheme="minorHAnsi"/>
          <w:sz w:val="24"/>
          <w:szCs w:val="24"/>
        </w:rPr>
      </w:pPr>
      <w:r w:rsidRPr="000350F5">
        <w:rPr>
          <w:rFonts w:cstheme="minorHAnsi"/>
          <w:sz w:val="24"/>
          <w:szCs w:val="24"/>
        </w:rPr>
        <w:t xml:space="preserve">Communication skills are vital as information for and engagement with the patient is crucial – their role in management is </w:t>
      </w:r>
      <w:r w:rsidRPr="000350F5">
        <w:rPr>
          <w:rFonts w:cstheme="minorHAnsi"/>
          <w:i/>
          <w:sz w:val="24"/>
          <w:szCs w:val="24"/>
        </w:rPr>
        <w:t>at least</w:t>
      </w:r>
      <w:r w:rsidRPr="000350F5">
        <w:rPr>
          <w:rFonts w:cstheme="minorHAnsi"/>
          <w:sz w:val="24"/>
          <w:szCs w:val="24"/>
        </w:rPr>
        <w:t xml:space="preserve"> as important as the healthcare worker </w:t>
      </w:r>
    </w:p>
    <w:p w14:paraId="7CAE2092" w14:textId="77777777" w:rsidR="00CA7444" w:rsidRPr="000350F5" w:rsidRDefault="00CA7444" w:rsidP="000350F5">
      <w:pPr>
        <w:pStyle w:val="ListParagraph"/>
        <w:numPr>
          <w:ilvl w:val="0"/>
          <w:numId w:val="40"/>
        </w:numPr>
        <w:jc w:val="both"/>
        <w:rPr>
          <w:rFonts w:cstheme="minorHAnsi"/>
          <w:sz w:val="24"/>
          <w:szCs w:val="24"/>
        </w:rPr>
      </w:pPr>
      <w:r w:rsidRPr="000350F5">
        <w:rPr>
          <w:rFonts w:cstheme="minorHAnsi"/>
          <w:sz w:val="24"/>
          <w:szCs w:val="24"/>
        </w:rPr>
        <w:t xml:space="preserve">Regular review and monitoring </w:t>
      </w:r>
      <w:proofErr w:type="gramStart"/>
      <w:r w:rsidRPr="000350F5">
        <w:rPr>
          <w:rFonts w:cstheme="minorHAnsi"/>
          <w:sz w:val="24"/>
          <w:szCs w:val="24"/>
        </w:rPr>
        <w:t>is</w:t>
      </w:r>
      <w:proofErr w:type="gramEnd"/>
      <w:r w:rsidRPr="000350F5">
        <w:rPr>
          <w:rFonts w:cstheme="minorHAnsi"/>
          <w:sz w:val="24"/>
          <w:szCs w:val="24"/>
        </w:rPr>
        <w:t xml:space="preserve"> essential </w:t>
      </w:r>
    </w:p>
    <w:p w14:paraId="3F247C72" w14:textId="77777777" w:rsidR="00CA7444" w:rsidRPr="000350F5" w:rsidRDefault="00CA7444" w:rsidP="000350F5">
      <w:pPr>
        <w:pStyle w:val="ListParagraph"/>
        <w:numPr>
          <w:ilvl w:val="0"/>
          <w:numId w:val="40"/>
        </w:numPr>
        <w:jc w:val="both"/>
        <w:rPr>
          <w:rFonts w:cstheme="minorHAnsi"/>
          <w:sz w:val="24"/>
          <w:szCs w:val="24"/>
        </w:rPr>
      </w:pPr>
      <w:r w:rsidRPr="000350F5">
        <w:rPr>
          <w:rFonts w:cstheme="minorHAnsi"/>
          <w:sz w:val="24"/>
          <w:szCs w:val="24"/>
        </w:rPr>
        <w:t>Target</w:t>
      </w:r>
      <w:r w:rsidR="002E707C" w:rsidRPr="000350F5">
        <w:rPr>
          <w:rFonts w:cstheme="minorHAnsi"/>
          <w:sz w:val="24"/>
          <w:szCs w:val="24"/>
        </w:rPr>
        <w:t xml:space="preserve"> </w:t>
      </w:r>
      <w:r w:rsidR="000F167A" w:rsidRPr="000350F5">
        <w:rPr>
          <w:rFonts w:cstheme="minorHAnsi"/>
          <w:sz w:val="24"/>
          <w:szCs w:val="24"/>
        </w:rPr>
        <w:t>level is</w:t>
      </w:r>
      <w:r w:rsidRPr="000350F5">
        <w:rPr>
          <w:rFonts w:cstheme="minorHAnsi"/>
          <w:sz w:val="24"/>
          <w:szCs w:val="24"/>
        </w:rPr>
        <w:t xml:space="preserve"> set for control </w:t>
      </w:r>
      <w:r w:rsidR="00416D7E" w:rsidRPr="000350F5">
        <w:rPr>
          <w:rFonts w:cstheme="minorHAnsi"/>
          <w:sz w:val="24"/>
          <w:szCs w:val="24"/>
        </w:rPr>
        <w:t>(</w:t>
      </w:r>
      <w:proofErr w:type="gramStart"/>
      <w:r w:rsidR="00416D7E" w:rsidRPr="000350F5">
        <w:rPr>
          <w:rFonts w:cstheme="minorHAnsi"/>
          <w:sz w:val="24"/>
          <w:szCs w:val="24"/>
        </w:rPr>
        <w:t>e</w:t>
      </w:r>
      <w:r w:rsidR="00AF03B7" w:rsidRPr="000350F5">
        <w:rPr>
          <w:rFonts w:cstheme="minorHAnsi"/>
          <w:sz w:val="24"/>
          <w:szCs w:val="24"/>
        </w:rPr>
        <w:t>.</w:t>
      </w:r>
      <w:r w:rsidR="00416D7E" w:rsidRPr="000350F5">
        <w:rPr>
          <w:rFonts w:cstheme="minorHAnsi"/>
          <w:sz w:val="24"/>
          <w:szCs w:val="24"/>
        </w:rPr>
        <w:t>g</w:t>
      </w:r>
      <w:r w:rsidR="00AF03B7" w:rsidRPr="000350F5">
        <w:rPr>
          <w:rFonts w:cstheme="minorHAnsi"/>
          <w:sz w:val="24"/>
          <w:szCs w:val="24"/>
        </w:rPr>
        <w:t>.</w:t>
      </w:r>
      <w:proofErr w:type="gramEnd"/>
      <w:r w:rsidR="00416D7E" w:rsidRPr="000350F5">
        <w:rPr>
          <w:rFonts w:cstheme="minorHAnsi"/>
          <w:sz w:val="24"/>
          <w:szCs w:val="24"/>
        </w:rPr>
        <w:t xml:space="preserve"> of</w:t>
      </w:r>
      <w:r w:rsidR="00452CA3" w:rsidRPr="000350F5">
        <w:rPr>
          <w:rFonts w:cstheme="minorHAnsi"/>
          <w:sz w:val="24"/>
          <w:szCs w:val="24"/>
        </w:rPr>
        <w:t xml:space="preserve"> BP</w:t>
      </w:r>
      <w:r w:rsidR="00416D7E" w:rsidRPr="000350F5">
        <w:rPr>
          <w:rFonts w:cstheme="minorHAnsi"/>
          <w:sz w:val="24"/>
          <w:szCs w:val="24"/>
        </w:rPr>
        <w:t xml:space="preserve">) </w:t>
      </w:r>
      <w:r w:rsidRPr="000350F5">
        <w:rPr>
          <w:rFonts w:cstheme="minorHAnsi"/>
          <w:sz w:val="24"/>
          <w:szCs w:val="24"/>
        </w:rPr>
        <w:t xml:space="preserve">and treatment is </w:t>
      </w:r>
      <w:r w:rsidR="005960FC" w:rsidRPr="000350F5">
        <w:rPr>
          <w:rFonts w:cstheme="minorHAnsi"/>
          <w:sz w:val="24"/>
          <w:szCs w:val="24"/>
        </w:rPr>
        <w:t>stepped up</w:t>
      </w:r>
      <w:r w:rsidRPr="000350F5">
        <w:rPr>
          <w:rFonts w:cstheme="minorHAnsi"/>
          <w:sz w:val="24"/>
          <w:szCs w:val="24"/>
        </w:rPr>
        <w:t xml:space="preserve"> gradually </w:t>
      </w:r>
      <w:r w:rsidR="005960FC" w:rsidRPr="000350F5">
        <w:rPr>
          <w:rFonts w:cstheme="minorHAnsi"/>
          <w:sz w:val="24"/>
          <w:szCs w:val="24"/>
        </w:rPr>
        <w:t xml:space="preserve">until </w:t>
      </w:r>
      <w:r w:rsidRPr="000350F5">
        <w:rPr>
          <w:rFonts w:cstheme="minorHAnsi"/>
          <w:sz w:val="24"/>
          <w:szCs w:val="24"/>
        </w:rPr>
        <w:t>targets are met</w:t>
      </w:r>
      <w:r w:rsidR="008C5910" w:rsidRPr="000350F5">
        <w:rPr>
          <w:rFonts w:cstheme="minorHAnsi"/>
          <w:sz w:val="24"/>
          <w:szCs w:val="24"/>
        </w:rPr>
        <w:t xml:space="preserve"> </w:t>
      </w:r>
    </w:p>
    <w:p w14:paraId="75C7018B" w14:textId="77777777" w:rsidR="00CA7444" w:rsidRPr="000350F5" w:rsidRDefault="00CA7444" w:rsidP="000350F5">
      <w:pPr>
        <w:spacing w:line="276" w:lineRule="auto"/>
        <w:ind w:left="284"/>
        <w:jc w:val="both"/>
        <w:rPr>
          <w:rFonts w:asciiTheme="minorHAnsi" w:eastAsiaTheme="minorEastAsia" w:hAnsiTheme="minorHAnsi" w:cstheme="minorHAnsi"/>
        </w:rPr>
      </w:pPr>
      <w:r w:rsidRPr="000350F5">
        <w:rPr>
          <w:rFonts w:asciiTheme="minorHAnsi" w:eastAsiaTheme="minorEastAsia" w:hAnsiTheme="minorHAnsi" w:cstheme="minorHAnsi"/>
        </w:rPr>
        <w:t>Good management of NCDs reduces complications and prevents early deaths. The systems and monitoring needed are similar to th</w:t>
      </w:r>
      <w:r w:rsidR="008C5910" w:rsidRPr="000350F5">
        <w:rPr>
          <w:rFonts w:asciiTheme="minorHAnsi" w:eastAsiaTheme="minorEastAsia" w:hAnsiTheme="minorHAnsi" w:cstheme="minorHAnsi"/>
        </w:rPr>
        <w:t>ose</w:t>
      </w:r>
      <w:r w:rsidRPr="000350F5">
        <w:rPr>
          <w:rFonts w:asciiTheme="minorHAnsi" w:eastAsiaTheme="minorEastAsia" w:hAnsiTheme="minorHAnsi" w:cstheme="minorHAnsi"/>
        </w:rPr>
        <w:t xml:space="preserve"> for TB and HIV-AR</w:t>
      </w:r>
      <w:r w:rsidR="00C95D7D" w:rsidRPr="000350F5">
        <w:rPr>
          <w:rFonts w:asciiTheme="minorHAnsi" w:eastAsiaTheme="minorEastAsia" w:hAnsiTheme="minorHAnsi" w:cstheme="minorHAnsi"/>
        </w:rPr>
        <w:t>V</w:t>
      </w:r>
      <w:r w:rsidRPr="000350F5">
        <w:rPr>
          <w:rFonts w:asciiTheme="minorHAnsi" w:eastAsiaTheme="minorEastAsia" w:hAnsiTheme="minorHAnsi" w:cstheme="minorHAnsi"/>
        </w:rPr>
        <w:t xml:space="preserve"> care. </w:t>
      </w:r>
    </w:p>
    <w:p w14:paraId="6E93336B" w14:textId="77777777" w:rsidR="00CA7444" w:rsidRPr="000350F5" w:rsidRDefault="00CA7444" w:rsidP="000350F5">
      <w:pPr>
        <w:spacing w:line="276" w:lineRule="auto"/>
        <w:ind w:left="284"/>
        <w:jc w:val="both"/>
        <w:rPr>
          <w:rFonts w:asciiTheme="minorHAnsi" w:eastAsiaTheme="minorEastAsia" w:hAnsiTheme="minorHAnsi" w:cstheme="minorHAnsi"/>
        </w:rPr>
      </w:pPr>
      <w:r w:rsidRPr="000350F5">
        <w:rPr>
          <w:rFonts w:asciiTheme="minorHAnsi" w:eastAsiaTheme="minorEastAsia" w:hAnsiTheme="minorHAnsi" w:cstheme="minorHAnsi"/>
        </w:rPr>
        <w:t>Do HIV counsel</w:t>
      </w:r>
      <w:r w:rsidR="007A0D09" w:rsidRPr="000350F5">
        <w:rPr>
          <w:rFonts w:asciiTheme="minorHAnsi" w:eastAsiaTheme="minorEastAsia" w:hAnsiTheme="minorHAnsi" w:cstheme="minorHAnsi"/>
        </w:rPr>
        <w:t>ling</w:t>
      </w:r>
      <w:r w:rsidRPr="000350F5">
        <w:rPr>
          <w:rFonts w:asciiTheme="minorHAnsi" w:eastAsiaTheme="minorEastAsia" w:hAnsiTheme="minorHAnsi" w:cstheme="minorHAnsi"/>
        </w:rPr>
        <w:t xml:space="preserve"> and test</w:t>
      </w:r>
      <w:r w:rsidR="007A0D09" w:rsidRPr="000350F5">
        <w:rPr>
          <w:rFonts w:asciiTheme="minorHAnsi" w:eastAsiaTheme="minorEastAsia" w:hAnsiTheme="minorHAnsi" w:cstheme="minorHAnsi"/>
        </w:rPr>
        <w:t>ing</w:t>
      </w:r>
      <w:r w:rsidRPr="000350F5">
        <w:rPr>
          <w:rFonts w:asciiTheme="minorHAnsi" w:eastAsiaTheme="minorEastAsia" w:hAnsiTheme="minorHAnsi" w:cstheme="minorHAnsi"/>
        </w:rPr>
        <w:t xml:space="preserve"> and TB symptom screening in all patients </w:t>
      </w:r>
    </w:p>
    <w:p w14:paraId="20288EE0" w14:textId="77777777" w:rsidR="00CA7444" w:rsidRPr="000350F5" w:rsidRDefault="009F19BD" w:rsidP="000350F5">
      <w:pPr>
        <w:spacing w:line="276" w:lineRule="auto"/>
        <w:ind w:left="284"/>
        <w:jc w:val="both"/>
        <w:rPr>
          <w:rFonts w:asciiTheme="minorHAnsi" w:eastAsiaTheme="minorEastAsia" w:hAnsiTheme="minorHAnsi" w:cstheme="minorHAnsi"/>
        </w:rPr>
      </w:pPr>
      <w:r w:rsidRPr="000350F5">
        <w:rPr>
          <w:rFonts w:asciiTheme="minorHAnsi" w:eastAsiaTheme="minorEastAsia" w:hAnsiTheme="minorHAnsi" w:cstheme="minorHAnsi"/>
        </w:rPr>
        <w:t xml:space="preserve">Check </w:t>
      </w:r>
      <w:r w:rsidR="008E71C2" w:rsidRPr="000350F5">
        <w:rPr>
          <w:rFonts w:asciiTheme="minorHAnsi" w:eastAsiaTheme="minorEastAsia" w:hAnsiTheme="minorHAnsi" w:cstheme="minorHAnsi"/>
        </w:rPr>
        <w:t>b</w:t>
      </w:r>
      <w:r w:rsidRPr="000350F5">
        <w:rPr>
          <w:rFonts w:asciiTheme="minorHAnsi" w:eastAsiaTheme="minorEastAsia" w:hAnsiTheme="minorHAnsi" w:cstheme="minorHAnsi"/>
        </w:rPr>
        <w:t xml:space="preserve">lood </w:t>
      </w:r>
      <w:r w:rsidR="008E71C2" w:rsidRPr="000350F5">
        <w:rPr>
          <w:rFonts w:asciiTheme="minorHAnsi" w:eastAsiaTheme="minorEastAsia" w:hAnsiTheme="minorHAnsi" w:cstheme="minorHAnsi"/>
        </w:rPr>
        <w:t>p</w:t>
      </w:r>
      <w:r w:rsidRPr="000350F5">
        <w:rPr>
          <w:rFonts w:asciiTheme="minorHAnsi" w:eastAsiaTheme="minorEastAsia" w:hAnsiTheme="minorHAnsi" w:cstheme="minorHAnsi"/>
        </w:rPr>
        <w:t xml:space="preserve">ressure </w:t>
      </w:r>
      <w:r w:rsidR="009973E1" w:rsidRPr="000350F5">
        <w:rPr>
          <w:rFonts w:asciiTheme="minorHAnsi" w:eastAsiaTheme="minorEastAsia" w:hAnsiTheme="minorHAnsi" w:cstheme="minorHAnsi"/>
        </w:rPr>
        <w:t>i</w:t>
      </w:r>
      <w:r w:rsidRPr="000350F5">
        <w:rPr>
          <w:rFonts w:asciiTheme="minorHAnsi" w:eastAsiaTheme="minorEastAsia" w:hAnsiTheme="minorHAnsi" w:cstheme="minorHAnsi"/>
        </w:rPr>
        <w:t xml:space="preserve">n ALL </w:t>
      </w:r>
      <w:r w:rsidR="00464F1A" w:rsidRPr="000350F5">
        <w:rPr>
          <w:rFonts w:asciiTheme="minorHAnsi" w:eastAsiaTheme="minorEastAsia" w:hAnsiTheme="minorHAnsi" w:cstheme="minorHAnsi"/>
        </w:rPr>
        <w:t xml:space="preserve">patients </w:t>
      </w:r>
      <w:r w:rsidRPr="000350F5">
        <w:rPr>
          <w:rFonts w:asciiTheme="minorHAnsi" w:eastAsiaTheme="minorEastAsia" w:hAnsiTheme="minorHAnsi" w:cstheme="minorHAnsi"/>
        </w:rPr>
        <w:t>over</w:t>
      </w:r>
      <w:r w:rsidR="00CA7444" w:rsidRPr="000350F5">
        <w:rPr>
          <w:rFonts w:asciiTheme="minorHAnsi" w:eastAsiaTheme="minorEastAsia" w:hAnsiTheme="minorHAnsi" w:cstheme="minorHAnsi"/>
        </w:rPr>
        <w:t xml:space="preserve"> 40 years, </w:t>
      </w:r>
      <w:r w:rsidR="008C5910" w:rsidRPr="000350F5">
        <w:rPr>
          <w:rFonts w:asciiTheme="minorHAnsi" w:eastAsiaTheme="minorEastAsia" w:hAnsiTheme="minorHAnsi" w:cstheme="minorHAnsi"/>
        </w:rPr>
        <w:t>unless done in last 12 months</w:t>
      </w:r>
    </w:p>
    <w:p w14:paraId="4EFDFCB8" w14:textId="3696815B" w:rsidR="00CA7444" w:rsidRPr="000350F5" w:rsidRDefault="00492583" w:rsidP="000350F5">
      <w:pPr>
        <w:spacing w:line="276" w:lineRule="auto"/>
        <w:ind w:left="284"/>
        <w:jc w:val="both"/>
        <w:rPr>
          <w:rFonts w:asciiTheme="minorHAnsi" w:eastAsiaTheme="minorEastAsia" w:hAnsiTheme="minorHAnsi" w:cstheme="minorHAnsi"/>
        </w:rPr>
      </w:pPr>
      <w:r w:rsidRPr="000350F5">
        <w:rPr>
          <w:rFonts w:asciiTheme="minorHAnsi" w:eastAsiaTheme="minorEastAsia" w:hAnsiTheme="minorHAnsi" w:cstheme="minorHAnsi"/>
        </w:rPr>
        <w:t>C</w:t>
      </w:r>
      <w:r w:rsidR="00464F1A" w:rsidRPr="000350F5">
        <w:rPr>
          <w:rFonts w:asciiTheme="minorHAnsi" w:eastAsiaTheme="minorEastAsia" w:hAnsiTheme="minorHAnsi" w:cstheme="minorHAnsi"/>
        </w:rPr>
        <w:t xml:space="preserve">heck a </w:t>
      </w:r>
      <w:r w:rsidR="00CA7444" w:rsidRPr="000350F5">
        <w:rPr>
          <w:rFonts w:asciiTheme="minorHAnsi" w:eastAsiaTheme="minorEastAsia" w:hAnsiTheme="minorHAnsi" w:cstheme="minorHAnsi"/>
        </w:rPr>
        <w:t xml:space="preserve">random blood glucose if </w:t>
      </w:r>
      <w:r w:rsidR="005E304C" w:rsidRPr="000350F5">
        <w:rPr>
          <w:rFonts w:asciiTheme="minorHAnsi" w:eastAsiaTheme="minorEastAsia" w:hAnsiTheme="minorHAnsi" w:cstheme="minorHAnsi"/>
        </w:rPr>
        <w:t>&gt;40 years and l</w:t>
      </w:r>
      <w:r w:rsidR="001770F0" w:rsidRPr="000350F5">
        <w:rPr>
          <w:rFonts w:asciiTheme="minorHAnsi" w:eastAsiaTheme="minorEastAsia" w:hAnsiTheme="minorHAnsi" w:cstheme="minorHAnsi"/>
        </w:rPr>
        <w:t>ook</w:t>
      </w:r>
      <w:r w:rsidR="00DA2DA9" w:rsidRPr="000350F5">
        <w:rPr>
          <w:rFonts w:asciiTheme="minorHAnsi" w:eastAsiaTheme="minorEastAsia" w:hAnsiTheme="minorHAnsi" w:cstheme="minorHAnsi"/>
        </w:rPr>
        <w:t>s</w:t>
      </w:r>
      <w:r w:rsidR="001770F0" w:rsidRPr="000350F5">
        <w:rPr>
          <w:rFonts w:asciiTheme="minorHAnsi" w:eastAsiaTheme="minorEastAsia" w:hAnsiTheme="minorHAnsi" w:cstheme="minorHAnsi"/>
        </w:rPr>
        <w:t xml:space="preserve"> over weight </w:t>
      </w:r>
      <w:r w:rsidR="00432554" w:rsidRPr="000350F5">
        <w:rPr>
          <w:rFonts w:asciiTheme="minorHAnsi" w:eastAsiaTheme="minorEastAsia" w:hAnsiTheme="minorHAnsi" w:cstheme="minorHAnsi"/>
        </w:rPr>
        <w:t>or high</w:t>
      </w:r>
      <w:r w:rsidR="00834D58" w:rsidRPr="000350F5">
        <w:rPr>
          <w:rFonts w:asciiTheme="minorHAnsi" w:eastAsiaTheme="minorEastAsia" w:hAnsiTheme="minorHAnsi" w:cstheme="minorHAnsi"/>
        </w:rPr>
        <w:t xml:space="preserve"> </w:t>
      </w:r>
      <w:r w:rsidR="00CA7444" w:rsidRPr="000350F5">
        <w:rPr>
          <w:rFonts w:asciiTheme="minorHAnsi" w:eastAsiaTheme="minorEastAsia" w:hAnsiTheme="minorHAnsi" w:cstheme="minorHAnsi"/>
        </w:rPr>
        <w:t>waist circumference</w:t>
      </w:r>
      <w:r w:rsidR="00432554" w:rsidRPr="000350F5">
        <w:rPr>
          <w:rFonts w:asciiTheme="minorHAnsi" w:eastAsiaTheme="minorEastAsia" w:hAnsiTheme="minorHAnsi" w:cstheme="minorHAnsi"/>
        </w:rPr>
        <w:t xml:space="preserve"> </w:t>
      </w:r>
      <w:proofErr w:type="gramStart"/>
      <w:r w:rsidR="00432554" w:rsidRPr="000350F5">
        <w:rPr>
          <w:rFonts w:asciiTheme="minorHAnsi" w:eastAsiaTheme="minorEastAsia" w:hAnsiTheme="minorHAnsi" w:cstheme="minorHAnsi"/>
        </w:rPr>
        <w:t>(</w:t>
      </w:r>
      <w:r w:rsidR="00CA7444" w:rsidRPr="000350F5">
        <w:rPr>
          <w:rFonts w:asciiTheme="minorHAnsi" w:eastAsiaTheme="minorEastAsia" w:hAnsiTheme="minorHAnsi" w:cstheme="minorHAnsi"/>
        </w:rPr>
        <w:t xml:space="preserve"> &gt;</w:t>
      </w:r>
      <w:proofErr w:type="gramEnd"/>
      <w:r w:rsidR="00CA7444" w:rsidRPr="000350F5">
        <w:rPr>
          <w:rFonts w:asciiTheme="minorHAnsi" w:eastAsiaTheme="minorEastAsia" w:hAnsiTheme="minorHAnsi" w:cstheme="minorHAnsi"/>
        </w:rPr>
        <w:t>104 cm in men, &gt;88cm in women</w:t>
      </w:r>
      <w:r w:rsidR="00432554" w:rsidRPr="000350F5">
        <w:rPr>
          <w:rFonts w:asciiTheme="minorHAnsi" w:eastAsiaTheme="minorEastAsia" w:hAnsiTheme="minorHAnsi" w:cstheme="minorHAnsi"/>
        </w:rPr>
        <w:t>)</w:t>
      </w:r>
      <w:r w:rsidR="00CA7444" w:rsidRPr="000350F5">
        <w:rPr>
          <w:rFonts w:asciiTheme="minorHAnsi" w:eastAsiaTheme="minorEastAsia" w:hAnsiTheme="minorHAnsi" w:cstheme="minorHAnsi"/>
        </w:rPr>
        <w:t xml:space="preserve"> </w:t>
      </w:r>
      <w:r w:rsidR="00432554" w:rsidRPr="000350F5">
        <w:rPr>
          <w:rFonts w:asciiTheme="minorHAnsi" w:eastAsiaTheme="minorEastAsia" w:hAnsiTheme="minorHAnsi" w:cstheme="minorHAnsi"/>
        </w:rPr>
        <w:t>-</w:t>
      </w:r>
      <w:r w:rsidR="008C5910" w:rsidRPr="000350F5">
        <w:rPr>
          <w:rFonts w:asciiTheme="minorHAnsi" w:eastAsiaTheme="minorEastAsia" w:hAnsiTheme="minorHAnsi" w:cstheme="minorHAnsi"/>
        </w:rPr>
        <w:t>unless done in last 12 months</w:t>
      </w:r>
    </w:p>
    <w:p w14:paraId="46ED55ED" w14:textId="77777777" w:rsidR="000350F5" w:rsidRPr="00CB5D2E" w:rsidRDefault="000350F5" w:rsidP="00EE5EED">
      <w:pPr>
        <w:spacing w:line="276" w:lineRule="auto"/>
        <w:ind w:left="284"/>
        <w:rPr>
          <w:rFonts w:asciiTheme="minorHAnsi" w:eastAsiaTheme="minorEastAsia" w:hAnsiTheme="minorHAnsi" w:cstheme="minorHAnsi"/>
          <w:sz w:val="22"/>
          <w:szCs w:val="22"/>
        </w:rPr>
      </w:pPr>
    </w:p>
    <w:p w14:paraId="00D4F46B" w14:textId="77777777" w:rsidR="00CA7444" w:rsidRPr="00CB5D2E" w:rsidRDefault="00CA7444" w:rsidP="00EE5EED">
      <w:pPr>
        <w:ind w:left="284"/>
        <w:rPr>
          <w:rFonts w:asciiTheme="minorHAnsi" w:hAnsiTheme="minorHAnsi" w:cstheme="minorHAnsi"/>
          <w:b/>
        </w:rPr>
      </w:pPr>
      <w:r w:rsidRPr="00CB5D2E">
        <w:rPr>
          <w:rFonts w:asciiTheme="minorHAnsi" w:hAnsiTheme="minorHAnsi" w:cstheme="minorHAnsi"/>
          <w:b/>
        </w:rPr>
        <w:t xml:space="preserve">For each patient: </w:t>
      </w:r>
    </w:p>
    <w:p w14:paraId="04B14A9F" w14:textId="77777777" w:rsidR="00CA7444" w:rsidRPr="000350F5" w:rsidRDefault="00CA7444" w:rsidP="000350F5">
      <w:pPr>
        <w:pStyle w:val="List"/>
        <w:numPr>
          <w:ilvl w:val="0"/>
          <w:numId w:val="2"/>
        </w:numPr>
      </w:pPr>
      <w:r w:rsidRPr="000350F5">
        <w:t xml:space="preserve">Make diagnosis </w:t>
      </w:r>
    </w:p>
    <w:p w14:paraId="20886D83" w14:textId="77777777" w:rsidR="00CA7444" w:rsidRPr="000350F5" w:rsidRDefault="007A0D09" w:rsidP="000350F5">
      <w:pPr>
        <w:pStyle w:val="List"/>
        <w:numPr>
          <w:ilvl w:val="0"/>
          <w:numId w:val="2"/>
        </w:numPr>
      </w:pPr>
      <w:r w:rsidRPr="000350F5">
        <w:t>E</w:t>
      </w:r>
      <w:r w:rsidR="00CA7444" w:rsidRPr="000350F5">
        <w:t>xplain disease and complications</w:t>
      </w:r>
    </w:p>
    <w:p w14:paraId="2CDDFEF5" w14:textId="77777777" w:rsidR="00CA7444" w:rsidRPr="000350F5" w:rsidRDefault="003947C3" w:rsidP="000350F5">
      <w:pPr>
        <w:pStyle w:val="List"/>
        <w:numPr>
          <w:ilvl w:val="0"/>
          <w:numId w:val="2"/>
        </w:numPr>
        <w:rPr>
          <w:rFonts w:eastAsiaTheme="minorHAnsi"/>
          <w:color w:val="auto"/>
        </w:rPr>
      </w:pPr>
      <w:r w:rsidRPr="000350F5">
        <w:t xml:space="preserve">Agree </w:t>
      </w:r>
      <w:r w:rsidR="00CA7444" w:rsidRPr="000350F5">
        <w:t>treat</w:t>
      </w:r>
      <w:r w:rsidRPr="000350F5">
        <w:t>ment,</w:t>
      </w:r>
      <w:r w:rsidR="002E707C" w:rsidRPr="000350F5">
        <w:t xml:space="preserve"> </w:t>
      </w:r>
      <w:r w:rsidRPr="000350F5">
        <w:t>set</w:t>
      </w:r>
      <w:r w:rsidR="00CA7444" w:rsidRPr="000350F5">
        <w:t xml:space="preserve"> targets </w:t>
      </w:r>
      <w:r w:rsidRPr="000350F5">
        <w:t xml:space="preserve">and </w:t>
      </w:r>
      <w:r w:rsidR="004C1018" w:rsidRPr="000350F5">
        <w:t xml:space="preserve">do </w:t>
      </w:r>
      <w:r w:rsidRPr="000350F5">
        <w:t xml:space="preserve">lifestyle </w:t>
      </w:r>
      <w:r w:rsidR="004C1018" w:rsidRPr="000350F5">
        <w:t>planning (a two-way discussion about reducing risks)</w:t>
      </w:r>
    </w:p>
    <w:p w14:paraId="5B8AD8AD" w14:textId="77777777" w:rsidR="00CA7444" w:rsidRPr="000350F5" w:rsidRDefault="004C1018" w:rsidP="000350F5">
      <w:pPr>
        <w:pStyle w:val="List"/>
        <w:numPr>
          <w:ilvl w:val="0"/>
          <w:numId w:val="2"/>
        </w:numPr>
      </w:pPr>
      <w:r w:rsidRPr="000350F5">
        <w:t>Start a</w:t>
      </w:r>
      <w:r w:rsidR="00CA7444" w:rsidRPr="000350F5">
        <w:t xml:space="preserve"> treatment card  </w:t>
      </w:r>
    </w:p>
    <w:p w14:paraId="78A75AF8" w14:textId="77777777" w:rsidR="00CA7444" w:rsidRPr="000350F5" w:rsidRDefault="00F27D84" w:rsidP="000350F5">
      <w:pPr>
        <w:pStyle w:val="List"/>
        <w:numPr>
          <w:ilvl w:val="0"/>
          <w:numId w:val="2"/>
        </w:numPr>
      </w:pPr>
      <w:r w:rsidRPr="000350F5">
        <w:t xml:space="preserve">Give a date for </w:t>
      </w:r>
      <w:r w:rsidR="00CA7444" w:rsidRPr="000350F5">
        <w:t>a follow-up appointment</w:t>
      </w:r>
    </w:p>
    <w:p w14:paraId="4759D6D4" w14:textId="77777777" w:rsidR="00A77FC1" w:rsidRPr="00CB5D2E" w:rsidRDefault="00A77FC1" w:rsidP="00EE5EED">
      <w:pPr>
        <w:ind w:left="284"/>
        <w:rPr>
          <w:rFonts w:asciiTheme="minorHAnsi" w:hAnsiTheme="minorHAnsi" w:cstheme="minorHAnsi"/>
        </w:rPr>
      </w:pPr>
      <w:bookmarkStart w:id="11" w:name="_Toc464127314"/>
      <w:bookmarkStart w:id="12" w:name="_Toc464132927"/>
    </w:p>
    <w:p w14:paraId="5C934ADF" w14:textId="5723A690" w:rsidR="00A77FC1" w:rsidRPr="000350F5" w:rsidRDefault="00A77FC1" w:rsidP="000350F5">
      <w:pPr>
        <w:pStyle w:val="List"/>
        <w:rPr>
          <w:sz w:val="24"/>
          <w:szCs w:val="24"/>
        </w:rPr>
      </w:pPr>
      <w:r w:rsidRPr="000350F5">
        <w:rPr>
          <w:sz w:val="24"/>
          <w:szCs w:val="24"/>
        </w:rPr>
        <w:t>Principl</w:t>
      </w:r>
      <w:r w:rsidR="00F27D84" w:rsidRPr="000350F5">
        <w:rPr>
          <w:sz w:val="24"/>
          <w:szCs w:val="24"/>
        </w:rPr>
        <w:t>e</w:t>
      </w:r>
      <w:r w:rsidRPr="000350F5">
        <w:rPr>
          <w:sz w:val="24"/>
          <w:szCs w:val="24"/>
        </w:rPr>
        <w:t>s of Follow-up</w:t>
      </w:r>
      <w:r w:rsidR="002E707C" w:rsidRPr="000350F5">
        <w:rPr>
          <w:sz w:val="24"/>
          <w:szCs w:val="24"/>
        </w:rPr>
        <w:t xml:space="preserve"> </w:t>
      </w:r>
      <w:r w:rsidRPr="000350F5">
        <w:rPr>
          <w:sz w:val="24"/>
          <w:szCs w:val="24"/>
        </w:rPr>
        <w:t xml:space="preserve">for </w:t>
      </w:r>
      <w:r w:rsidR="002418B8" w:rsidRPr="000350F5">
        <w:rPr>
          <w:sz w:val="24"/>
          <w:szCs w:val="24"/>
        </w:rPr>
        <w:t>NCDs</w:t>
      </w:r>
      <w:r w:rsidRPr="000350F5">
        <w:rPr>
          <w:sz w:val="24"/>
          <w:szCs w:val="24"/>
        </w:rPr>
        <w:t>:</w:t>
      </w:r>
    </w:p>
    <w:p w14:paraId="19AC2E45" w14:textId="77777777" w:rsidR="00AF03B7" w:rsidRPr="000350F5" w:rsidRDefault="00A77FC1" w:rsidP="00C62829">
      <w:pPr>
        <w:pStyle w:val="NormalWeb"/>
        <w:numPr>
          <w:ilvl w:val="0"/>
          <w:numId w:val="7"/>
        </w:numPr>
        <w:spacing w:after="0"/>
        <w:ind w:left="709" w:hanging="425"/>
        <w:rPr>
          <w:rFonts w:asciiTheme="minorHAnsi" w:eastAsia="Calibri" w:hAnsiTheme="minorHAnsi" w:cstheme="minorHAnsi"/>
          <w:color w:val="000000"/>
          <w:sz w:val="24"/>
          <w:szCs w:val="24"/>
          <w:lang w:val="en-US" w:eastAsia="ja-JP"/>
        </w:rPr>
      </w:pPr>
      <w:r w:rsidRPr="000350F5">
        <w:rPr>
          <w:rFonts w:asciiTheme="minorHAnsi" w:eastAsia="Calibri" w:hAnsiTheme="minorHAnsi" w:cstheme="minorHAnsi"/>
          <w:color w:val="000000"/>
          <w:sz w:val="24"/>
          <w:szCs w:val="24"/>
          <w:lang w:val="en-US" w:eastAsia="ja-JP"/>
        </w:rPr>
        <w:t>Ask about symptoms and consider side-effects.</w:t>
      </w:r>
    </w:p>
    <w:p w14:paraId="7D77DE0F" w14:textId="77777777" w:rsidR="00A77FC1" w:rsidRPr="000350F5" w:rsidRDefault="00A77FC1" w:rsidP="00C62829">
      <w:pPr>
        <w:pStyle w:val="NormalWeb"/>
        <w:numPr>
          <w:ilvl w:val="0"/>
          <w:numId w:val="7"/>
        </w:numPr>
        <w:spacing w:after="0"/>
        <w:ind w:left="709" w:hanging="425"/>
        <w:rPr>
          <w:rFonts w:asciiTheme="minorHAnsi" w:eastAsia="Calibri" w:hAnsiTheme="minorHAnsi" w:cstheme="minorHAnsi"/>
          <w:color w:val="000000"/>
          <w:sz w:val="24"/>
          <w:szCs w:val="24"/>
          <w:lang w:val="en-US" w:eastAsia="ja-JP"/>
        </w:rPr>
      </w:pPr>
      <w:r w:rsidRPr="000350F5">
        <w:rPr>
          <w:rFonts w:asciiTheme="minorHAnsi" w:eastAsia="Calibri" w:hAnsiTheme="minorHAnsi" w:cstheme="minorHAnsi"/>
          <w:color w:val="000000"/>
          <w:sz w:val="24"/>
          <w:szCs w:val="24"/>
          <w:lang w:val="en-US" w:eastAsia="ja-JP"/>
        </w:rPr>
        <w:t>If not acutely unwell and there are no serious side effects and condition is not controlled then:</w:t>
      </w:r>
    </w:p>
    <w:p w14:paraId="7A8EF336" w14:textId="77777777" w:rsidR="008E71C2" w:rsidRPr="000350F5" w:rsidRDefault="008E71C2" w:rsidP="000350F5">
      <w:pPr>
        <w:pStyle w:val="List"/>
        <w:numPr>
          <w:ilvl w:val="0"/>
          <w:numId w:val="8"/>
        </w:numPr>
        <w:rPr>
          <w:b w:val="0"/>
          <w:bCs/>
          <w:sz w:val="24"/>
          <w:szCs w:val="24"/>
        </w:rPr>
      </w:pPr>
      <w:r w:rsidRPr="000350F5">
        <w:rPr>
          <w:b w:val="0"/>
          <w:bCs/>
          <w:sz w:val="24"/>
          <w:szCs w:val="24"/>
        </w:rPr>
        <w:t xml:space="preserve">Lifestyle </w:t>
      </w:r>
      <w:r w:rsidR="00432554" w:rsidRPr="000350F5">
        <w:rPr>
          <w:b w:val="0"/>
          <w:bCs/>
          <w:sz w:val="24"/>
          <w:szCs w:val="24"/>
        </w:rPr>
        <w:t>review and planning</w:t>
      </w:r>
    </w:p>
    <w:p w14:paraId="591551EE" w14:textId="77777777" w:rsidR="00AF03B7" w:rsidRPr="000350F5" w:rsidRDefault="00A77FC1" w:rsidP="000350F5">
      <w:pPr>
        <w:pStyle w:val="List"/>
        <w:numPr>
          <w:ilvl w:val="0"/>
          <w:numId w:val="8"/>
        </w:numPr>
        <w:rPr>
          <w:b w:val="0"/>
          <w:bCs/>
          <w:sz w:val="24"/>
          <w:szCs w:val="24"/>
        </w:rPr>
      </w:pPr>
      <w:r w:rsidRPr="000350F5">
        <w:rPr>
          <w:b w:val="0"/>
          <w:bCs/>
          <w:sz w:val="24"/>
          <w:szCs w:val="24"/>
        </w:rPr>
        <w:t>Step up treatment</w:t>
      </w:r>
    </w:p>
    <w:p w14:paraId="21F50648" w14:textId="77777777" w:rsidR="00AF03B7" w:rsidRPr="000350F5" w:rsidRDefault="00A77FC1" w:rsidP="000350F5">
      <w:pPr>
        <w:pStyle w:val="List"/>
        <w:numPr>
          <w:ilvl w:val="0"/>
          <w:numId w:val="8"/>
        </w:numPr>
        <w:rPr>
          <w:b w:val="0"/>
          <w:bCs/>
          <w:sz w:val="24"/>
          <w:szCs w:val="24"/>
        </w:rPr>
      </w:pPr>
      <w:r w:rsidRPr="000350F5">
        <w:rPr>
          <w:b w:val="0"/>
          <w:bCs/>
          <w:sz w:val="24"/>
          <w:szCs w:val="24"/>
        </w:rPr>
        <w:t xml:space="preserve">Offer </w:t>
      </w:r>
      <w:r w:rsidR="009D03F5" w:rsidRPr="000350F5">
        <w:rPr>
          <w:b w:val="0"/>
          <w:bCs/>
          <w:sz w:val="24"/>
          <w:szCs w:val="24"/>
        </w:rPr>
        <w:t>drugs that</w:t>
      </w:r>
      <w:r w:rsidR="006308AC" w:rsidRPr="000350F5">
        <w:rPr>
          <w:b w:val="0"/>
          <w:bCs/>
          <w:sz w:val="24"/>
          <w:szCs w:val="24"/>
        </w:rPr>
        <w:t xml:space="preserve"> are readily available </w:t>
      </w:r>
      <w:r w:rsidRPr="000350F5">
        <w:rPr>
          <w:b w:val="0"/>
          <w:bCs/>
          <w:sz w:val="24"/>
          <w:szCs w:val="24"/>
        </w:rPr>
        <w:t>in the pharmacy and affordable.</w:t>
      </w:r>
    </w:p>
    <w:p w14:paraId="4FFEC46F" w14:textId="77777777" w:rsidR="00AF03B7" w:rsidRPr="000350F5" w:rsidRDefault="00A77FC1" w:rsidP="000350F5">
      <w:pPr>
        <w:pStyle w:val="List"/>
        <w:numPr>
          <w:ilvl w:val="0"/>
          <w:numId w:val="8"/>
        </w:numPr>
        <w:rPr>
          <w:b w:val="0"/>
          <w:bCs/>
          <w:sz w:val="24"/>
          <w:szCs w:val="24"/>
        </w:rPr>
      </w:pPr>
      <w:r w:rsidRPr="000350F5">
        <w:rPr>
          <w:b w:val="0"/>
          <w:bCs/>
          <w:sz w:val="24"/>
          <w:szCs w:val="24"/>
        </w:rPr>
        <w:t>If possible, offer drugs to take only once per day.</w:t>
      </w:r>
      <w:r w:rsidR="002E707C" w:rsidRPr="000350F5">
        <w:rPr>
          <w:b w:val="0"/>
          <w:bCs/>
          <w:sz w:val="24"/>
          <w:szCs w:val="24"/>
        </w:rPr>
        <w:t xml:space="preserve"> </w:t>
      </w:r>
      <w:r w:rsidRPr="000350F5">
        <w:rPr>
          <w:b w:val="0"/>
          <w:bCs/>
          <w:sz w:val="24"/>
          <w:szCs w:val="24"/>
        </w:rPr>
        <w:t>Start with the lowest dose.</w:t>
      </w:r>
    </w:p>
    <w:p w14:paraId="7BC2ACB7" w14:textId="77777777" w:rsidR="00AF03B7" w:rsidRPr="000350F5" w:rsidRDefault="00A77FC1" w:rsidP="000350F5">
      <w:pPr>
        <w:pStyle w:val="List"/>
        <w:numPr>
          <w:ilvl w:val="0"/>
          <w:numId w:val="8"/>
        </w:numPr>
        <w:rPr>
          <w:b w:val="0"/>
          <w:bCs/>
          <w:sz w:val="24"/>
          <w:szCs w:val="24"/>
        </w:rPr>
      </w:pPr>
      <w:r w:rsidRPr="000350F5">
        <w:rPr>
          <w:b w:val="0"/>
          <w:bCs/>
          <w:sz w:val="24"/>
          <w:szCs w:val="24"/>
        </w:rPr>
        <w:t>Increase doses step by step to the maximum tolerated dose to achieve</w:t>
      </w:r>
      <w:r w:rsidR="002E707C" w:rsidRPr="000350F5">
        <w:rPr>
          <w:b w:val="0"/>
          <w:bCs/>
          <w:sz w:val="24"/>
          <w:szCs w:val="24"/>
        </w:rPr>
        <w:t xml:space="preserve"> </w:t>
      </w:r>
      <w:r w:rsidR="008E71C2" w:rsidRPr="000350F5">
        <w:rPr>
          <w:b w:val="0"/>
          <w:bCs/>
          <w:sz w:val="24"/>
          <w:szCs w:val="24"/>
        </w:rPr>
        <w:t xml:space="preserve">disease </w:t>
      </w:r>
      <w:r w:rsidRPr="000350F5">
        <w:rPr>
          <w:b w:val="0"/>
          <w:bCs/>
          <w:sz w:val="24"/>
          <w:szCs w:val="24"/>
        </w:rPr>
        <w:t>control.</w:t>
      </w:r>
    </w:p>
    <w:p w14:paraId="7668D2E0" w14:textId="77777777" w:rsidR="003179F0" w:rsidRPr="000350F5" w:rsidRDefault="00A77FC1" w:rsidP="000350F5">
      <w:pPr>
        <w:pStyle w:val="List"/>
        <w:numPr>
          <w:ilvl w:val="0"/>
          <w:numId w:val="8"/>
        </w:numPr>
        <w:rPr>
          <w:b w:val="0"/>
          <w:bCs/>
          <w:sz w:val="24"/>
          <w:szCs w:val="24"/>
        </w:rPr>
      </w:pPr>
      <w:r w:rsidRPr="000350F5">
        <w:rPr>
          <w:b w:val="0"/>
          <w:bCs/>
          <w:sz w:val="24"/>
          <w:szCs w:val="24"/>
        </w:rPr>
        <w:t xml:space="preserve">If on maximum dosage, or the highest tolerated dose, and their condition is not controlled, then add another drug. </w:t>
      </w:r>
    </w:p>
    <w:p w14:paraId="2E6ED8E2" w14:textId="77777777" w:rsidR="007619BB" w:rsidRPr="000350F5" w:rsidRDefault="00A77FC1" w:rsidP="00C62829">
      <w:pPr>
        <w:pStyle w:val="CommentText"/>
        <w:numPr>
          <w:ilvl w:val="0"/>
          <w:numId w:val="6"/>
        </w:numPr>
        <w:spacing w:after="0"/>
        <w:ind w:left="284" w:firstLine="0"/>
        <w:rPr>
          <w:rFonts w:cstheme="minorHAnsi"/>
          <w:sz w:val="24"/>
          <w:szCs w:val="24"/>
        </w:rPr>
      </w:pPr>
      <w:r w:rsidRPr="000350F5">
        <w:rPr>
          <w:rFonts w:cstheme="minorHAnsi"/>
          <w:sz w:val="24"/>
          <w:szCs w:val="24"/>
        </w:rPr>
        <w:t>Monitor according to the disease for side effects. If present, lower the dose or change the drug.</w:t>
      </w:r>
    </w:p>
    <w:p w14:paraId="6D83132A" w14:textId="77777777" w:rsidR="00CA7444" w:rsidRPr="000350F5" w:rsidRDefault="007619BB" w:rsidP="00C62829">
      <w:pPr>
        <w:pStyle w:val="CommentText"/>
        <w:numPr>
          <w:ilvl w:val="0"/>
          <w:numId w:val="6"/>
        </w:numPr>
        <w:spacing w:after="0"/>
        <w:ind w:left="709" w:hanging="425"/>
        <w:rPr>
          <w:rFonts w:cstheme="minorHAnsi"/>
          <w:sz w:val="24"/>
          <w:szCs w:val="24"/>
        </w:rPr>
      </w:pPr>
      <w:r w:rsidRPr="000350F5">
        <w:rPr>
          <w:rFonts w:cstheme="minorHAnsi"/>
          <w:sz w:val="24"/>
          <w:szCs w:val="24"/>
        </w:rPr>
        <w:lastRenderedPageBreak/>
        <w:t>Depression is more common in those with NCDs</w:t>
      </w:r>
      <w:r w:rsidR="008E71C2" w:rsidRPr="000350F5">
        <w:rPr>
          <w:rFonts w:cstheme="minorHAnsi"/>
          <w:sz w:val="24"/>
          <w:szCs w:val="24"/>
        </w:rPr>
        <w:t xml:space="preserve"> and can complicate treatment</w:t>
      </w:r>
      <w:r w:rsidR="00AF03B7" w:rsidRPr="000350F5">
        <w:rPr>
          <w:rFonts w:cstheme="minorHAnsi"/>
          <w:sz w:val="24"/>
          <w:szCs w:val="24"/>
        </w:rPr>
        <w:t xml:space="preserve"> so ask</w:t>
      </w:r>
      <w:r w:rsidR="0004115D" w:rsidRPr="000350F5">
        <w:rPr>
          <w:rFonts w:cstheme="minorHAnsi"/>
          <w:sz w:val="24"/>
          <w:szCs w:val="24"/>
        </w:rPr>
        <w:t xml:space="preserve"> if sad/unhappy or lost enjoyment of life</w:t>
      </w:r>
      <w:r w:rsidR="00432554" w:rsidRPr="000350F5">
        <w:rPr>
          <w:rFonts w:cstheme="minorHAnsi"/>
          <w:sz w:val="24"/>
          <w:szCs w:val="24"/>
        </w:rPr>
        <w:t>. If this is a problem for them</w:t>
      </w:r>
      <w:r w:rsidR="0004115D" w:rsidRPr="000350F5">
        <w:rPr>
          <w:rFonts w:cstheme="minorHAnsi"/>
          <w:sz w:val="24"/>
          <w:szCs w:val="24"/>
        </w:rPr>
        <w:t xml:space="preserve"> ask the other depression questions.</w:t>
      </w:r>
      <w:r w:rsidR="00AF03B7" w:rsidRPr="000350F5">
        <w:rPr>
          <w:rFonts w:cstheme="minorHAnsi"/>
          <w:sz w:val="24"/>
          <w:szCs w:val="24"/>
        </w:rPr>
        <w:t xml:space="preserve"> </w:t>
      </w:r>
      <w:r w:rsidRPr="000350F5">
        <w:rPr>
          <w:rFonts w:cstheme="minorHAnsi"/>
          <w:sz w:val="24"/>
          <w:szCs w:val="24"/>
        </w:rPr>
        <w:t xml:space="preserve"> </w:t>
      </w:r>
    </w:p>
    <w:p w14:paraId="588333E2" w14:textId="77777777" w:rsidR="004E5ADF" w:rsidRPr="00CB5D2E" w:rsidRDefault="004E5ADF" w:rsidP="00EE5EED">
      <w:pPr>
        <w:pStyle w:val="CommentText"/>
        <w:spacing w:after="0"/>
        <w:ind w:left="284"/>
        <w:rPr>
          <w:rFonts w:cstheme="minorHAnsi"/>
        </w:rPr>
      </w:pPr>
    </w:p>
    <w:p w14:paraId="3C6A483B" w14:textId="77777777" w:rsidR="00F430DF" w:rsidRPr="000350F5" w:rsidRDefault="00F430DF" w:rsidP="00EE5EED">
      <w:pPr>
        <w:pStyle w:val="Default"/>
        <w:ind w:left="284"/>
        <w:rPr>
          <w:rFonts w:asciiTheme="minorHAnsi" w:hAnsiTheme="minorHAnsi" w:cstheme="minorHAnsi"/>
          <w:b/>
        </w:rPr>
      </w:pPr>
      <w:r w:rsidRPr="000350F5">
        <w:rPr>
          <w:rFonts w:asciiTheme="minorHAnsi" w:hAnsiTheme="minorHAnsi" w:cstheme="minorHAnsi"/>
          <w:b/>
        </w:rPr>
        <w:t>Treatment supporter</w:t>
      </w:r>
      <w:r w:rsidR="0009753C" w:rsidRPr="000350F5">
        <w:rPr>
          <w:rFonts w:asciiTheme="minorHAnsi" w:hAnsiTheme="minorHAnsi" w:cstheme="minorHAnsi"/>
          <w:b/>
        </w:rPr>
        <w:t>:</w:t>
      </w:r>
      <w:r w:rsidRPr="000350F5">
        <w:rPr>
          <w:rFonts w:asciiTheme="minorHAnsi" w:hAnsiTheme="minorHAnsi" w:cstheme="minorHAnsi"/>
          <w:b/>
        </w:rPr>
        <w:t xml:space="preserve"> </w:t>
      </w:r>
    </w:p>
    <w:p w14:paraId="5461E52F" w14:textId="77777777" w:rsidR="00804FCA" w:rsidRPr="000350F5" w:rsidRDefault="00F430DF" w:rsidP="00C62829">
      <w:pPr>
        <w:pStyle w:val="Default"/>
        <w:numPr>
          <w:ilvl w:val="0"/>
          <w:numId w:val="6"/>
        </w:numPr>
        <w:ind w:left="709" w:hanging="425"/>
        <w:rPr>
          <w:rFonts w:asciiTheme="minorHAnsi" w:hAnsiTheme="minorHAnsi" w:cstheme="minorHAnsi"/>
        </w:rPr>
      </w:pPr>
      <w:r w:rsidRPr="000350F5">
        <w:rPr>
          <w:rFonts w:asciiTheme="minorHAnsi" w:hAnsiTheme="minorHAnsi" w:cstheme="minorHAnsi"/>
          <w:bCs/>
        </w:rPr>
        <w:t>A</w:t>
      </w:r>
      <w:r w:rsidRPr="000350F5">
        <w:rPr>
          <w:rFonts w:asciiTheme="minorHAnsi" w:hAnsiTheme="minorHAnsi" w:cstheme="minorHAnsi"/>
        </w:rPr>
        <w:t xml:space="preserve"> treatment supporter can be very helpful to a person with NCD to ensure they take treatment correctly, attend appointments and make lifestyle changes.</w:t>
      </w:r>
    </w:p>
    <w:p w14:paraId="4AA22F8A" w14:textId="77777777" w:rsidR="00F430DF" w:rsidRPr="000350F5" w:rsidRDefault="00F430DF" w:rsidP="00C62829">
      <w:pPr>
        <w:pStyle w:val="Default"/>
        <w:numPr>
          <w:ilvl w:val="0"/>
          <w:numId w:val="6"/>
        </w:numPr>
        <w:ind w:left="709" w:hanging="425"/>
        <w:rPr>
          <w:rFonts w:asciiTheme="minorHAnsi" w:hAnsiTheme="minorHAnsi" w:cstheme="minorHAnsi"/>
        </w:rPr>
      </w:pPr>
      <w:r w:rsidRPr="000350F5">
        <w:rPr>
          <w:rFonts w:asciiTheme="minorHAnsi" w:hAnsiTheme="minorHAnsi" w:cstheme="minorHAnsi"/>
        </w:rPr>
        <w:t>A treatment supporter is a trusted friend or family member chosen by the patient.</w:t>
      </w:r>
      <w:r w:rsidR="008E71C2" w:rsidRPr="000350F5">
        <w:rPr>
          <w:rFonts w:asciiTheme="minorHAnsi" w:hAnsiTheme="minorHAnsi" w:cstheme="minorHAnsi"/>
        </w:rPr>
        <w:t xml:space="preserve"> Make sure you have patient consent before talking to anyone else about their condition. </w:t>
      </w:r>
    </w:p>
    <w:p w14:paraId="4B069773" w14:textId="77777777" w:rsidR="00113044" w:rsidRPr="000350F5" w:rsidRDefault="00113044" w:rsidP="00113044">
      <w:pPr>
        <w:pStyle w:val="Default"/>
        <w:rPr>
          <w:rFonts w:asciiTheme="minorHAnsi" w:hAnsiTheme="minorHAnsi" w:cstheme="minorHAnsi"/>
        </w:rPr>
      </w:pPr>
    </w:p>
    <w:p w14:paraId="56ECFA35" w14:textId="77777777" w:rsidR="00A052B0" w:rsidRPr="000350F5" w:rsidRDefault="00A052B0" w:rsidP="00A052B0">
      <w:pPr>
        <w:widowControl w:val="0"/>
        <w:autoSpaceDE w:val="0"/>
        <w:autoSpaceDN w:val="0"/>
        <w:adjustRightInd w:val="0"/>
        <w:ind w:left="284"/>
        <w:rPr>
          <w:rFonts w:asciiTheme="minorHAnsi" w:hAnsiTheme="minorHAnsi" w:cstheme="minorHAnsi"/>
          <w:b/>
        </w:rPr>
      </w:pPr>
      <w:r w:rsidRPr="000350F5">
        <w:rPr>
          <w:rFonts w:asciiTheme="minorHAnsi" w:hAnsiTheme="minorHAnsi" w:cstheme="minorHAnsi"/>
          <w:b/>
        </w:rPr>
        <w:t>If referring a patient</w:t>
      </w:r>
    </w:p>
    <w:p w14:paraId="5C479E84" w14:textId="5E669440" w:rsidR="00A052B0" w:rsidRPr="000350F5" w:rsidRDefault="00A052B0" w:rsidP="00A052B0">
      <w:pPr>
        <w:pStyle w:val="ListParagraph"/>
        <w:widowControl w:val="0"/>
        <w:numPr>
          <w:ilvl w:val="0"/>
          <w:numId w:val="3"/>
        </w:numPr>
        <w:autoSpaceDE w:val="0"/>
        <w:autoSpaceDN w:val="0"/>
        <w:adjustRightInd w:val="0"/>
        <w:ind w:left="284" w:firstLine="0"/>
        <w:rPr>
          <w:rFonts w:cstheme="minorHAnsi"/>
          <w:sz w:val="24"/>
          <w:szCs w:val="24"/>
        </w:rPr>
      </w:pPr>
      <w:r w:rsidRPr="000350F5">
        <w:rPr>
          <w:rFonts w:cstheme="minorHAnsi"/>
          <w:sz w:val="24"/>
          <w:szCs w:val="24"/>
        </w:rPr>
        <w:t xml:space="preserve">Explain why you are referring them, give a referral note with brief details, </w:t>
      </w:r>
      <w:r w:rsidR="009D03F5" w:rsidRPr="000350F5">
        <w:rPr>
          <w:rFonts w:cstheme="minorHAnsi"/>
          <w:sz w:val="24"/>
          <w:szCs w:val="24"/>
        </w:rPr>
        <w:t>check</w:t>
      </w:r>
      <w:r w:rsidRPr="000350F5">
        <w:rPr>
          <w:rFonts w:cstheme="minorHAnsi"/>
          <w:sz w:val="24"/>
          <w:szCs w:val="24"/>
        </w:rPr>
        <w:t xml:space="preserve"> how they can </w:t>
      </w:r>
      <w:r w:rsidR="009D03F5" w:rsidRPr="000350F5">
        <w:rPr>
          <w:rFonts w:cstheme="minorHAnsi"/>
          <w:sz w:val="24"/>
          <w:szCs w:val="24"/>
        </w:rPr>
        <w:t>travel.</w:t>
      </w:r>
    </w:p>
    <w:p w14:paraId="20524580" w14:textId="359CDB14" w:rsidR="000259D1" w:rsidRPr="000350F5" w:rsidRDefault="000259D1" w:rsidP="00A052B0">
      <w:pPr>
        <w:pStyle w:val="ListParagraph"/>
        <w:widowControl w:val="0"/>
        <w:numPr>
          <w:ilvl w:val="0"/>
          <w:numId w:val="3"/>
        </w:numPr>
        <w:autoSpaceDE w:val="0"/>
        <w:autoSpaceDN w:val="0"/>
        <w:adjustRightInd w:val="0"/>
        <w:ind w:left="284" w:firstLine="0"/>
        <w:rPr>
          <w:rFonts w:cstheme="minorHAnsi"/>
          <w:sz w:val="24"/>
          <w:szCs w:val="24"/>
        </w:rPr>
      </w:pPr>
      <w:r w:rsidRPr="000350F5">
        <w:rPr>
          <w:rFonts w:cstheme="minorHAnsi"/>
          <w:sz w:val="24"/>
          <w:szCs w:val="24"/>
        </w:rPr>
        <w:t xml:space="preserve">If feasible, create a communication platform to support follow up at the HCW-HCW level </w:t>
      </w:r>
    </w:p>
    <w:p w14:paraId="429910EF" w14:textId="77777777" w:rsidR="00A052B0" w:rsidRPr="000350F5" w:rsidRDefault="00A052B0" w:rsidP="00A052B0">
      <w:pPr>
        <w:pStyle w:val="ListParagraph"/>
        <w:widowControl w:val="0"/>
        <w:numPr>
          <w:ilvl w:val="0"/>
          <w:numId w:val="3"/>
        </w:numPr>
        <w:autoSpaceDE w:val="0"/>
        <w:autoSpaceDN w:val="0"/>
        <w:adjustRightInd w:val="0"/>
        <w:ind w:left="709" w:hanging="425"/>
        <w:rPr>
          <w:rFonts w:cstheme="minorHAnsi"/>
          <w:sz w:val="24"/>
          <w:szCs w:val="24"/>
        </w:rPr>
      </w:pPr>
      <w:r w:rsidRPr="000350F5">
        <w:rPr>
          <w:rFonts w:cstheme="minorHAnsi"/>
          <w:sz w:val="24"/>
          <w:szCs w:val="24"/>
        </w:rPr>
        <w:t xml:space="preserve">Ask them to return to your health centre for continuing care, bringing their treatment </w:t>
      </w:r>
      <w:r w:rsidR="00432554" w:rsidRPr="000350F5">
        <w:rPr>
          <w:rFonts w:cstheme="minorHAnsi"/>
          <w:sz w:val="24"/>
          <w:szCs w:val="24"/>
        </w:rPr>
        <w:t xml:space="preserve">or discharge </w:t>
      </w:r>
      <w:r w:rsidRPr="000350F5">
        <w:rPr>
          <w:rFonts w:cstheme="minorHAnsi"/>
          <w:sz w:val="24"/>
          <w:szCs w:val="24"/>
        </w:rPr>
        <w:t>note.</w:t>
      </w:r>
    </w:p>
    <w:p w14:paraId="052B78A5" w14:textId="77777777" w:rsidR="001378FD" w:rsidRPr="00CB5D2E" w:rsidRDefault="00452CA3" w:rsidP="00C80646">
      <w:pPr>
        <w:pStyle w:val="Heading1"/>
        <w:rPr>
          <w:rFonts w:cstheme="minorHAnsi"/>
        </w:rPr>
      </w:pPr>
      <w:r w:rsidRPr="00CB5D2E">
        <w:rPr>
          <w:rFonts w:cstheme="minorHAnsi"/>
        </w:rPr>
        <w:br w:type="page"/>
      </w:r>
      <w:bookmarkStart w:id="13" w:name="_Toc1394837"/>
      <w:r w:rsidR="00CA7444" w:rsidRPr="00CB5D2E">
        <w:rPr>
          <w:rFonts w:cstheme="minorHAnsi"/>
        </w:rPr>
        <w:lastRenderedPageBreak/>
        <w:t>Consultation</w:t>
      </w:r>
      <w:bookmarkEnd w:id="11"/>
      <w:bookmarkEnd w:id="12"/>
      <w:bookmarkEnd w:id="13"/>
    </w:p>
    <w:p w14:paraId="20ECFB99" w14:textId="3C2C28E5" w:rsidR="00CA7444" w:rsidRPr="008D0E88" w:rsidRDefault="008D0E88" w:rsidP="008D0E88">
      <w:pPr>
        <w:pStyle w:val="List"/>
        <w:numPr>
          <w:ilvl w:val="0"/>
          <w:numId w:val="0"/>
        </w:numPr>
        <w:ind w:left="360" w:hanging="360"/>
        <w:rPr>
          <w:sz w:val="24"/>
          <w:szCs w:val="24"/>
        </w:rPr>
      </w:pPr>
      <w:r>
        <w:rPr>
          <w:sz w:val="24"/>
          <w:szCs w:val="24"/>
        </w:rPr>
        <w:tab/>
      </w:r>
      <w:r w:rsidR="00CA7444" w:rsidRPr="008D0E88">
        <w:rPr>
          <w:sz w:val="24"/>
          <w:szCs w:val="24"/>
        </w:rPr>
        <w:t>Before diagnosing NCDs assess current problem and treat acute</w:t>
      </w:r>
      <w:r w:rsidR="00432554" w:rsidRPr="008D0E88">
        <w:rPr>
          <w:sz w:val="24"/>
          <w:szCs w:val="24"/>
        </w:rPr>
        <w:t xml:space="preserve"> illness</w:t>
      </w:r>
      <w:r w:rsidR="00CA7444" w:rsidRPr="008D0E88">
        <w:rPr>
          <w:sz w:val="24"/>
          <w:szCs w:val="24"/>
        </w:rPr>
        <w:t xml:space="preserve">.  </w:t>
      </w:r>
      <w:r w:rsidR="007A0D09" w:rsidRPr="008D0E88">
        <w:rPr>
          <w:sz w:val="24"/>
          <w:szCs w:val="24"/>
        </w:rPr>
        <w:t>I</w:t>
      </w:r>
      <w:r w:rsidR="00CA7444" w:rsidRPr="008D0E88">
        <w:rPr>
          <w:sz w:val="24"/>
          <w:szCs w:val="24"/>
        </w:rPr>
        <w:t>f the patient is</w:t>
      </w:r>
      <w:r>
        <w:rPr>
          <w:sz w:val="24"/>
          <w:szCs w:val="24"/>
        </w:rPr>
        <w:t xml:space="preserve"> </w:t>
      </w:r>
      <w:r w:rsidR="00CA7444" w:rsidRPr="008D0E88">
        <w:rPr>
          <w:sz w:val="24"/>
          <w:szCs w:val="24"/>
        </w:rPr>
        <w:t>seriously ill</w:t>
      </w:r>
      <w:r w:rsidR="00A01086" w:rsidRPr="008D0E88">
        <w:rPr>
          <w:sz w:val="24"/>
          <w:szCs w:val="24"/>
        </w:rPr>
        <w:t>,</w:t>
      </w:r>
      <w:r w:rsidR="00C80646" w:rsidRPr="008D0E88">
        <w:rPr>
          <w:sz w:val="24"/>
          <w:szCs w:val="24"/>
        </w:rPr>
        <w:t xml:space="preserve"> manage</w:t>
      </w:r>
      <w:r w:rsidR="000259D1" w:rsidRPr="008D0E88">
        <w:rPr>
          <w:sz w:val="24"/>
          <w:szCs w:val="24"/>
        </w:rPr>
        <w:t xml:space="preserve"> </w:t>
      </w:r>
      <w:r w:rsidR="00CA7444" w:rsidRPr="008D0E88">
        <w:rPr>
          <w:sz w:val="24"/>
          <w:szCs w:val="24"/>
        </w:rPr>
        <w:t>as emergency</w:t>
      </w:r>
      <w:r w:rsidR="000259D1" w:rsidRPr="008D0E88">
        <w:rPr>
          <w:sz w:val="24"/>
          <w:szCs w:val="24"/>
        </w:rPr>
        <w:t>:</w:t>
      </w:r>
      <w:r w:rsidR="00CA7444" w:rsidRPr="008D0E88">
        <w:rPr>
          <w:sz w:val="24"/>
          <w:szCs w:val="24"/>
        </w:rPr>
        <w:t xml:space="preserve"> see</w:t>
      </w:r>
      <w:r w:rsidR="006B4815" w:rsidRPr="008D0E88">
        <w:rPr>
          <w:sz w:val="24"/>
          <w:szCs w:val="24"/>
        </w:rPr>
        <w:t xml:space="preserve"> standard treatment (Tx) guide </w:t>
      </w:r>
      <w:proofErr w:type="gramStart"/>
      <w:r w:rsidR="006B4815" w:rsidRPr="008D0E88">
        <w:rPr>
          <w:sz w:val="24"/>
          <w:szCs w:val="24"/>
        </w:rPr>
        <w:t>e</w:t>
      </w:r>
      <w:r w:rsidR="007D5416" w:rsidRPr="008D0E88">
        <w:rPr>
          <w:sz w:val="24"/>
          <w:szCs w:val="24"/>
        </w:rPr>
        <w:t>.</w:t>
      </w:r>
      <w:r w:rsidR="006B4815" w:rsidRPr="008D0E88">
        <w:rPr>
          <w:sz w:val="24"/>
          <w:szCs w:val="24"/>
        </w:rPr>
        <w:t>g</w:t>
      </w:r>
      <w:r w:rsidR="007D5416" w:rsidRPr="008D0E88">
        <w:rPr>
          <w:sz w:val="24"/>
          <w:szCs w:val="24"/>
        </w:rPr>
        <w:t>.</w:t>
      </w:r>
      <w:proofErr w:type="gramEnd"/>
      <w:r w:rsidR="006B4815" w:rsidRPr="008D0E88">
        <w:rPr>
          <w:sz w:val="24"/>
          <w:szCs w:val="24"/>
        </w:rPr>
        <w:t xml:space="preserve"> WHO’s</w:t>
      </w:r>
      <w:r w:rsidR="00CA7444" w:rsidRPr="008D0E88">
        <w:rPr>
          <w:sz w:val="24"/>
          <w:szCs w:val="24"/>
        </w:rPr>
        <w:t xml:space="preserve"> IMAI</w:t>
      </w:r>
      <w:r w:rsidR="002D373A" w:rsidRPr="008D0E88">
        <w:rPr>
          <w:sz w:val="24"/>
          <w:szCs w:val="24"/>
        </w:rPr>
        <w:t xml:space="preserve"> acute care</w:t>
      </w:r>
      <w:r w:rsidR="00CA7444" w:rsidRPr="008D0E88">
        <w:rPr>
          <w:sz w:val="24"/>
          <w:szCs w:val="24"/>
        </w:rPr>
        <w:t xml:space="preserve"> guide</w:t>
      </w:r>
      <w:r w:rsidR="00507247" w:rsidRPr="008D0E88">
        <w:rPr>
          <w:sz w:val="24"/>
          <w:szCs w:val="24"/>
        </w:rPr>
        <w:t xml:space="preserve"> (see reference</w:t>
      </w:r>
      <w:r w:rsidR="009F566A" w:rsidRPr="008D0E88">
        <w:rPr>
          <w:sz w:val="24"/>
          <w:szCs w:val="24"/>
        </w:rPr>
        <w:t>s on</w:t>
      </w:r>
      <w:r w:rsidR="00507247" w:rsidRPr="008D0E88">
        <w:rPr>
          <w:sz w:val="24"/>
          <w:szCs w:val="24"/>
        </w:rPr>
        <w:t xml:space="preserve"> </w:t>
      </w:r>
      <w:r w:rsidR="00C80646" w:rsidRPr="008D0E88">
        <w:rPr>
          <w:sz w:val="24"/>
          <w:szCs w:val="24"/>
        </w:rPr>
        <w:t>last</w:t>
      </w:r>
      <w:r w:rsidR="000259D1" w:rsidRPr="008D0E88">
        <w:rPr>
          <w:sz w:val="24"/>
          <w:szCs w:val="24"/>
        </w:rPr>
        <w:t xml:space="preserve"> </w:t>
      </w:r>
      <w:r w:rsidR="009F566A" w:rsidRPr="008D0E88">
        <w:rPr>
          <w:sz w:val="24"/>
          <w:szCs w:val="24"/>
        </w:rPr>
        <w:t>page</w:t>
      </w:r>
      <w:r w:rsidR="00507247" w:rsidRPr="008D0E88">
        <w:rPr>
          <w:sz w:val="24"/>
          <w:szCs w:val="24"/>
        </w:rPr>
        <w:t>)</w:t>
      </w:r>
    </w:p>
    <w:p w14:paraId="3E7CE244" w14:textId="77777777" w:rsidR="008221C8" w:rsidRPr="008D0E88" w:rsidRDefault="008221C8" w:rsidP="00EE5EED">
      <w:pPr>
        <w:ind w:left="284"/>
        <w:rPr>
          <w:rFonts w:asciiTheme="minorHAnsi" w:hAnsiTheme="minorHAnsi" w:cstheme="minorHAnsi"/>
          <w:b/>
          <w:sz w:val="28"/>
          <w:szCs w:val="28"/>
        </w:rPr>
      </w:pPr>
    </w:p>
    <w:p w14:paraId="580121B2" w14:textId="77777777" w:rsidR="00CA7444" w:rsidRPr="008D0E88" w:rsidRDefault="00CA7444" w:rsidP="00EE5EED">
      <w:pPr>
        <w:ind w:left="284"/>
        <w:rPr>
          <w:rFonts w:asciiTheme="minorHAnsi" w:hAnsiTheme="minorHAnsi" w:cstheme="minorHAnsi"/>
          <w:sz w:val="28"/>
          <w:szCs w:val="28"/>
        </w:rPr>
      </w:pPr>
      <w:r w:rsidRPr="008D0E88">
        <w:rPr>
          <w:rFonts w:asciiTheme="minorHAnsi" w:hAnsiTheme="minorHAnsi" w:cstheme="minorHAnsi"/>
          <w:b/>
          <w:sz w:val="28"/>
          <w:szCs w:val="28"/>
        </w:rPr>
        <w:t xml:space="preserve">Serious illness </w:t>
      </w:r>
    </w:p>
    <w:p w14:paraId="3E767F15" w14:textId="77777777" w:rsidR="00CA7444" w:rsidRPr="008D0E88" w:rsidRDefault="00FE78DF" w:rsidP="00EE5EED">
      <w:pPr>
        <w:pStyle w:val="p1"/>
        <w:spacing w:after="0" w:line="240" w:lineRule="auto"/>
        <w:ind w:left="284"/>
        <w:rPr>
          <w:rFonts w:asciiTheme="minorHAnsi" w:hAnsiTheme="minorHAnsi" w:cstheme="minorHAnsi"/>
          <w:sz w:val="24"/>
          <w:szCs w:val="24"/>
        </w:rPr>
      </w:pPr>
      <w:r w:rsidRPr="008D0E88">
        <w:rPr>
          <w:rFonts w:asciiTheme="minorHAnsi" w:hAnsiTheme="minorHAnsi" w:cstheme="minorHAnsi"/>
          <w:sz w:val="24"/>
          <w:szCs w:val="24"/>
        </w:rPr>
        <w:t>Symptoms:</w:t>
      </w:r>
    </w:p>
    <w:p w14:paraId="62F6252A" w14:textId="77777777" w:rsidR="00CA7444" w:rsidRPr="008D0E88" w:rsidRDefault="00CA7444" w:rsidP="00EE5EED">
      <w:pPr>
        <w:pStyle w:val="p1"/>
        <w:numPr>
          <w:ilvl w:val="0"/>
          <w:numId w:val="4"/>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Chest pain lasting more than 30 minutes (heart attack)</w:t>
      </w:r>
    </w:p>
    <w:p w14:paraId="17FCA29D" w14:textId="77777777" w:rsidR="00CA7444" w:rsidRPr="008D0E88" w:rsidRDefault="007A0D09" w:rsidP="00EE5EED">
      <w:pPr>
        <w:pStyle w:val="p1"/>
        <w:numPr>
          <w:ilvl w:val="0"/>
          <w:numId w:val="4"/>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O</w:t>
      </w:r>
      <w:r w:rsidR="00CA7444" w:rsidRPr="008D0E88">
        <w:rPr>
          <w:rFonts w:asciiTheme="minorHAnsi" w:hAnsiTheme="minorHAnsi" w:cstheme="minorHAnsi"/>
          <w:sz w:val="24"/>
          <w:szCs w:val="24"/>
        </w:rPr>
        <w:t>ne-sided: vision loss, weakness/ numbness of the face/arm/leg (T</w:t>
      </w:r>
      <w:r w:rsidR="008E71C2" w:rsidRPr="008D0E88">
        <w:rPr>
          <w:rFonts w:asciiTheme="minorHAnsi" w:hAnsiTheme="minorHAnsi" w:cstheme="minorHAnsi"/>
          <w:sz w:val="24"/>
          <w:szCs w:val="24"/>
        </w:rPr>
        <w:t xml:space="preserve">ransient </w:t>
      </w:r>
      <w:r w:rsidR="00BD0507" w:rsidRPr="008D0E88">
        <w:rPr>
          <w:rFonts w:asciiTheme="minorHAnsi" w:hAnsiTheme="minorHAnsi" w:cstheme="minorHAnsi"/>
          <w:sz w:val="24"/>
          <w:szCs w:val="24"/>
        </w:rPr>
        <w:t>Ischaemic</w:t>
      </w:r>
      <w:r w:rsidR="006D3C2C" w:rsidRPr="008D0E88">
        <w:rPr>
          <w:rFonts w:asciiTheme="minorHAnsi" w:hAnsiTheme="minorHAnsi" w:cstheme="minorHAnsi"/>
          <w:sz w:val="24"/>
          <w:szCs w:val="24"/>
        </w:rPr>
        <w:t xml:space="preserve"> </w:t>
      </w:r>
      <w:r w:rsidR="00CA7444" w:rsidRPr="008D0E88">
        <w:rPr>
          <w:rFonts w:asciiTheme="minorHAnsi" w:hAnsiTheme="minorHAnsi" w:cstheme="minorHAnsi"/>
          <w:sz w:val="24"/>
          <w:szCs w:val="24"/>
        </w:rPr>
        <w:t>A</w:t>
      </w:r>
      <w:r w:rsidR="008E71C2" w:rsidRPr="008D0E88">
        <w:rPr>
          <w:rFonts w:asciiTheme="minorHAnsi" w:hAnsiTheme="minorHAnsi" w:cstheme="minorHAnsi"/>
          <w:sz w:val="24"/>
          <w:szCs w:val="24"/>
        </w:rPr>
        <w:t>ttack</w:t>
      </w:r>
      <w:r w:rsidR="00CA7444" w:rsidRPr="008D0E88">
        <w:rPr>
          <w:rFonts w:asciiTheme="minorHAnsi" w:hAnsiTheme="minorHAnsi" w:cstheme="minorHAnsi"/>
          <w:sz w:val="24"/>
          <w:szCs w:val="24"/>
        </w:rPr>
        <w:t>/Stroke)</w:t>
      </w:r>
    </w:p>
    <w:p w14:paraId="51F71928" w14:textId="39653726" w:rsidR="00CA7444" w:rsidRPr="008D0E88" w:rsidRDefault="007A0D09" w:rsidP="00EE5EED">
      <w:pPr>
        <w:pStyle w:val="p1"/>
        <w:numPr>
          <w:ilvl w:val="0"/>
          <w:numId w:val="4"/>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B</w:t>
      </w:r>
      <w:r w:rsidR="00CA7444" w:rsidRPr="008D0E88">
        <w:rPr>
          <w:rFonts w:asciiTheme="minorHAnsi" w:hAnsiTheme="minorHAnsi" w:cstheme="minorHAnsi"/>
          <w:sz w:val="24"/>
          <w:szCs w:val="24"/>
        </w:rPr>
        <w:t>reathing difficulty (</w:t>
      </w:r>
      <w:r w:rsidR="003A2FE5" w:rsidRPr="008D0E88">
        <w:rPr>
          <w:rFonts w:asciiTheme="minorHAnsi" w:hAnsiTheme="minorHAnsi" w:cstheme="minorHAnsi"/>
          <w:sz w:val="24"/>
          <w:szCs w:val="24"/>
        </w:rPr>
        <w:t xml:space="preserve">maybe </w:t>
      </w:r>
      <w:r w:rsidR="00CA7444" w:rsidRPr="008D0E88">
        <w:rPr>
          <w:rFonts w:asciiTheme="minorHAnsi" w:hAnsiTheme="minorHAnsi" w:cstheme="minorHAnsi"/>
          <w:sz w:val="24"/>
          <w:szCs w:val="24"/>
        </w:rPr>
        <w:t>worse when lying flat) and/or ankle swelling (infection/ heart failure)</w:t>
      </w:r>
    </w:p>
    <w:p w14:paraId="7B016CF1" w14:textId="49D01F23" w:rsidR="000259D1" w:rsidRPr="008D0E88" w:rsidRDefault="000259D1" w:rsidP="00EE5EED">
      <w:pPr>
        <w:pStyle w:val="p1"/>
        <w:numPr>
          <w:ilvl w:val="0"/>
          <w:numId w:val="4"/>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Unconsciousness</w:t>
      </w:r>
    </w:p>
    <w:p w14:paraId="0F8CEF3F" w14:textId="77777777" w:rsidR="00CA7444" w:rsidRPr="008D0E88" w:rsidRDefault="00CA7444" w:rsidP="00EE5EED">
      <w:pPr>
        <w:pStyle w:val="p1"/>
        <w:spacing w:after="0" w:line="240" w:lineRule="auto"/>
        <w:ind w:left="284"/>
        <w:rPr>
          <w:rFonts w:asciiTheme="minorHAnsi" w:hAnsiTheme="minorHAnsi" w:cstheme="minorHAnsi"/>
          <w:sz w:val="24"/>
          <w:szCs w:val="24"/>
        </w:rPr>
      </w:pPr>
    </w:p>
    <w:p w14:paraId="2CC303F4" w14:textId="77777777" w:rsidR="00CA7444" w:rsidRPr="008D0E88" w:rsidRDefault="00CA7444" w:rsidP="00EE5EED">
      <w:pPr>
        <w:pStyle w:val="p1"/>
        <w:spacing w:after="0" w:line="240" w:lineRule="auto"/>
        <w:ind w:left="284"/>
        <w:rPr>
          <w:rFonts w:asciiTheme="minorHAnsi" w:hAnsiTheme="minorHAnsi" w:cstheme="minorHAnsi"/>
          <w:sz w:val="24"/>
          <w:szCs w:val="24"/>
        </w:rPr>
      </w:pPr>
      <w:r w:rsidRPr="008D0E88">
        <w:rPr>
          <w:rFonts w:asciiTheme="minorHAnsi" w:hAnsiTheme="minorHAnsi" w:cstheme="minorHAnsi"/>
          <w:sz w:val="24"/>
          <w:szCs w:val="24"/>
        </w:rPr>
        <w:t>If patient looks very ill</w:t>
      </w:r>
      <w:r w:rsidR="0054078D" w:rsidRPr="008D0E88">
        <w:rPr>
          <w:rFonts w:asciiTheme="minorHAnsi" w:hAnsiTheme="minorHAnsi" w:cstheme="minorHAnsi"/>
          <w:sz w:val="24"/>
          <w:szCs w:val="24"/>
        </w:rPr>
        <w:t xml:space="preserve">, </w:t>
      </w:r>
      <w:r w:rsidR="00BF1054" w:rsidRPr="008D0E88">
        <w:rPr>
          <w:rFonts w:asciiTheme="minorHAnsi" w:hAnsiTheme="minorHAnsi" w:cstheme="minorHAnsi"/>
          <w:sz w:val="24"/>
          <w:szCs w:val="24"/>
        </w:rPr>
        <w:t xml:space="preserve">eg </w:t>
      </w:r>
      <w:r w:rsidRPr="008D0E88">
        <w:rPr>
          <w:rFonts w:asciiTheme="minorHAnsi" w:hAnsiTheme="minorHAnsi" w:cstheme="minorHAnsi"/>
          <w:sz w:val="24"/>
          <w:szCs w:val="24"/>
        </w:rPr>
        <w:t xml:space="preserve">has chest pain or is short of breath, examine for signs of severe </w:t>
      </w:r>
      <w:r w:rsidR="00E74963" w:rsidRPr="008D0E88">
        <w:rPr>
          <w:rFonts w:asciiTheme="minorHAnsi" w:hAnsiTheme="minorHAnsi" w:cstheme="minorHAnsi"/>
          <w:sz w:val="24"/>
          <w:szCs w:val="24"/>
        </w:rPr>
        <w:t>illness</w:t>
      </w:r>
      <w:r w:rsidR="0077355D" w:rsidRPr="008D0E88">
        <w:rPr>
          <w:rFonts w:asciiTheme="minorHAnsi" w:hAnsiTheme="minorHAnsi" w:cstheme="minorHAnsi"/>
          <w:sz w:val="24"/>
          <w:szCs w:val="24"/>
        </w:rPr>
        <w:t xml:space="preserve"> eg </w:t>
      </w:r>
      <w:r w:rsidR="00E74963" w:rsidRPr="008D0E88">
        <w:rPr>
          <w:rFonts w:asciiTheme="minorHAnsi" w:hAnsiTheme="minorHAnsi" w:cstheme="minorHAnsi"/>
          <w:sz w:val="24"/>
          <w:szCs w:val="24"/>
        </w:rPr>
        <w:t xml:space="preserve">as </w:t>
      </w:r>
      <w:r w:rsidRPr="008D0E88">
        <w:rPr>
          <w:rFonts w:asciiTheme="minorHAnsi" w:hAnsiTheme="minorHAnsi" w:cstheme="minorHAnsi"/>
          <w:sz w:val="24"/>
          <w:szCs w:val="24"/>
        </w:rPr>
        <w:t>below:</w:t>
      </w:r>
    </w:p>
    <w:p w14:paraId="507B66BB" w14:textId="77777777" w:rsidR="00CA7444" w:rsidRPr="008D0E88" w:rsidRDefault="00FE78DF" w:rsidP="00EE5EED">
      <w:pPr>
        <w:pStyle w:val="p1"/>
        <w:numPr>
          <w:ilvl w:val="0"/>
          <w:numId w:val="2"/>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R</w:t>
      </w:r>
      <w:r w:rsidR="00CA7444" w:rsidRPr="008D0E88">
        <w:rPr>
          <w:rFonts w:asciiTheme="minorHAnsi" w:hAnsiTheme="minorHAnsi" w:cstheme="minorHAnsi"/>
          <w:sz w:val="24"/>
          <w:szCs w:val="24"/>
        </w:rPr>
        <w:t xml:space="preserve">espiratory rate &gt;20/min (6-12 years </w:t>
      </w:r>
      <w:r w:rsidR="003947C3" w:rsidRPr="008D0E88">
        <w:rPr>
          <w:rFonts w:asciiTheme="minorHAnsi" w:hAnsiTheme="minorHAnsi" w:cstheme="minorHAnsi"/>
          <w:sz w:val="24"/>
          <w:szCs w:val="24"/>
        </w:rPr>
        <w:t>&gt;</w:t>
      </w:r>
      <w:r w:rsidR="00CA7444" w:rsidRPr="008D0E88">
        <w:rPr>
          <w:rFonts w:asciiTheme="minorHAnsi" w:hAnsiTheme="minorHAnsi" w:cstheme="minorHAnsi"/>
          <w:sz w:val="24"/>
          <w:szCs w:val="24"/>
        </w:rPr>
        <w:t>30</w:t>
      </w:r>
      <w:r w:rsidR="001378FD" w:rsidRPr="008D0E88">
        <w:rPr>
          <w:rFonts w:asciiTheme="minorHAnsi" w:hAnsiTheme="minorHAnsi" w:cstheme="minorHAnsi"/>
          <w:sz w:val="24"/>
          <w:szCs w:val="24"/>
        </w:rPr>
        <w:t>/min</w:t>
      </w:r>
      <w:r w:rsidR="00CA7444" w:rsidRPr="008D0E88">
        <w:rPr>
          <w:rFonts w:asciiTheme="minorHAnsi" w:hAnsiTheme="minorHAnsi" w:cstheme="minorHAnsi"/>
          <w:sz w:val="24"/>
          <w:szCs w:val="24"/>
        </w:rPr>
        <w:t>)</w:t>
      </w:r>
    </w:p>
    <w:p w14:paraId="2920EB87" w14:textId="77777777" w:rsidR="00CA7444" w:rsidRPr="008D0E88" w:rsidRDefault="00FE78DF" w:rsidP="00EE5EED">
      <w:pPr>
        <w:pStyle w:val="p1"/>
        <w:numPr>
          <w:ilvl w:val="0"/>
          <w:numId w:val="2"/>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P</w:t>
      </w:r>
      <w:r w:rsidR="00CA7444" w:rsidRPr="008D0E88">
        <w:rPr>
          <w:rFonts w:asciiTheme="minorHAnsi" w:hAnsiTheme="minorHAnsi" w:cstheme="minorHAnsi"/>
          <w:sz w:val="24"/>
          <w:szCs w:val="24"/>
        </w:rPr>
        <w:t xml:space="preserve">ulse &gt;100 bpm (6-12 years </w:t>
      </w:r>
      <w:r w:rsidR="006D3C2C" w:rsidRPr="008D0E88">
        <w:rPr>
          <w:rFonts w:asciiTheme="minorHAnsi" w:hAnsiTheme="minorHAnsi" w:cstheme="minorHAnsi"/>
          <w:sz w:val="24"/>
          <w:szCs w:val="24"/>
        </w:rPr>
        <w:t>&gt;</w:t>
      </w:r>
      <w:r w:rsidR="00CA7444" w:rsidRPr="008D0E88">
        <w:rPr>
          <w:rFonts w:asciiTheme="minorHAnsi" w:hAnsiTheme="minorHAnsi" w:cstheme="minorHAnsi"/>
          <w:sz w:val="24"/>
          <w:szCs w:val="24"/>
        </w:rPr>
        <w:t>120</w:t>
      </w:r>
      <w:r w:rsidR="001378FD" w:rsidRPr="008D0E88">
        <w:rPr>
          <w:rFonts w:asciiTheme="minorHAnsi" w:hAnsiTheme="minorHAnsi" w:cstheme="minorHAnsi"/>
          <w:sz w:val="24"/>
          <w:szCs w:val="24"/>
        </w:rPr>
        <w:t>bpm</w:t>
      </w:r>
      <w:r w:rsidR="00CA7444" w:rsidRPr="008D0E88">
        <w:rPr>
          <w:rFonts w:asciiTheme="minorHAnsi" w:hAnsiTheme="minorHAnsi" w:cstheme="minorHAnsi"/>
          <w:sz w:val="24"/>
          <w:szCs w:val="24"/>
        </w:rPr>
        <w:t>)</w:t>
      </w:r>
    </w:p>
    <w:p w14:paraId="6EF85A7B" w14:textId="5E78F325" w:rsidR="00CA7444" w:rsidRPr="008D0E88" w:rsidRDefault="00CA7444" w:rsidP="00EE5EED">
      <w:pPr>
        <w:pStyle w:val="p1"/>
        <w:numPr>
          <w:ilvl w:val="0"/>
          <w:numId w:val="2"/>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BP &lt;90mmHg systolic (</w:t>
      </w:r>
      <w:proofErr w:type="gramStart"/>
      <w:r w:rsidRPr="008D0E88">
        <w:rPr>
          <w:rFonts w:asciiTheme="minorHAnsi" w:hAnsiTheme="minorHAnsi" w:cstheme="minorHAnsi"/>
          <w:sz w:val="24"/>
          <w:szCs w:val="24"/>
        </w:rPr>
        <w:t>i</w:t>
      </w:r>
      <w:r w:rsidR="00B1796B" w:rsidRPr="008D0E88">
        <w:rPr>
          <w:rFonts w:asciiTheme="minorHAnsi" w:hAnsiTheme="minorHAnsi" w:cstheme="minorHAnsi"/>
          <w:sz w:val="24"/>
          <w:szCs w:val="24"/>
        </w:rPr>
        <w:t>.</w:t>
      </w:r>
      <w:r w:rsidRPr="008D0E88">
        <w:rPr>
          <w:rFonts w:asciiTheme="minorHAnsi" w:hAnsiTheme="minorHAnsi" w:cstheme="minorHAnsi"/>
          <w:sz w:val="24"/>
          <w:szCs w:val="24"/>
        </w:rPr>
        <w:t>e.</w:t>
      </w:r>
      <w:proofErr w:type="gramEnd"/>
      <w:r w:rsidRPr="008D0E88">
        <w:rPr>
          <w:rFonts w:asciiTheme="minorHAnsi" w:hAnsiTheme="minorHAnsi" w:cstheme="minorHAnsi"/>
          <w:sz w:val="24"/>
          <w:szCs w:val="24"/>
        </w:rPr>
        <w:t xml:space="preserve"> shock) or &gt; BP &gt;</w:t>
      </w:r>
      <w:r w:rsidR="0070771C" w:rsidRPr="008D0E88">
        <w:rPr>
          <w:rFonts w:asciiTheme="minorHAnsi" w:hAnsiTheme="minorHAnsi" w:cstheme="minorHAnsi"/>
          <w:sz w:val="24"/>
          <w:szCs w:val="24"/>
        </w:rPr>
        <w:t xml:space="preserve">180 </w:t>
      </w:r>
      <w:r w:rsidRPr="008D0E88">
        <w:rPr>
          <w:rFonts w:asciiTheme="minorHAnsi" w:hAnsiTheme="minorHAnsi" w:cstheme="minorHAnsi"/>
          <w:sz w:val="24"/>
          <w:szCs w:val="24"/>
        </w:rPr>
        <w:t>systolic or &gt;120 diastolic</w:t>
      </w:r>
    </w:p>
    <w:p w14:paraId="48B4029D" w14:textId="77777777" w:rsidR="00CA7444" w:rsidRPr="008D0E88" w:rsidRDefault="00FE78DF" w:rsidP="00EE5EED">
      <w:pPr>
        <w:pStyle w:val="p1"/>
        <w:numPr>
          <w:ilvl w:val="0"/>
          <w:numId w:val="2"/>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F</w:t>
      </w:r>
      <w:r w:rsidR="00CA7444" w:rsidRPr="008D0E88">
        <w:rPr>
          <w:rFonts w:asciiTheme="minorHAnsi" w:hAnsiTheme="minorHAnsi" w:cstheme="minorHAnsi"/>
          <w:sz w:val="24"/>
          <w:szCs w:val="24"/>
        </w:rPr>
        <w:t>ever &gt;</w:t>
      </w:r>
      <w:r w:rsidR="00445D02" w:rsidRPr="008D0E88">
        <w:rPr>
          <w:rFonts w:asciiTheme="minorHAnsi" w:hAnsiTheme="minorHAnsi" w:cstheme="minorHAnsi"/>
          <w:sz w:val="24"/>
          <w:szCs w:val="24"/>
        </w:rPr>
        <w:t>39°C (</w:t>
      </w:r>
      <w:r w:rsidR="00CA7444" w:rsidRPr="008D0E88">
        <w:rPr>
          <w:rFonts w:asciiTheme="minorHAnsi" w:hAnsiTheme="minorHAnsi" w:cstheme="minorHAnsi"/>
          <w:sz w:val="24"/>
          <w:szCs w:val="24"/>
        </w:rPr>
        <w:t>102°</w:t>
      </w:r>
      <w:r w:rsidR="00445D02" w:rsidRPr="008D0E88">
        <w:rPr>
          <w:rFonts w:asciiTheme="minorHAnsi" w:hAnsiTheme="minorHAnsi" w:cstheme="minorHAnsi"/>
          <w:sz w:val="24"/>
          <w:szCs w:val="24"/>
        </w:rPr>
        <w:t>F</w:t>
      </w:r>
      <w:r w:rsidR="00CA7444" w:rsidRPr="008D0E88">
        <w:rPr>
          <w:rFonts w:asciiTheme="minorHAnsi" w:hAnsiTheme="minorHAnsi" w:cstheme="minorHAnsi"/>
          <w:sz w:val="24"/>
          <w:szCs w:val="24"/>
        </w:rPr>
        <w:t>)</w:t>
      </w:r>
    </w:p>
    <w:p w14:paraId="3CD52A76" w14:textId="5AD1DAF4" w:rsidR="00CA7444" w:rsidRPr="008D0E88" w:rsidRDefault="00FE78DF" w:rsidP="00EE5EED">
      <w:pPr>
        <w:pStyle w:val="p1"/>
        <w:numPr>
          <w:ilvl w:val="0"/>
          <w:numId w:val="2"/>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A</w:t>
      </w:r>
      <w:r w:rsidR="00CA7444" w:rsidRPr="008D0E88">
        <w:rPr>
          <w:rFonts w:asciiTheme="minorHAnsi" w:hAnsiTheme="minorHAnsi" w:cstheme="minorHAnsi"/>
          <w:sz w:val="24"/>
          <w:szCs w:val="24"/>
        </w:rPr>
        <w:t>ltered consciousness</w:t>
      </w:r>
      <w:r w:rsidR="000259D1" w:rsidRPr="008D0E88">
        <w:rPr>
          <w:rFonts w:asciiTheme="minorHAnsi" w:hAnsiTheme="minorHAnsi" w:cstheme="minorHAnsi"/>
          <w:sz w:val="24"/>
          <w:szCs w:val="24"/>
        </w:rPr>
        <w:t xml:space="preserve"> </w:t>
      </w:r>
    </w:p>
    <w:p w14:paraId="58CABA25" w14:textId="6EFC125E" w:rsidR="00CA7444" w:rsidRPr="008D0E88" w:rsidRDefault="00FE78DF" w:rsidP="00EE5EED">
      <w:pPr>
        <w:pStyle w:val="p1"/>
        <w:numPr>
          <w:ilvl w:val="0"/>
          <w:numId w:val="3"/>
        </w:numPr>
        <w:spacing w:after="0" w:line="240" w:lineRule="auto"/>
        <w:ind w:left="284" w:firstLine="0"/>
        <w:rPr>
          <w:rFonts w:asciiTheme="minorHAnsi" w:hAnsiTheme="minorHAnsi" w:cstheme="minorHAnsi"/>
          <w:sz w:val="24"/>
          <w:szCs w:val="24"/>
        </w:rPr>
      </w:pPr>
      <w:r w:rsidRPr="008D0E88">
        <w:rPr>
          <w:rFonts w:asciiTheme="minorHAnsi" w:hAnsiTheme="minorHAnsi" w:cstheme="minorHAnsi"/>
          <w:sz w:val="24"/>
          <w:szCs w:val="24"/>
        </w:rPr>
        <w:t>G</w:t>
      </w:r>
      <w:r w:rsidR="00CA7444" w:rsidRPr="008D0E88">
        <w:rPr>
          <w:rFonts w:asciiTheme="minorHAnsi" w:hAnsiTheme="minorHAnsi" w:cstheme="minorHAnsi"/>
          <w:sz w:val="24"/>
          <w:szCs w:val="24"/>
        </w:rPr>
        <w:t>lucose &lt;4</w:t>
      </w:r>
      <w:r w:rsidR="001378FD" w:rsidRPr="008D0E88">
        <w:rPr>
          <w:rFonts w:asciiTheme="minorHAnsi" w:hAnsiTheme="minorHAnsi" w:cstheme="minorHAnsi"/>
          <w:sz w:val="24"/>
          <w:szCs w:val="24"/>
        </w:rPr>
        <w:t xml:space="preserve"> or</w:t>
      </w:r>
      <w:r w:rsidR="00CA7444" w:rsidRPr="008D0E88">
        <w:rPr>
          <w:rFonts w:asciiTheme="minorHAnsi" w:hAnsiTheme="minorHAnsi" w:cstheme="minorHAnsi"/>
          <w:sz w:val="24"/>
          <w:szCs w:val="24"/>
        </w:rPr>
        <w:t>&gt;20mmol/l (&lt;72</w:t>
      </w:r>
      <w:r w:rsidR="001378FD" w:rsidRPr="008D0E88">
        <w:rPr>
          <w:rFonts w:asciiTheme="minorHAnsi" w:hAnsiTheme="minorHAnsi" w:cstheme="minorHAnsi"/>
          <w:sz w:val="24"/>
          <w:szCs w:val="24"/>
        </w:rPr>
        <w:t xml:space="preserve"> or</w:t>
      </w:r>
      <w:r w:rsidR="00CA7444" w:rsidRPr="008D0E88">
        <w:rPr>
          <w:rFonts w:asciiTheme="minorHAnsi" w:hAnsiTheme="minorHAnsi" w:cstheme="minorHAnsi"/>
          <w:sz w:val="24"/>
          <w:szCs w:val="24"/>
        </w:rPr>
        <w:t>&gt; 360mg/dl)</w:t>
      </w:r>
    </w:p>
    <w:p w14:paraId="74541001" w14:textId="77777777" w:rsidR="00CA7444" w:rsidRPr="008D0E88" w:rsidRDefault="00CA7444" w:rsidP="00EE5EED">
      <w:pPr>
        <w:pStyle w:val="p1"/>
        <w:spacing w:after="0" w:line="240" w:lineRule="auto"/>
        <w:ind w:left="284"/>
        <w:rPr>
          <w:rFonts w:asciiTheme="minorHAnsi" w:hAnsiTheme="minorHAnsi" w:cstheme="minorHAnsi"/>
          <w:sz w:val="24"/>
          <w:szCs w:val="24"/>
        </w:rPr>
      </w:pPr>
    </w:p>
    <w:p w14:paraId="57F6EC26" w14:textId="77777777" w:rsidR="00CA7444" w:rsidRPr="008D0E88" w:rsidRDefault="00CA7444" w:rsidP="008D0E88">
      <w:pPr>
        <w:pStyle w:val="p1"/>
        <w:spacing w:after="0" w:line="240" w:lineRule="auto"/>
        <w:ind w:left="284"/>
        <w:jc w:val="both"/>
        <w:rPr>
          <w:rFonts w:asciiTheme="minorHAnsi" w:hAnsiTheme="minorHAnsi" w:cstheme="minorHAnsi"/>
          <w:sz w:val="28"/>
          <w:szCs w:val="28"/>
        </w:rPr>
      </w:pPr>
      <w:r w:rsidRPr="008D0E88">
        <w:rPr>
          <w:rFonts w:asciiTheme="minorHAnsi" w:hAnsiTheme="minorHAnsi" w:cstheme="minorHAnsi"/>
          <w:sz w:val="28"/>
          <w:szCs w:val="28"/>
        </w:rPr>
        <w:t>If present, give urgent treatment</w:t>
      </w:r>
      <w:r w:rsidR="00A37A75" w:rsidRPr="008D0E88">
        <w:rPr>
          <w:rFonts w:asciiTheme="minorHAnsi" w:hAnsiTheme="minorHAnsi" w:cstheme="minorHAnsi"/>
          <w:sz w:val="28"/>
          <w:szCs w:val="28"/>
        </w:rPr>
        <w:t>, reassess</w:t>
      </w:r>
      <w:r w:rsidRPr="008D0E88">
        <w:rPr>
          <w:rFonts w:asciiTheme="minorHAnsi" w:hAnsiTheme="minorHAnsi" w:cstheme="minorHAnsi"/>
          <w:sz w:val="28"/>
          <w:szCs w:val="28"/>
        </w:rPr>
        <w:t xml:space="preserve"> and arrange transfer to </w:t>
      </w:r>
      <w:r w:rsidR="00FE78DF" w:rsidRPr="008D0E88">
        <w:rPr>
          <w:rFonts w:asciiTheme="minorHAnsi" w:hAnsiTheme="minorHAnsi" w:cstheme="minorHAnsi"/>
          <w:sz w:val="28"/>
          <w:szCs w:val="28"/>
        </w:rPr>
        <w:t>a ho</w:t>
      </w:r>
      <w:r w:rsidRPr="008D0E88">
        <w:rPr>
          <w:rFonts w:asciiTheme="minorHAnsi" w:hAnsiTheme="minorHAnsi" w:cstheme="minorHAnsi"/>
          <w:sz w:val="28"/>
          <w:szCs w:val="28"/>
        </w:rPr>
        <w:t>spital</w:t>
      </w:r>
      <w:r w:rsidR="009F566A" w:rsidRPr="008D0E88">
        <w:rPr>
          <w:rFonts w:asciiTheme="minorHAnsi" w:hAnsiTheme="minorHAnsi" w:cstheme="minorHAnsi"/>
          <w:sz w:val="28"/>
          <w:szCs w:val="28"/>
        </w:rPr>
        <w:t>/ doctor</w:t>
      </w:r>
    </w:p>
    <w:p w14:paraId="36CE5C53" w14:textId="77777777" w:rsidR="00CA7444" w:rsidRPr="008D0E88" w:rsidRDefault="00CA7444" w:rsidP="008D0E88">
      <w:pPr>
        <w:pStyle w:val="p1"/>
        <w:spacing w:after="0" w:line="240" w:lineRule="auto"/>
        <w:ind w:left="284"/>
        <w:jc w:val="both"/>
        <w:rPr>
          <w:rFonts w:asciiTheme="minorHAnsi" w:hAnsiTheme="minorHAnsi" w:cstheme="minorHAnsi"/>
          <w:sz w:val="24"/>
          <w:szCs w:val="24"/>
        </w:rPr>
      </w:pPr>
    </w:p>
    <w:p w14:paraId="25B8B2EC" w14:textId="77777777" w:rsidR="00CA7444" w:rsidRPr="008D0E88" w:rsidRDefault="00CA7444" w:rsidP="008D0E88">
      <w:pPr>
        <w:pStyle w:val="p1"/>
        <w:ind w:left="284"/>
        <w:jc w:val="both"/>
        <w:rPr>
          <w:rFonts w:asciiTheme="minorHAnsi" w:hAnsiTheme="minorHAnsi" w:cstheme="minorHAnsi"/>
          <w:sz w:val="18"/>
          <w:szCs w:val="18"/>
        </w:rPr>
      </w:pPr>
      <w:r w:rsidRPr="008D0E88">
        <w:rPr>
          <w:rFonts w:asciiTheme="minorHAnsi" w:hAnsiTheme="minorHAnsi" w:cstheme="minorHAnsi"/>
          <w:sz w:val="24"/>
          <w:szCs w:val="24"/>
        </w:rPr>
        <w:t>Otherwise</w:t>
      </w:r>
      <w:r w:rsidR="005F481D" w:rsidRPr="008D0E88">
        <w:rPr>
          <w:rFonts w:asciiTheme="minorHAnsi" w:hAnsiTheme="minorHAnsi" w:cstheme="minorHAnsi"/>
          <w:sz w:val="24"/>
          <w:szCs w:val="24"/>
        </w:rPr>
        <w:t>, a</w:t>
      </w:r>
      <w:r w:rsidRPr="008D0E88">
        <w:rPr>
          <w:rFonts w:asciiTheme="minorHAnsi" w:hAnsiTheme="minorHAnsi" w:cstheme="minorHAnsi"/>
          <w:sz w:val="24"/>
          <w:szCs w:val="24"/>
        </w:rPr>
        <w:t>sk the patient about:</w:t>
      </w:r>
    </w:p>
    <w:p w14:paraId="39B4C840" w14:textId="77777777" w:rsidR="00CA7444" w:rsidRPr="008D0E88" w:rsidRDefault="00CA7444" w:rsidP="008D0E88">
      <w:pPr>
        <w:pStyle w:val="List"/>
        <w:numPr>
          <w:ilvl w:val="0"/>
          <w:numId w:val="3"/>
        </w:numPr>
        <w:jc w:val="both"/>
        <w:rPr>
          <w:b w:val="0"/>
          <w:sz w:val="24"/>
          <w:szCs w:val="24"/>
        </w:rPr>
      </w:pPr>
      <w:r w:rsidRPr="008D0E88">
        <w:rPr>
          <w:b w:val="0"/>
          <w:sz w:val="24"/>
          <w:szCs w:val="24"/>
        </w:rPr>
        <w:t xml:space="preserve">the presenting problem – allow them to describe it in their own words </w:t>
      </w:r>
    </w:p>
    <w:p w14:paraId="677301C9" w14:textId="77777777" w:rsidR="00B1796B" w:rsidRPr="008D0E88" w:rsidRDefault="00CA7444" w:rsidP="008D0E88">
      <w:pPr>
        <w:pStyle w:val="List"/>
        <w:numPr>
          <w:ilvl w:val="0"/>
          <w:numId w:val="3"/>
        </w:numPr>
        <w:jc w:val="both"/>
        <w:rPr>
          <w:b w:val="0"/>
          <w:sz w:val="24"/>
          <w:szCs w:val="24"/>
        </w:rPr>
      </w:pPr>
      <w:r w:rsidRPr="008D0E88">
        <w:rPr>
          <w:b w:val="0"/>
          <w:sz w:val="24"/>
          <w:szCs w:val="24"/>
        </w:rPr>
        <w:t>other symptoms</w:t>
      </w:r>
    </w:p>
    <w:p w14:paraId="4218613F" w14:textId="77777777" w:rsidR="00CA7444" w:rsidRPr="008D0E88" w:rsidRDefault="003A210A" w:rsidP="008D0E88">
      <w:pPr>
        <w:pStyle w:val="List"/>
        <w:numPr>
          <w:ilvl w:val="0"/>
          <w:numId w:val="3"/>
        </w:numPr>
        <w:jc w:val="both"/>
        <w:rPr>
          <w:b w:val="0"/>
          <w:sz w:val="24"/>
          <w:szCs w:val="24"/>
        </w:rPr>
      </w:pPr>
      <w:r w:rsidRPr="008D0E88">
        <w:rPr>
          <w:b w:val="0"/>
          <w:sz w:val="24"/>
          <w:szCs w:val="24"/>
        </w:rPr>
        <w:t>any concerns</w:t>
      </w:r>
      <w:r w:rsidR="002E707C" w:rsidRPr="008D0E88">
        <w:rPr>
          <w:b w:val="0"/>
          <w:sz w:val="24"/>
          <w:szCs w:val="24"/>
        </w:rPr>
        <w:t xml:space="preserve"> </w:t>
      </w:r>
      <w:r w:rsidR="005E1E1C" w:rsidRPr="008D0E88">
        <w:rPr>
          <w:b w:val="0"/>
          <w:sz w:val="24"/>
          <w:szCs w:val="24"/>
        </w:rPr>
        <w:t xml:space="preserve">or issues </w:t>
      </w:r>
      <w:r w:rsidR="00CA7444" w:rsidRPr="008D0E88">
        <w:rPr>
          <w:b w:val="0"/>
          <w:sz w:val="24"/>
          <w:szCs w:val="24"/>
        </w:rPr>
        <w:t>relevant to the presenti</w:t>
      </w:r>
      <w:r w:rsidR="009973E1" w:rsidRPr="008D0E88">
        <w:rPr>
          <w:b w:val="0"/>
          <w:sz w:val="24"/>
          <w:szCs w:val="24"/>
        </w:rPr>
        <w:t xml:space="preserve">ng problem </w:t>
      </w:r>
      <w:r w:rsidR="005E1E1C" w:rsidRPr="008D0E88">
        <w:rPr>
          <w:b w:val="0"/>
          <w:sz w:val="24"/>
          <w:szCs w:val="24"/>
        </w:rPr>
        <w:t xml:space="preserve">including </w:t>
      </w:r>
      <w:proofErr w:type="gramStart"/>
      <w:r w:rsidR="005E1E1C" w:rsidRPr="008D0E88">
        <w:rPr>
          <w:b w:val="0"/>
          <w:sz w:val="24"/>
          <w:szCs w:val="24"/>
        </w:rPr>
        <w:t>e</w:t>
      </w:r>
      <w:r w:rsidR="00FE78DF" w:rsidRPr="008D0E88">
        <w:rPr>
          <w:b w:val="0"/>
          <w:sz w:val="24"/>
          <w:szCs w:val="24"/>
        </w:rPr>
        <w:t>.</w:t>
      </w:r>
      <w:r w:rsidR="005E1E1C" w:rsidRPr="008D0E88">
        <w:rPr>
          <w:b w:val="0"/>
          <w:sz w:val="24"/>
          <w:szCs w:val="24"/>
        </w:rPr>
        <w:t>g</w:t>
      </w:r>
      <w:r w:rsidR="00FE78DF" w:rsidRPr="008D0E88">
        <w:rPr>
          <w:b w:val="0"/>
          <w:sz w:val="24"/>
          <w:szCs w:val="24"/>
        </w:rPr>
        <w:t>.</w:t>
      </w:r>
      <w:proofErr w:type="gramEnd"/>
      <w:r w:rsidR="009973E1" w:rsidRPr="008D0E88">
        <w:rPr>
          <w:b w:val="0"/>
          <w:sz w:val="24"/>
          <w:szCs w:val="24"/>
        </w:rPr>
        <w:t xml:space="preserve"> duration</w:t>
      </w:r>
      <w:r w:rsidR="001378FD" w:rsidRPr="008D0E88">
        <w:rPr>
          <w:b w:val="0"/>
          <w:sz w:val="24"/>
          <w:szCs w:val="24"/>
        </w:rPr>
        <w:t xml:space="preserve"> of symptoms,</w:t>
      </w:r>
      <w:r w:rsidR="002E707C" w:rsidRPr="008D0E88">
        <w:rPr>
          <w:b w:val="0"/>
          <w:sz w:val="24"/>
          <w:szCs w:val="24"/>
        </w:rPr>
        <w:t xml:space="preserve"> </w:t>
      </w:r>
      <w:r w:rsidR="00CA7444" w:rsidRPr="008D0E88">
        <w:rPr>
          <w:b w:val="0"/>
          <w:sz w:val="24"/>
          <w:szCs w:val="24"/>
        </w:rPr>
        <w:t>current medication</w:t>
      </w:r>
      <w:r w:rsidR="005E1E1C" w:rsidRPr="008D0E88">
        <w:rPr>
          <w:b w:val="0"/>
          <w:sz w:val="24"/>
          <w:szCs w:val="24"/>
        </w:rPr>
        <w:t xml:space="preserve">, past issues. </w:t>
      </w:r>
    </w:p>
    <w:p w14:paraId="3C5796F0" w14:textId="77777777" w:rsidR="00CA7444" w:rsidRPr="008D0E88" w:rsidRDefault="00CA7444" w:rsidP="008D0E88">
      <w:pPr>
        <w:pStyle w:val="List"/>
        <w:numPr>
          <w:ilvl w:val="0"/>
          <w:numId w:val="3"/>
        </w:numPr>
        <w:jc w:val="both"/>
        <w:rPr>
          <w:b w:val="0"/>
          <w:sz w:val="24"/>
          <w:szCs w:val="24"/>
        </w:rPr>
      </w:pPr>
      <w:r w:rsidRPr="008D0E88">
        <w:rPr>
          <w:b w:val="0"/>
          <w:sz w:val="24"/>
          <w:szCs w:val="24"/>
        </w:rPr>
        <w:t>if symptoms are &lt;2 weeks, ask about symptoms and signs related to diagnosis and treat acute disease</w:t>
      </w:r>
    </w:p>
    <w:p w14:paraId="074641FE" w14:textId="77777777" w:rsidR="00292BDF" w:rsidRPr="008D0E88" w:rsidRDefault="00CA7444" w:rsidP="008D0E88">
      <w:pPr>
        <w:pStyle w:val="List"/>
        <w:numPr>
          <w:ilvl w:val="0"/>
          <w:numId w:val="3"/>
        </w:numPr>
        <w:jc w:val="both"/>
        <w:rPr>
          <w:b w:val="0"/>
          <w:sz w:val="24"/>
          <w:szCs w:val="24"/>
        </w:rPr>
      </w:pPr>
      <w:r w:rsidRPr="008D0E88">
        <w:rPr>
          <w:b w:val="0"/>
          <w:sz w:val="24"/>
          <w:szCs w:val="24"/>
        </w:rPr>
        <w:t>if symptoms &gt; 2 weeks consider chronic disease</w:t>
      </w:r>
    </w:p>
    <w:p w14:paraId="2D5E67B8" w14:textId="77777777" w:rsidR="00292BDF" w:rsidRPr="00CB5D2E" w:rsidRDefault="00292BDF" w:rsidP="000350F5">
      <w:pPr>
        <w:pStyle w:val="List"/>
        <w:numPr>
          <w:ilvl w:val="0"/>
          <w:numId w:val="0"/>
        </w:numPr>
        <w:ind w:left="502"/>
      </w:pPr>
    </w:p>
    <w:p w14:paraId="2130BB75" w14:textId="77777777" w:rsidR="009F566A" w:rsidRPr="00CB5D2E" w:rsidRDefault="009F566A" w:rsidP="009F566A">
      <w:pPr>
        <w:widowControl w:val="0"/>
        <w:autoSpaceDE w:val="0"/>
        <w:autoSpaceDN w:val="0"/>
        <w:adjustRightInd w:val="0"/>
        <w:ind w:left="284"/>
        <w:rPr>
          <w:rFonts w:asciiTheme="minorHAnsi" w:hAnsiTheme="minorHAnsi" w:cstheme="minorHAnsi"/>
        </w:rPr>
      </w:pPr>
    </w:p>
    <w:p w14:paraId="65944235" w14:textId="77777777" w:rsidR="009F566A" w:rsidRPr="00CB5D2E" w:rsidRDefault="00A37A75" w:rsidP="000E5FE6">
      <w:pPr>
        <w:pStyle w:val="Heading1"/>
        <w:rPr>
          <w:rFonts w:cstheme="minorHAnsi"/>
        </w:rPr>
      </w:pPr>
      <w:bookmarkStart w:id="14" w:name="_Toc508199664"/>
      <w:r w:rsidRPr="00CB5D2E">
        <w:rPr>
          <w:rFonts w:cstheme="minorHAnsi"/>
        </w:rPr>
        <w:br w:type="page"/>
      </w:r>
      <w:bookmarkStart w:id="15" w:name="_Toc1394838"/>
      <w:r w:rsidR="009F566A" w:rsidRPr="00CB5D2E">
        <w:rPr>
          <w:rFonts w:cstheme="minorHAnsi"/>
        </w:rPr>
        <w:lastRenderedPageBreak/>
        <w:t>Symptoms suggestive of cancer</w:t>
      </w:r>
      <w:bookmarkEnd w:id="14"/>
      <w:bookmarkEnd w:id="15"/>
    </w:p>
    <w:tbl>
      <w:tblPr>
        <w:tblStyle w:val="TableGrid1"/>
        <w:tblpPr w:leftFromText="180" w:rightFromText="180" w:vertAnchor="text" w:horzAnchor="margin" w:tblpXSpec="center" w:tblpY="196"/>
        <w:tblW w:w="88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7"/>
        <w:gridCol w:w="3163"/>
        <w:gridCol w:w="3127"/>
      </w:tblGrid>
      <w:tr w:rsidR="00EB7206" w:rsidRPr="00CB5D2E" w14:paraId="548CD81D" w14:textId="77777777" w:rsidTr="008D0E88">
        <w:trPr>
          <w:trHeight w:val="484"/>
        </w:trPr>
        <w:tc>
          <w:tcPr>
            <w:tcW w:w="2557" w:type="dxa"/>
          </w:tcPr>
          <w:p w14:paraId="03BCC8C5" w14:textId="77777777" w:rsidR="00EB7206" w:rsidRPr="00CB5D2E" w:rsidRDefault="00EB7206" w:rsidP="00EB7206">
            <w:pPr>
              <w:ind w:left="284"/>
              <w:rPr>
                <w:rFonts w:asciiTheme="minorHAnsi" w:eastAsia="Calibri" w:hAnsiTheme="minorHAnsi" w:cstheme="minorHAnsi"/>
                <w:b/>
              </w:rPr>
            </w:pPr>
            <w:r w:rsidRPr="00CB5D2E">
              <w:rPr>
                <w:rFonts w:asciiTheme="minorHAnsi" w:eastAsia="Calibri" w:hAnsiTheme="minorHAnsi" w:cstheme="minorHAnsi"/>
                <w:b/>
              </w:rPr>
              <w:t>Symptoms</w:t>
            </w:r>
          </w:p>
        </w:tc>
        <w:tc>
          <w:tcPr>
            <w:tcW w:w="3163" w:type="dxa"/>
          </w:tcPr>
          <w:p w14:paraId="7C6ED50D" w14:textId="77777777" w:rsidR="00EB7206" w:rsidRPr="00CB5D2E" w:rsidRDefault="00EB7206" w:rsidP="00EB7206">
            <w:pPr>
              <w:ind w:left="284"/>
              <w:rPr>
                <w:rFonts w:asciiTheme="minorHAnsi" w:eastAsia="Calibri" w:hAnsiTheme="minorHAnsi" w:cstheme="minorHAnsi"/>
                <w:b/>
              </w:rPr>
            </w:pPr>
            <w:r w:rsidRPr="00CB5D2E">
              <w:rPr>
                <w:rFonts w:asciiTheme="minorHAnsi" w:eastAsia="Calibri" w:hAnsiTheme="minorHAnsi" w:cstheme="minorHAnsi"/>
                <w:b/>
              </w:rPr>
              <w:t>History and examination</w:t>
            </w:r>
          </w:p>
          <w:p w14:paraId="42F0495C" w14:textId="77777777" w:rsidR="00EB7206" w:rsidRPr="00CB5D2E" w:rsidRDefault="00EB7206" w:rsidP="00EB7206">
            <w:pPr>
              <w:keepNext/>
              <w:keepLines/>
              <w:spacing w:before="40"/>
              <w:ind w:left="284"/>
              <w:outlineLvl w:val="7"/>
              <w:rPr>
                <w:rFonts w:asciiTheme="minorHAnsi" w:eastAsia="Calibri" w:hAnsiTheme="minorHAnsi" w:cstheme="minorHAnsi"/>
              </w:rPr>
            </w:pPr>
            <w:r w:rsidRPr="00CB5D2E">
              <w:rPr>
                <w:rFonts w:asciiTheme="minorHAnsi" w:eastAsia="Calibri" w:hAnsiTheme="minorHAnsi" w:cstheme="minorHAnsi"/>
              </w:rPr>
              <w:t>And specifically:</w:t>
            </w:r>
          </w:p>
        </w:tc>
        <w:tc>
          <w:tcPr>
            <w:tcW w:w="3127" w:type="dxa"/>
          </w:tcPr>
          <w:p w14:paraId="173B2F28" w14:textId="77777777" w:rsidR="00EB7206" w:rsidRPr="00CB5D2E" w:rsidRDefault="00EB7206" w:rsidP="00EB7206">
            <w:pPr>
              <w:ind w:left="284"/>
              <w:rPr>
                <w:rFonts w:asciiTheme="minorHAnsi" w:eastAsia="Calibri" w:hAnsiTheme="minorHAnsi" w:cstheme="minorHAnsi"/>
                <w:b/>
              </w:rPr>
            </w:pPr>
            <w:r w:rsidRPr="00CB5D2E">
              <w:rPr>
                <w:rFonts w:asciiTheme="minorHAnsi" w:eastAsia="Calibri" w:hAnsiTheme="minorHAnsi" w:cstheme="minorHAnsi"/>
                <w:b/>
              </w:rPr>
              <w:t xml:space="preserve">Consider &amp; Manage </w:t>
            </w:r>
          </w:p>
        </w:tc>
      </w:tr>
      <w:tr w:rsidR="00EB7206" w:rsidRPr="00CB5D2E" w14:paraId="263A128C" w14:textId="77777777" w:rsidTr="008D0E88">
        <w:trPr>
          <w:trHeight w:val="959"/>
        </w:trPr>
        <w:tc>
          <w:tcPr>
            <w:tcW w:w="2557" w:type="dxa"/>
          </w:tcPr>
          <w:p w14:paraId="3A4BAE6C" w14:textId="77777777" w:rsidR="00EB7206" w:rsidRPr="00CB5D2E" w:rsidRDefault="00EB7206" w:rsidP="00DC54C4">
            <w:pPr>
              <w:rPr>
                <w:rFonts w:asciiTheme="minorHAnsi" w:eastAsia="Calibri" w:hAnsiTheme="minorHAnsi" w:cstheme="minorHAnsi"/>
                <w:b/>
              </w:rPr>
            </w:pPr>
            <w:r w:rsidRPr="00CB5D2E">
              <w:rPr>
                <w:rFonts w:asciiTheme="minorHAnsi" w:eastAsia="Calibri" w:hAnsiTheme="minorHAnsi" w:cstheme="minorHAnsi"/>
                <w:b/>
              </w:rPr>
              <w:t>Unintended weight loss</w:t>
            </w:r>
          </w:p>
          <w:p w14:paraId="046F2F91" w14:textId="77777777" w:rsidR="00EB7206" w:rsidRPr="00CB5D2E" w:rsidRDefault="00EB7206" w:rsidP="00EB7206">
            <w:pPr>
              <w:ind w:left="284"/>
              <w:rPr>
                <w:rFonts w:asciiTheme="minorHAnsi" w:eastAsia="Calibri" w:hAnsiTheme="minorHAnsi" w:cstheme="minorHAnsi"/>
                <w:b/>
              </w:rPr>
            </w:pPr>
          </w:p>
        </w:tc>
        <w:tc>
          <w:tcPr>
            <w:tcW w:w="3163" w:type="dxa"/>
          </w:tcPr>
          <w:p w14:paraId="38808858"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HIV, TB</w:t>
            </w:r>
            <w:r w:rsidR="0041330B" w:rsidRPr="00CB5D2E">
              <w:rPr>
                <w:rFonts w:asciiTheme="minorHAnsi" w:eastAsia="Calibri" w:hAnsiTheme="minorHAnsi" w:cstheme="minorHAnsi"/>
                <w:sz w:val="22"/>
                <w:szCs w:val="22"/>
              </w:rPr>
              <w:t>, Hb</w:t>
            </w:r>
          </w:p>
          <w:p w14:paraId="35FB7A6D"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Blood Sugar</w:t>
            </w:r>
          </w:p>
          <w:p w14:paraId="0B947501"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 xml:space="preserve">Depression symptoms, </w:t>
            </w:r>
            <w:proofErr w:type="spellStart"/>
            <w:proofErr w:type="gramStart"/>
            <w:r w:rsidRPr="00CB5D2E">
              <w:rPr>
                <w:rFonts w:asciiTheme="minorHAnsi" w:eastAsia="Calibri" w:hAnsiTheme="minorHAnsi" w:cstheme="minorHAnsi"/>
                <w:sz w:val="22"/>
                <w:szCs w:val="22"/>
              </w:rPr>
              <w:t>eg</w:t>
            </w:r>
            <w:proofErr w:type="spellEnd"/>
            <w:proofErr w:type="gramEnd"/>
            <w:r w:rsidRPr="00CB5D2E">
              <w:rPr>
                <w:rFonts w:asciiTheme="minorHAnsi" w:eastAsia="Calibri" w:hAnsiTheme="minorHAnsi" w:cstheme="minorHAnsi"/>
                <w:sz w:val="22"/>
                <w:szCs w:val="22"/>
              </w:rPr>
              <w:t xml:space="preserve"> ‘frustration’</w:t>
            </w:r>
          </w:p>
          <w:p w14:paraId="59594CD4" w14:textId="77777777" w:rsidR="0041330B" w:rsidRPr="00CB5D2E" w:rsidRDefault="0041330B"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Chest X-ray</w:t>
            </w:r>
          </w:p>
        </w:tc>
        <w:tc>
          <w:tcPr>
            <w:tcW w:w="3127" w:type="dxa"/>
          </w:tcPr>
          <w:p w14:paraId="51E533F6"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HIV, TB</w:t>
            </w:r>
          </w:p>
          <w:p w14:paraId="61074120"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Diabetes</w:t>
            </w:r>
          </w:p>
          <w:p w14:paraId="6E5A63E1"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Cancer</w:t>
            </w:r>
          </w:p>
          <w:p w14:paraId="1CB6A73A"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Depression</w:t>
            </w:r>
          </w:p>
        </w:tc>
      </w:tr>
      <w:tr w:rsidR="00EB7206" w:rsidRPr="00CB5D2E" w14:paraId="1FDC9363" w14:textId="77777777" w:rsidTr="008D0E88">
        <w:trPr>
          <w:trHeight w:val="709"/>
        </w:trPr>
        <w:tc>
          <w:tcPr>
            <w:tcW w:w="2557" w:type="dxa"/>
          </w:tcPr>
          <w:p w14:paraId="1CE63A5C" w14:textId="77777777" w:rsidR="00EB7206" w:rsidRPr="00CB5D2E" w:rsidRDefault="00EB7206" w:rsidP="00DC54C4">
            <w:pPr>
              <w:rPr>
                <w:rFonts w:asciiTheme="minorHAnsi" w:eastAsia="Calibri" w:hAnsiTheme="minorHAnsi" w:cstheme="minorHAnsi"/>
                <w:b/>
              </w:rPr>
            </w:pPr>
            <w:r w:rsidRPr="00CB5D2E">
              <w:rPr>
                <w:rFonts w:asciiTheme="minorHAnsi" w:eastAsia="Calibri" w:hAnsiTheme="minorHAnsi" w:cstheme="minorHAnsi"/>
                <w:b/>
              </w:rPr>
              <w:t xml:space="preserve">Persistent Weakness/ Tiredness </w:t>
            </w:r>
          </w:p>
        </w:tc>
        <w:tc>
          <w:tcPr>
            <w:tcW w:w="3163" w:type="dxa"/>
          </w:tcPr>
          <w:p w14:paraId="4759A96C"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 xml:space="preserve">HIV, TB                 </w:t>
            </w:r>
          </w:p>
          <w:p w14:paraId="55C57172" w14:textId="51BDCD7E"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FBS, H</w:t>
            </w:r>
            <w:r w:rsidR="0041330B" w:rsidRPr="00CB5D2E">
              <w:rPr>
                <w:rFonts w:asciiTheme="minorHAnsi" w:eastAsia="Calibri" w:hAnsiTheme="minorHAnsi" w:cstheme="minorHAnsi"/>
                <w:sz w:val="22"/>
                <w:szCs w:val="22"/>
              </w:rPr>
              <w:t>b</w:t>
            </w:r>
          </w:p>
          <w:p w14:paraId="129DFAC2"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 xml:space="preserve">Depression symptoms, </w:t>
            </w:r>
            <w:proofErr w:type="spellStart"/>
            <w:proofErr w:type="gramStart"/>
            <w:r w:rsidRPr="00CB5D2E">
              <w:rPr>
                <w:rFonts w:asciiTheme="minorHAnsi" w:eastAsia="Calibri" w:hAnsiTheme="minorHAnsi" w:cstheme="minorHAnsi"/>
                <w:sz w:val="22"/>
                <w:szCs w:val="22"/>
              </w:rPr>
              <w:t>eg</w:t>
            </w:r>
            <w:proofErr w:type="spellEnd"/>
            <w:proofErr w:type="gramEnd"/>
            <w:r w:rsidRPr="00CB5D2E">
              <w:rPr>
                <w:rFonts w:asciiTheme="minorHAnsi" w:eastAsia="Calibri" w:hAnsiTheme="minorHAnsi" w:cstheme="minorHAnsi"/>
                <w:sz w:val="22"/>
                <w:szCs w:val="22"/>
              </w:rPr>
              <w:t xml:space="preserve"> ‘frustration’</w:t>
            </w:r>
          </w:p>
        </w:tc>
        <w:tc>
          <w:tcPr>
            <w:tcW w:w="3127" w:type="dxa"/>
          </w:tcPr>
          <w:p w14:paraId="51A99DDF"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 xml:space="preserve">HIV, TB                                             Diabetes, </w:t>
            </w:r>
            <w:proofErr w:type="spellStart"/>
            <w:r w:rsidRPr="00CB5D2E">
              <w:rPr>
                <w:rFonts w:asciiTheme="minorHAnsi" w:eastAsia="Calibri" w:hAnsiTheme="minorHAnsi" w:cstheme="minorHAnsi"/>
                <w:sz w:val="22"/>
                <w:szCs w:val="22"/>
              </w:rPr>
              <w:t>anaemia</w:t>
            </w:r>
            <w:proofErr w:type="spellEnd"/>
          </w:p>
          <w:p w14:paraId="731A5318"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Depression</w:t>
            </w:r>
          </w:p>
          <w:p w14:paraId="53F2ACD0" w14:textId="77777777" w:rsidR="00EB7206" w:rsidRPr="00CB5D2E" w:rsidRDefault="00EB7206" w:rsidP="00EB7206">
            <w:pPr>
              <w:ind w:left="284"/>
              <w:rPr>
                <w:rFonts w:asciiTheme="minorHAnsi" w:eastAsia="Calibri" w:hAnsiTheme="minorHAnsi" w:cstheme="minorHAnsi"/>
                <w:sz w:val="22"/>
                <w:szCs w:val="22"/>
              </w:rPr>
            </w:pPr>
            <w:r w:rsidRPr="00CB5D2E">
              <w:rPr>
                <w:rFonts w:asciiTheme="minorHAnsi" w:eastAsia="Calibri" w:hAnsiTheme="minorHAnsi" w:cstheme="minorHAnsi"/>
                <w:sz w:val="22"/>
                <w:szCs w:val="22"/>
              </w:rPr>
              <w:t xml:space="preserve">Cancer </w:t>
            </w:r>
          </w:p>
        </w:tc>
      </w:tr>
      <w:tr w:rsidR="00EB7206" w:rsidRPr="00CB5D2E" w14:paraId="1A972D38" w14:textId="77777777" w:rsidTr="008D0E88">
        <w:trPr>
          <w:trHeight w:val="60"/>
        </w:trPr>
        <w:tc>
          <w:tcPr>
            <w:tcW w:w="2557" w:type="dxa"/>
          </w:tcPr>
          <w:p w14:paraId="6C0EFF0D" w14:textId="55D4C6E3" w:rsidR="00EB7206" w:rsidRPr="00CB5D2E" w:rsidRDefault="00EB7206" w:rsidP="00DC54C4">
            <w:pPr>
              <w:rPr>
                <w:rFonts w:asciiTheme="minorHAnsi" w:eastAsia="Calibri" w:hAnsiTheme="minorHAnsi" w:cstheme="minorHAnsi"/>
                <w:b/>
              </w:rPr>
            </w:pPr>
            <w:r w:rsidRPr="00CB5D2E">
              <w:rPr>
                <w:rFonts w:asciiTheme="minorHAnsi" w:eastAsiaTheme="majorEastAsia" w:hAnsiTheme="minorHAnsi" w:cstheme="minorHAnsi"/>
                <w:b/>
                <w:color w:val="000000" w:themeColor="text1"/>
                <w:szCs w:val="26"/>
              </w:rPr>
              <w:t>Abdominal</w:t>
            </w:r>
            <w:r w:rsidR="0070771C" w:rsidRPr="00CB5D2E">
              <w:rPr>
                <w:rFonts w:asciiTheme="minorHAnsi" w:eastAsiaTheme="majorEastAsia" w:hAnsiTheme="minorHAnsi" w:cstheme="minorHAnsi"/>
                <w:b/>
                <w:color w:val="000000" w:themeColor="text1"/>
                <w:szCs w:val="26"/>
              </w:rPr>
              <w:t xml:space="preserve"> Symptoms</w:t>
            </w:r>
          </w:p>
        </w:tc>
        <w:tc>
          <w:tcPr>
            <w:tcW w:w="3163" w:type="dxa"/>
          </w:tcPr>
          <w:p w14:paraId="165B7782" w14:textId="77777777" w:rsidR="00EB7206" w:rsidRPr="00CB5D2E" w:rsidRDefault="00EB7206" w:rsidP="00EB7206">
            <w:pPr>
              <w:ind w:left="284"/>
              <w:rPr>
                <w:rFonts w:asciiTheme="minorHAnsi" w:eastAsia="Calibri" w:hAnsiTheme="minorHAnsi" w:cstheme="minorHAnsi"/>
                <w:sz w:val="22"/>
                <w:szCs w:val="22"/>
              </w:rPr>
            </w:pPr>
          </w:p>
        </w:tc>
        <w:tc>
          <w:tcPr>
            <w:tcW w:w="3127" w:type="dxa"/>
          </w:tcPr>
          <w:p w14:paraId="4E046B5A" w14:textId="77777777" w:rsidR="00EB7206" w:rsidRPr="00CB5D2E" w:rsidRDefault="00EB7206" w:rsidP="00EB7206">
            <w:pPr>
              <w:ind w:left="284"/>
              <w:rPr>
                <w:rFonts w:asciiTheme="minorHAnsi" w:eastAsia="Calibri" w:hAnsiTheme="minorHAnsi" w:cstheme="minorHAnsi"/>
                <w:sz w:val="22"/>
                <w:szCs w:val="22"/>
              </w:rPr>
            </w:pPr>
          </w:p>
        </w:tc>
      </w:tr>
      <w:tr w:rsidR="00EB7206" w:rsidRPr="00CB5D2E" w14:paraId="5FA86406" w14:textId="77777777" w:rsidTr="008D0E88">
        <w:trPr>
          <w:trHeight w:val="903"/>
        </w:trPr>
        <w:tc>
          <w:tcPr>
            <w:tcW w:w="2557" w:type="dxa"/>
          </w:tcPr>
          <w:p w14:paraId="34AE88CC" w14:textId="77777777" w:rsidR="00EB7206" w:rsidRPr="00CB5D2E" w:rsidRDefault="00EB7206" w:rsidP="00EB7206">
            <w:pPr>
              <w:ind w:left="284"/>
              <w:rPr>
                <w:rFonts w:asciiTheme="minorHAnsi" w:eastAsiaTheme="majorEastAsia" w:hAnsiTheme="minorHAnsi" w:cstheme="minorHAnsi"/>
                <w:b/>
                <w:color w:val="000000" w:themeColor="text1"/>
                <w:sz w:val="10"/>
                <w:szCs w:val="10"/>
              </w:rPr>
            </w:pPr>
            <w:r w:rsidRPr="00CB5D2E">
              <w:rPr>
                <w:rFonts w:asciiTheme="minorHAnsi" w:eastAsiaTheme="majorEastAsia" w:hAnsiTheme="minorHAnsi" w:cstheme="minorHAnsi"/>
                <w:color w:val="000000" w:themeColor="text1"/>
                <w:szCs w:val="26"/>
              </w:rPr>
              <w:t xml:space="preserve">Persistent discomfort, pain or swelling </w:t>
            </w:r>
          </w:p>
        </w:tc>
        <w:tc>
          <w:tcPr>
            <w:tcW w:w="3163" w:type="dxa"/>
          </w:tcPr>
          <w:p w14:paraId="26C2D094" w14:textId="77777777" w:rsidR="00EB7206" w:rsidRPr="00CB5D2E" w:rsidRDefault="00EB7206" w:rsidP="00EB7206">
            <w:pPr>
              <w:ind w:left="284"/>
              <w:rPr>
                <w:rFonts w:asciiTheme="minorHAnsi" w:eastAsiaTheme="majorEastAsia" w:hAnsiTheme="minorHAnsi" w:cstheme="minorHAnsi"/>
                <w:color w:val="000000" w:themeColor="text1"/>
                <w:sz w:val="22"/>
                <w:szCs w:val="22"/>
                <w:lang w:val="en-GB"/>
              </w:rPr>
            </w:pPr>
            <w:r w:rsidRPr="00CB5D2E" w:rsidDel="000F4C22">
              <w:rPr>
                <w:rFonts w:asciiTheme="minorHAnsi" w:eastAsiaTheme="majorEastAsia" w:hAnsiTheme="minorHAnsi" w:cstheme="minorHAnsi"/>
                <w:color w:val="000000" w:themeColor="text1"/>
                <w:sz w:val="22"/>
                <w:szCs w:val="22"/>
              </w:rPr>
              <w:t xml:space="preserve">If long standing pain and/or swelling </w:t>
            </w:r>
          </w:p>
          <w:p w14:paraId="1AC888C5" w14:textId="79814A30"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US scan,</w:t>
            </w:r>
            <w:r w:rsidR="0041330B" w:rsidRPr="00CB5D2E">
              <w:rPr>
                <w:rFonts w:asciiTheme="minorHAnsi" w:eastAsiaTheme="majorEastAsia" w:hAnsiTheme="minorHAnsi" w:cstheme="minorHAnsi"/>
                <w:color w:val="000000" w:themeColor="text1"/>
                <w:sz w:val="22"/>
                <w:szCs w:val="22"/>
              </w:rPr>
              <w:t xml:space="preserve"> </w:t>
            </w:r>
            <w:r w:rsidRPr="00CB5D2E">
              <w:rPr>
                <w:rFonts w:asciiTheme="minorHAnsi" w:eastAsiaTheme="majorEastAsia" w:hAnsiTheme="minorHAnsi" w:cstheme="minorHAnsi"/>
                <w:color w:val="000000" w:themeColor="text1"/>
                <w:sz w:val="22"/>
                <w:szCs w:val="22"/>
              </w:rPr>
              <w:t>Hb</w:t>
            </w:r>
          </w:p>
          <w:p w14:paraId="1A33C097" w14:textId="70081775" w:rsidR="00EB7206" w:rsidRPr="00CB5D2E" w:rsidRDefault="00EB7206" w:rsidP="00EB7206">
            <w:pPr>
              <w:ind w:left="284"/>
              <w:rPr>
                <w:rFonts w:asciiTheme="minorHAnsi" w:eastAsiaTheme="majorEastAsia" w:hAnsiTheme="minorHAnsi" w:cstheme="minorHAnsi"/>
                <w:color w:val="000000" w:themeColor="text1"/>
                <w:sz w:val="22"/>
                <w:szCs w:val="22"/>
              </w:rPr>
            </w:pPr>
            <w:proofErr w:type="spellStart"/>
            <w:r w:rsidRPr="00CB5D2E">
              <w:rPr>
                <w:rFonts w:asciiTheme="minorHAnsi" w:eastAsiaTheme="majorEastAsia" w:hAnsiTheme="minorHAnsi" w:cstheme="minorHAnsi"/>
                <w:color w:val="000000" w:themeColor="text1"/>
                <w:sz w:val="22"/>
                <w:szCs w:val="22"/>
              </w:rPr>
              <w:t>HB</w:t>
            </w:r>
            <w:r w:rsidR="0041330B" w:rsidRPr="00CB5D2E">
              <w:rPr>
                <w:rFonts w:asciiTheme="minorHAnsi" w:eastAsiaTheme="majorEastAsia" w:hAnsiTheme="minorHAnsi" w:cstheme="minorHAnsi"/>
                <w:color w:val="000000" w:themeColor="text1"/>
                <w:sz w:val="22"/>
                <w:szCs w:val="22"/>
              </w:rPr>
              <w:t>s</w:t>
            </w:r>
            <w:r w:rsidRPr="00CB5D2E">
              <w:rPr>
                <w:rFonts w:asciiTheme="minorHAnsi" w:eastAsiaTheme="majorEastAsia" w:hAnsiTheme="minorHAnsi" w:cstheme="minorHAnsi"/>
                <w:color w:val="000000" w:themeColor="text1"/>
                <w:sz w:val="22"/>
                <w:szCs w:val="22"/>
              </w:rPr>
              <w:t>AG</w:t>
            </w:r>
            <w:proofErr w:type="spellEnd"/>
          </w:p>
        </w:tc>
        <w:tc>
          <w:tcPr>
            <w:tcW w:w="3127" w:type="dxa"/>
          </w:tcPr>
          <w:p w14:paraId="4E701E39" w14:textId="77777777" w:rsidR="00EB7206" w:rsidRPr="00CB5D2E" w:rsidRDefault="00EB7206" w:rsidP="00EB7206">
            <w:pPr>
              <w:ind w:left="284"/>
              <w:rPr>
                <w:rFonts w:asciiTheme="minorHAnsi" w:eastAsiaTheme="majorEastAsia" w:hAnsiTheme="minorHAnsi" w:cstheme="minorHAnsi"/>
                <w:color w:val="000000" w:themeColor="text1"/>
                <w:sz w:val="22"/>
                <w:szCs w:val="22"/>
                <w:lang w:val="en-GB"/>
              </w:rPr>
            </w:pPr>
            <w:r w:rsidRPr="00CB5D2E">
              <w:rPr>
                <w:rFonts w:asciiTheme="minorHAnsi" w:eastAsiaTheme="majorEastAsia" w:hAnsiTheme="minorHAnsi" w:cstheme="minorHAnsi"/>
                <w:color w:val="000000" w:themeColor="text1"/>
                <w:sz w:val="22"/>
                <w:szCs w:val="22"/>
              </w:rPr>
              <w:t>Cancer</w:t>
            </w:r>
          </w:p>
          <w:p w14:paraId="3E44417B" w14:textId="77777777" w:rsidR="00EB7206" w:rsidRPr="00CB5D2E" w:rsidRDefault="00EB7206" w:rsidP="00EB7206">
            <w:pPr>
              <w:ind w:left="284"/>
              <w:rPr>
                <w:rFonts w:asciiTheme="minorHAnsi" w:eastAsiaTheme="majorEastAsia" w:hAnsiTheme="minorHAnsi" w:cstheme="minorHAnsi"/>
                <w:color w:val="000000" w:themeColor="text1"/>
                <w:sz w:val="22"/>
                <w:szCs w:val="22"/>
                <w:lang w:val="en-GB"/>
              </w:rPr>
            </w:pPr>
            <w:r w:rsidRPr="00CB5D2E">
              <w:rPr>
                <w:rFonts w:asciiTheme="minorHAnsi" w:eastAsiaTheme="majorEastAsia" w:hAnsiTheme="minorHAnsi" w:cstheme="minorHAnsi"/>
                <w:color w:val="000000" w:themeColor="text1"/>
                <w:sz w:val="22"/>
                <w:szCs w:val="22"/>
              </w:rPr>
              <w:t>Chronic liver disease</w:t>
            </w:r>
          </w:p>
          <w:p w14:paraId="5B90DE2E"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p>
        </w:tc>
      </w:tr>
      <w:tr w:rsidR="00EB7206" w:rsidRPr="00CB5D2E" w14:paraId="59FA0982" w14:textId="77777777" w:rsidTr="008D0E88">
        <w:trPr>
          <w:trHeight w:val="1133"/>
        </w:trPr>
        <w:tc>
          <w:tcPr>
            <w:tcW w:w="2557" w:type="dxa"/>
          </w:tcPr>
          <w:p w14:paraId="5A1227CC" w14:textId="1614E4E2" w:rsidR="00EB7206" w:rsidRPr="00CB5D2E" w:rsidRDefault="00EB7206" w:rsidP="00EB7206">
            <w:pPr>
              <w:ind w:left="284"/>
              <w:rPr>
                <w:rFonts w:asciiTheme="minorHAnsi" w:eastAsiaTheme="majorEastAsia" w:hAnsiTheme="minorHAnsi" w:cstheme="minorHAnsi"/>
                <w:b/>
                <w:color w:val="000000" w:themeColor="text1"/>
                <w:szCs w:val="26"/>
              </w:rPr>
            </w:pPr>
            <w:r w:rsidRPr="00CB5D2E">
              <w:rPr>
                <w:rFonts w:asciiTheme="minorHAnsi" w:eastAsiaTheme="majorEastAsia" w:hAnsiTheme="minorHAnsi" w:cstheme="minorHAnsi"/>
                <w:color w:val="000000" w:themeColor="text1"/>
                <w:szCs w:val="26"/>
              </w:rPr>
              <w:t>Change in bowel habit esp</w:t>
            </w:r>
            <w:r w:rsidR="0041330B" w:rsidRPr="00CB5D2E">
              <w:rPr>
                <w:rFonts w:asciiTheme="minorHAnsi" w:eastAsiaTheme="majorEastAsia" w:hAnsiTheme="minorHAnsi" w:cstheme="minorHAnsi"/>
                <w:color w:val="000000" w:themeColor="text1"/>
                <w:szCs w:val="26"/>
              </w:rPr>
              <w:t>ecially</w:t>
            </w:r>
            <w:r w:rsidRPr="00CB5D2E">
              <w:rPr>
                <w:rFonts w:asciiTheme="minorHAnsi" w:eastAsiaTheme="majorEastAsia" w:hAnsiTheme="minorHAnsi" w:cstheme="minorHAnsi"/>
                <w:color w:val="000000" w:themeColor="text1"/>
                <w:szCs w:val="26"/>
              </w:rPr>
              <w:t xml:space="preserve"> with weight loss</w:t>
            </w:r>
          </w:p>
        </w:tc>
        <w:tc>
          <w:tcPr>
            <w:tcW w:w="3163" w:type="dxa"/>
          </w:tcPr>
          <w:p w14:paraId="282628F0"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Stool microscopy</w:t>
            </w:r>
            <w:r w:rsidRPr="00CB5D2E" w:rsidDel="009A79F0">
              <w:rPr>
                <w:rFonts w:asciiTheme="minorHAnsi" w:eastAsiaTheme="majorEastAsia" w:hAnsiTheme="minorHAnsi" w:cstheme="minorHAnsi"/>
                <w:color w:val="000000" w:themeColor="text1"/>
                <w:sz w:val="22"/>
                <w:szCs w:val="22"/>
              </w:rPr>
              <w:t>,</w:t>
            </w:r>
            <w:r w:rsidRPr="00CB5D2E">
              <w:rPr>
                <w:rFonts w:asciiTheme="minorHAnsi" w:eastAsiaTheme="majorEastAsia" w:hAnsiTheme="minorHAnsi" w:cstheme="minorHAnsi"/>
                <w:color w:val="000000" w:themeColor="text1"/>
                <w:sz w:val="22"/>
                <w:szCs w:val="22"/>
              </w:rPr>
              <w:t xml:space="preserve"> </w:t>
            </w:r>
          </w:p>
          <w:p w14:paraId="5AFD3D3A"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Hb</w:t>
            </w:r>
          </w:p>
          <w:p w14:paraId="4022C332"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USS</w:t>
            </w:r>
          </w:p>
          <w:p w14:paraId="10A728F0"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Rectal Examination</w:t>
            </w:r>
          </w:p>
        </w:tc>
        <w:tc>
          <w:tcPr>
            <w:tcW w:w="3127" w:type="dxa"/>
          </w:tcPr>
          <w:p w14:paraId="77DA3582"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 xml:space="preserve">Parasitic Infections </w:t>
            </w:r>
          </w:p>
          <w:p w14:paraId="0943B085"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Infection</w:t>
            </w:r>
          </w:p>
          <w:p w14:paraId="04D78E33"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Inflammatory bowel disease</w:t>
            </w:r>
          </w:p>
          <w:p w14:paraId="5C76F0A0"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Cancer in older patients</w:t>
            </w:r>
          </w:p>
        </w:tc>
      </w:tr>
      <w:tr w:rsidR="00EB7206" w:rsidRPr="00CB5D2E" w14:paraId="4C4BB4ED" w14:textId="77777777" w:rsidTr="008D0E88">
        <w:trPr>
          <w:trHeight w:val="1379"/>
        </w:trPr>
        <w:tc>
          <w:tcPr>
            <w:tcW w:w="2557" w:type="dxa"/>
          </w:tcPr>
          <w:p w14:paraId="684BA2D4" w14:textId="63E563BB" w:rsidR="00EB7206" w:rsidRPr="00CB5D2E" w:rsidRDefault="00EB7206" w:rsidP="00EB7206">
            <w:pPr>
              <w:ind w:left="284"/>
              <w:rPr>
                <w:rFonts w:asciiTheme="minorHAnsi" w:eastAsiaTheme="majorEastAsia" w:hAnsiTheme="minorHAnsi" w:cstheme="minorHAnsi"/>
                <w:color w:val="000000" w:themeColor="text1"/>
                <w:szCs w:val="26"/>
              </w:rPr>
            </w:pPr>
            <w:r w:rsidRPr="00CB5D2E">
              <w:rPr>
                <w:rFonts w:asciiTheme="minorHAnsi" w:eastAsiaTheme="majorEastAsia" w:hAnsiTheme="minorHAnsi" w:cstheme="minorHAnsi"/>
                <w:color w:val="000000" w:themeColor="text1"/>
                <w:szCs w:val="26"/>
              </w:rPr>
              <w:t>Blood in stools</w:t>
            </w:r>
            <w:r w:rsidR="0070771C" w:rsidRPr="00CB5D2E">
              <w:rPr>
                <w:rFonts w:asciiTheme="minorHAnsi" w:eastAsiaTheme="majorEastAsia" w:hAnsiTheme="minorHAnsi" w:cstheme="minorHAnsi"/>
                <w:color w:val="000000" w:themeColor="text1"/>
                <w:szCs w:val="26"/>
              </w:rPr>
              <w:t xml:space="preserve"> (bright red or black stool)</w:t>
            </w:r>
          </w:p>
          <w:p w14:paraId="38B2A0B8" w14:textId="77777777" w:rsidR="00EB7206" w:rsidRPr="00CB5D2E" w:rsidRDefault="00EB7206" w:rsidP="00EB7206">
            <w:pPr>
              <w:ind w:left="284"/>
              <w:rPr>
                <w:rFonts w:asciiTheme="minorHAnsi" w:eastAsiaTheme="majorEastAsia" w:hAnsiTheme="minorHAnsi" w:cstheme="minorHAnsi"/>
                <w:color w:val="000000" w:themeColor="text1"/>
                <w:szCs w:val="26"/>
              </w:rPr>
            </w:pPr>
            <w:r w:rsidRPr="00CB5D2E">
              <w:rPr>
                <w:rFonts w:asciiTheme="minorHAnsi" w:eastAsiaTheme="majorEastAsia" w:hAnsiTheme="minorHAnsi" w:cstheme="minorHAnsi"/>
                <w:color w:val="000000" w:themeColor="text1"/>
                <w:szCs w:val="26"/>
              </w:rPr>
              <w:t>I</w:t>
            </w:r>
            <w:r w:rsidRPr="00CB5D2E" w:rsidDel="000F4C22">
              <w:rPr>
                <w:rFonts w:asciiTheme="minorHAnsi" w:eastAsiaTheme="majorEastAsia" w:hAnsiTheme="minorHAnsi" w:cstheme="minorHAnsi"/>
                <w:color w:val="000000" w:themeColor="text1"/>
                <w:szCs w:val="26"/>
              </w:rPr>
              <w:t xml:space="preserve">f </w:t>
            </w:r>
            <w:r w:rsidR="00BC22B5" w:rsidRPr="00CB5D2E">
              <w:rPr>
                <w:rFonts w:asciiTheme="minorHAnsi" w:eastAsiaTheme="majorEastAsia" w:hAnsiTheme="minorHAnsi" w:cstheme="minorHAnsi"/>
                <w:color w:val="000000" w:themeColor="text1"/>
                <w:szCs w:val="26"/>
              </w:rPr>
              <w:t>persistent</w:t>
            </w:r>
            <w:r w:rsidRPr="00CB5D2E" w:rsidDel="000F4C22">
              <w:rPr>
                <w:rFonts w:asciiTheme="minorHAnsi" w:eastAsiaTheme="majorEastAsia" w:hAnsiTheme="minorHAnsi" w:cstheme="minorHAnsi"/>
                <w:color w:val="000000" w:themeColor="text1"/>
                <w:szCs w:val="26"/>
              </w:rPr>
              <w:t xml:space="preserve"> in </w:t>
            </w:r>
            <w:r w:rsidRPr="00CB5D2E">
              <w:rPr>
                <w:rFonts w:asciiTheme="minorHAnsi" w:eastAsiaTheme="majorEastAsia" w:hAnsiTheme="minorHAnsi" w:cstheme="minorHAnsi"/>
                <w:color w:val="000000" w:themeColor="text1"/>
                <w:szCs w:val="26"/>
              </w:rPr>
              <w:t>&gt;</w:t>
            </w:r>
            <w:proofErr w:type="gramStart"/>
            <w:r w:rsidRPr="00CB5D2E" w:rsidDel="000F4C22">
              <w:rPr>
                <w:rFonts w:asciiTheme="minorHAnsi" w:eastAsiaTheme="majorEastAsia" w:hAnsiTheme="minorHAnsi" w:cstheme="minorHAnsi"/>
                <w:color w:val="000000" w:themeColor="text1"/>
                <w:szCs w:val="26"/>
              </w:rPr>
              <w:t>45 year old</w:t>
            </w:r>
            <w:proofErr w:type="gramEnd"/>
          </w:p>
        </w:tc>
        <w:tc>
          <w:tcPr>
            <w:tcW w:w="3163" w:type="dxa"/>
          </w:tcPr>
          <w:p w14:paraId="37CC766E" w14:textId="77777777" w:rsidR="00EB7206" w:rsidRPr="00CB5D2E" w:rsidDel="000F4C22"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Ask sym</w:t>
            </w:r>
            <w:r w:rsidR="0077355D" w:rsidRPr="00CB5D2E">
              <w:rPr>
                <w:rFonts w:asciiTheme="minorHAnsi" w:eastAsiaTheme="majorEastAsia" w:hAnsiTheme="minorHAnsi" w:cstheme="minorHAnsi"/>
                <w:color w:val="000000" w:themeColor="text1"/>
                <w:sz w:val="22"/>
                <w:szCs w:val="22"/>
              </w:rPr>
              <w:t>p</w:t>
            </w:r>
            <w:r w:rsidRPr="00CB5D2E">
              <w:rPr>
                <w:rFonts w:asciiTheme="minorHAnsi" w:eastAsiaTheme="majorEastAsia" w:hAnsiTheme="minorHAnsi" w:cstheme="minorHAnsi"/>
                <w:color w:val="000000" w:themeColor="text1"/>
                <w:sz w:val="22"/>
                <w:szCs w:val="22"/>
              </w:rPr>
              <w:t>toms of can</w:t>
            </w:r>
            <w:r w:rsidRPr="00CB5D2E" w:rsidDel="000F4C22">
              <w:rPr>
                <w:rFonts w:asciiTheme="minorHAnsi" w:eastAsiaTheme="majorEastAsia" w:hAnsiTheme="minorHAnsi" w:cstheme="minorHAnsi"/>
                <w:color w:val="000000" w:themeColor="text1"/>
                <w:sz w:val="22"/>
                <w:szCs w:val="22"/>
              </w:rPr>
              <w:t>ce</w:t>
            </w:r>
            <w:r w:rsidRPr="00CB5D2E">
              <w:rPr>
                <w:rFonts w:asciiTheme="minorHAnsi" w:eastAsiaTheme="majorEastAsia" w:hAnsiTheme="minorHAnsi" w:cstheme="minorHAnsi"/>
                <w:color w:val="000000" w:themeColor="text1"/>
                <w:sz w:val="22"/>
                <w:szCs w:val="22"/>
              </w:rPr>
              <w:t>r</w:t>
            </w:r>
          </w:p>
          <w:p w14:paraId="39E82DA8"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Stool Microscopy</w:t>
            </w:r>
          </w:p>
          <w:p w14:paraId="1B2C5BC0"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Rectal Examination</w:t>
            </w:r>
          </w:p>
          <w:p w14:paraId="0FC8A6CD"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Hb</w:t>
            </w:r>
          </w:p>
          <w:p w14:paraId="1FB3B5FB"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 xml:space="preserve">If black stools do a Helicobacter Pylori Test </w:t>
            </w:r>
          </w:p>
        </w:tc>
        <w:tc>
          <w:tcPr>
            <w:tcW w:w="3127" w:type="dxa"/>
          </w:tcPr>
          <w:p w14:paraId="4C5917CE"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 xml:space="preserve">Acute infectious </w:t>
            </w:r>
            <w:proofErr w:type="spellStart"/>
            <w:r w:rsidRPr="00CB5D2E">
              <w:rPr>
                <w:rFonts w:asciiTheme="minorHAnsi" w:eastAsiaTheme="majorEastAsia" w:hAnsiTheme="minorHAnsi" w:cstheme="minorHAnsi"/>
                <w:color w:val="000000" w:themeColor="text1"/>
                <w:sz w:val="22"/>
                <w:szCs w:val="22"/>
              </w:rPr>
              <w:t>diarrhoea</w:t>
            </w:r>
            <w:proofErr w:type="spellEnd"/>
          </w:p>
          <w:p w14:paraId="10F30777"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 xml:space="preserve">Parasitic infections </w:t>
            </w:r>
          </w:p>
          <w:p w14:paraId="56721A99"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lang w:val="en-GB"/>
              </w:rPr>
              <w:t>Haemorrhoids</w:t>
            </w:r>
            <w:r w:rsidRPr="00CB5D2E">
              <w:rPr>
                <w:rFonts w:asciiTheme="minorHAnsi" w:eastAsiaTheme="majorEastAsia" w:hAnsiTheme="minorHAnsi" w:cstheme="minorHAnsi"/>
                <w:color w:val="000000" w:themeColor="text1"/>
                <w:sz w:val="22"/>
                <w:szCs w:val="22"/>
              </w:rPr>
              <w:t xml:space="preserve"> (piles)</w:t>
            </w:r>
          </w:p>
          <w:p w14:paraId="72734C86" w14:textId="77777777" w:rsidR="00EB7206" w:rsidRPr="00CB5D2E" w:rsidRDefault="00EB7206" w:rsidP="00EB7206">
            <w:pPr>
              <w:ind w:left="284"/>
              <w:rPr>
                <w:rFonts w:asciiTheme="minorHAnsi" w:eastAsiaTheme="majorEastAsia" w:hAnsiTheme="minorHAnsi" w:cstheme="minorHAnsi"/>
                <w:color w:val="000000" w:themeColor="text1"/>
                <w:sz w:val="22"/>
                <w:szCs w:val="22"/>
                <w:lang w:val="en-GB"/>
              </w:rPr>
            </w:pPr>
            <w:r w:rsidRPr="00CB5D2E">
              <w:rPr>
                <w:rFonts w:asciiTheme="minorHAnsi" w:eastAsiaTheme="majorEastAsia" w:hAnsiTheme="minorHAnsi" w:cstheme="minorHAnsi"/>
                <w:color w:val="000000" w:themeColor="text1"/>
                <w:sz w:val="22"/>
                <w:szCs w:val="22"/>
              </w:rPr>
              <w:t xml:space="preserve">Cancer </w:t>
            </w:r>
            <w:r w:rsidR="00BC22B5" w:rsidRPr="00CB5D2E">
              <w:rPr>
                <w:rFonts w:asciiTheme="minorHAnsi" w:eastAsiaTheme="majorEastAsia" w:hAnsiTheme="minorHAnsi" w:cstheme="minorHAnsi"/>
                <w:color w:val="000000" w:themeColor="text1"/>
                <w:sz w:val="22"/>
                <w:szCs w:val="22"/>
              </w:rPr>
              <w:t xml:space="preserve">if persistent </w:t>
            </w:r>
            <w:r w:rsidRPr="00CB5D2E">
              <w:rPr>
                <w:rFonts w:asciiTheme="minorHAnsi" w:eastAsiaTheme="majorEastAsia" w:hAnsiTheme="minorHAnsi" w:cstheme="minorHAnsi"/>
                <w:color w:val="000000" w:themeColor="text1"/>
                <w:sz w:val="22"/>
                <w:szCs w:val="22"/>
              </w:rPr>
              <w:t>in &gt;45yrs</w:t>
            </w:r>
          </w:p>
        </w:tc>
      </w:tr>
      <w:tr w:rsidR="00EB7206" w:rsidRPr="00CB5D2E" w14:paraId="07D86D05" w14:textId="77777777" w:rsidTr="008D0E88">
        <w:trPr>
          <w:trHeight w:val="1133"/>
        </w:trPr>
        <w:tc>
          <w:tcPr>
            <w:tcW w:w="2557" w:type="dxa"/>
          </w:tcPr>
          <w:p w14:paraId="0F68D8DE" w14:textId="4C8FC679" w:rsidR="00EB7206" w:rsidRPr="00CB5D2E" w:rsidRDefault="0041330B" w:rsidP="00EB7206">
            <w:pPr>
              <w:ind w:left="284"/>
              <w:rPr>
                <w:rFonts w:asciiTheme="minorHAnsi" w:eastAsiaTheme="majorEastAsia" w:hAnsiTheme="minorHAnsi" w:cstheme="minorHAnsi"/>
                <w:color w:val="000000" w:themeColor="text1"/>
                <w:szCs w:val="26"/>
              </w:rPr>
            </w:pPr>
            <w:proofErr w:type="spellStart"/>
            <w:r w:rsidRPr="00CB5D2E">
              <w:rPr>
                <w:rFonts w:asciiTheme="minorHAnsi" w:eastAsiaTheme="majorEastAsia" w:hAnsiTheme="minorHAnsi" w:cstheme="minorHAnsi"/>
                <w:color w:val="000000" w:themeColor="text1"/>
                <w:szCs w:val="26"/>
              </w:rPr>
              <w:t>Anaemia</w:t>
            </w:r>
            <w:proofErr w:type="spellEnd"/>
          </w:p>
        </w:tc>
        <w:tc>
          <w:tcPr>
            <w:tcW w:w="3163" w:type="dxa"/>
          </w:tcPr>
          <w:p w14:paraId="58A899A9" w14:textId="77777777" w:rsidR="00364788"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Hb</w:t>
            </w:r>
            <w:r w:rsidR="0077355D" w:rsidRPr="00CB5D2E">
              <w:rPr>
                <w:rFonts w:asciiTheme="minorHAnsi" w:eastAsiaTheme="majorEastAsia" w:hAnsiTheme="minorHAnsi" w:cstheme="minorHAnsi"/>
                <w:color w:val="000000" w:themeColor="text1"/>
                <w:sz w:val="22"/>
                <w:szCs w:val="22"/>
              </w:rPr>
              <w:t xml:space="preserve"> </w:t>
            </w:r>
          </w:p>
          <w:p w14:paraId="44547E49" w14:textId="78F135C4"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sidDel="009A79F0">
              <w:rPr>
                <w:rFonts w:asciiTheme="minorHAnsi" w:eastAsiaTheme="majorEastAsia" w:hAnsiTheme="minorHAnsi" w:cstheme="minorHAnsi"/>
                <w:color w:val="000000" w:themeColor="text1"/>
                <w:sz w:val="22"/>
                <w:szCs w:val="22"/>
              </w:rPr>
              <w:t>FBC</w:t>
            </w:r>
          </w:p>
          <w:p w14:paraId="787D94DA" w14:textId="42BDE84C" w:rsidR="00EB7206" w:rsidRPr="00CB5D2E" w:rsidDel="009A79F0"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Stool microscopy</w:t>
            </w:r>
          </w:p>
          <w:p w14:paraId="04C46357" w14:textId="77777777" w:rsidR="00EB7206" w:rsidRPr="00CB5D2E" w:rsidRDefault="00EB7206" w:rsidP="00DC54C4">
            <w:pPr>
              <w:rPr>
                <w:rFonts w:asciiTheme="minorHAnsi" w:eastAsiaTheme="majorEastAsia" w:hAnsiTheme="minorHAnsi" w:cstheme="minorHAnsi"/>
                <w:color w:val="000000" w:themeColor="text1"/>
                <w:sz w:val="22"/>
                <w:szCs w:val="22"/>
              </w:rPr>
            </w:pPr>
          </w:p>
        </w:tc>
        <w:tc>
          <w:tcPr>
            <w:tcW w:w="3127" w:type="dxa"/>
          </w:tcPr>
          <w:p w14:paraId="7D23A2B2"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Parasitic infections</w:t>
            </w:r>
          </w:p>
          <w:p w14:paraId="5B25794E"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Nutritional</w:t>
            </w:r>
          </w:p>
          <w:p w14:paraId="47AB7BE1" w14:textId="6114BEB6"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HIV, TB, GI, G</w:t>
            </w:r>
            <w:r w:rsidR="003368B3" w:rsidRPr="00CB5D2E">
              <w:rPr>
                <w:rFonts w:asciiTheme="minorHAnsi" w:eastAsiaTheme="majorEastAsia" w:hAnsiTheme="minorHAnsi" w:cstheme="minorHAnsi"/>
                <w:color w:val="000000" w:themeColor="text1"/>
                <w:sz w:val="22"/>
                <w:szCs w:val="22"/>
              </w:rPr>
              <w:t xml:space="preserve">enitourinary problems, malignancy, </w:t>
            </w:r>
            <w:r w:rsidRPr="00CB5D2E">
              <w:rPr>
                <w:rFonts w:asciiTheme="minorHAnsi" w:eastAsiaTheme="majorEastAsia" w:hAnsiTheme="minorHAnsi" w:cstheme="minorHAnsi"/>
                <w:color w:val="000000" w:themeColor="text1"/>
                <w:sz w:val="22"/>
                <w:szCs w:val="22"/>
              </w:rPr>
              <w:t xml:space="preserve">etc.  </w:t>
            </w:r>
          </w:p>
          <w:p w14:paraId="18BC38B6" w14:textId="77777777" w:rsidR="00EB7206" w:rsidRPr="00CB5D2E" w:rsidRDefault="00EB7206" w:rsidP="00DC54C4">
            <w:pPr>
              <w:ind w:left="284"/>
              <w:rPr>
                <w:rFonts w:asciiTheme="minorHAnsi" w:eastAsiaTheme="majorEastAsia" w:hAnsiTheme="minorHAnsi" w:cstheme="minorHAnsi"/>
                <w:color w:val="000000" w:themeColor="text1"/>
                <w:sz w:val="22"/>
                <w:szCs w:val="22"/>
              </w:rPr>
            </w:pPr>
          </w:p>
        </w:tc>
      </w:tr>
      <w:tr w:rsidR="00DC54C4" w:rsidRPr="00CB5D2E" w14:paraId="7C96DF05" w14:textId="77777777" w:rsidTr="008D0E88">
        <w:trPr>
          <w:trHeight w:val="1149"/>
        </w:trPr>
        <w:tc>
          <w:tcPr>
            <w:tcW w:w="2557" w:type="dxa"/>
            <w:shd w:val="clear" w:color="auto" w:fill="auto"/>
          </w:tcPr>
          <w:p w14:paraId="14DB168F" w14:textId="77777777" w:rsidR="00DC54C4" w:rsidRPr="00CB5D2E" w:rsidRDefault="00DC54C4" w:rsidP="00DC54C4">
            <w:pPr>
              <w:rPr>
                <w:rFonts w:asciiTheme="minorHAnsi" w:eastAsiaTheme="majorEastAsia" w:hAnsiTheme="minorHAnsi" w:cstheme="minorHAnsi"/>
                <w:b/>
                <w:color w:val="000000" w:themeColor="text1"/>
                <w:szCs w:val="26"/>
              </w:rPr>
            </w:pPr>
            <w:r w:rsidRPr="00CB5D2E">
              <w:rPr>
                <w:rFonts w:asciiTheme="minorHAnsi" w:eastAsiaTheme="majorEastAsia" w:hAnsiTheme="minorHAnsi" w:cstheme="minorHAnsi"/>
                <w:b/>
                <w:color w:val="000000" w:themeColor="text1"/>
                <w:szCs w:val="26"/>
              </w:rPr>
              <w:t>Blood in Urine</w:t>
            </w:r>
          </w:p>
        </w:tc>
        <w:tc>
          <w:tcPr>
            <w:tcW w:w="3163" w:type="dxa"/>
            <w:shd w:val="clear" w:color="auto" w:fill="auto"/>
          </w:tcPr>
          <w:p w14:paraId="33FD3934" w14:textId="77777777" w:rsidR="00DC54C4" w:rsidRPr="00CB5D2E" w:rsidRDefault="00DC54C4"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Hb</w:t>
            </w:r>
          </w:p>
          <w:p w14:paraId="14883DC9" w14:textId="77777777" w:rsidR="00DC54C4" w:rsidRPr="00CB5D2E" w:rsidRDefault="00DC54C4"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Urine microscopy, urine dipstick for blood, protein, white cells, nitrites</w:t>
            </w:r>
          </w:p>
          <w:p w14:paraId="49B6FCD8" w14:textId="77777777" w:rsidR="00DC54C4" w:rsidRPr="00CB5D2E" w:rsidRDefault="00DC54C4"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Abdominal Ultrasound scan</w:t>
            </w:r>
          </w:p>
        </w:tc>
        <w:tc>
          <w:tcPr>
            <w:tcW w:w="3127" w:type="dxa"/>
            <w:shd w:val="clear" w:color="auto" w:fill="auto"/>
          </w:tcPr>
          <w:p w14:paraId="0C0EC67C" w14:textId="77777777" w:rsidR="00DC54C4" w:rsidRPr="00CB5D2E" w:rsidRDefault="00DC54C4"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Urinary Infection</w:t>
            </w:r>
          </w:p>
          <w:p w14:paraId="2DE1389F" w14:textId="77777777" w:rsidR="00DC54C4" w:rsidRPr="00CB5D2E" w:rsidRDefault="00DC54C4"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Schistosomiasis</w:t>
            </w:r>
          </w:p>
          <w:p w14:paraId="344600BB" w14:textId="77777777" w:rsidR="00DC54C4" w:rsidRPr="00CB5D2E" w:rsidRDefault="00DC54C4"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Bladder or Prostate Cancer</w:t>
            </w:r>
          </w:p>
        </w:tc>
      </w:tr>
      <w:tr w:rsidR="00EB7206" w:rsidRPr="00CB5D2E" w14:paraId="0BF3EA40" w14:textId="77777777" w:rsidTr="008D0E88">
        <w:trPr>
          <w:trHeight w:val="1363"/>
        </w:trPr>
        <w:tc>
          <w:tcPr>
            <w:tcW w:w="2557" w:type="dxa"/>
          </w:tcPr>
          <w:p w14:paraId="42F6C1E5" w14:textId="6B73FE2E" w:rsidR="00EB7206" w:rsidRPr="00CB5D2E" w:rsidRDefault="00EB7206" w:rsidP="00DC54C4">
            <w:pPr>
              <w:rPr>
                <w:rFonts w:asciiTheme="minorHAnsi" w:eastAsiaTheme="majorEastAsia" w:hAnsiTheme="minorHAnsi" w:cstheme="minorHAnsi"/>
                <w:b/>
                <w:color w:val="000000" w:themeColor="text1"/>
                <w:szCs w:val="26"/>
              </w:rPr>
            </w:pPr>
            <w:r w:rsidRPr="00CB5D2E">
              <w:rPr>
                <w:rFonts w:asciiTheme="minorHAnsi" w:eastAsiaTheme="majorEastAsia" w:hAnsiTheme="minorHAnsi" w:cstheme="minorHAnsi"/>
                <w:b/>
                <w:color w:val="000000" w:themeColor="text1"/>
                <w:szCs w:val="26"/>
              </w:rPr>
              <w:t>Breast lump, nipple retraction, axillary nodes</w:t>
            </w:r>
            <w:r w:rsidR="003368B3" w:rsidRPr="00CB5D2E">
              <w:rPr>
                <w:rFonts w:asciiTheme="minorHAnsi" w:eastAsiaTheme="majorEastAsia" w:hAnsiTheme="minorHAnsi" w:cstheme="minorHAnsi"/>
                <w:b/>
                <w:color w:val="000000" w:themeColor="text1"/>
                <w:szCs w:val="26"/>
              </w:rPr>
              <w:t>, Ulcer, bloody nipple discharge</w:t>
            </w:r>
          </w:p>
        </w:tc>
        <w:tc>
          <w:tcPr>
            <w:tcW w:w="3163" w:type="dxa"/>
          </w:tcPr>
          <w:p w14:paraId="0F794A6E"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Clinical examination</w:t>
            </w:r>
          </w:p>
        </w:tc>
        <w:tc>
          <w:tcPr>
            <w:tcW w:w="3127" w:type="dxa"/>
          </w:tcPr>
          <w:p w14:paraId="3B292871" w14:textId="77777777" w:rsidR="00EB7206" w:rsidRPr="00CB5D2E" w:rsidRDefault="00EB7206" w:rsidP="00EB7206">
            <w:pPr>
              <w:ind w:left="284"/>
              <w:rPr>
                <w:rFonts w:asciiTheme="minorHAnsi" w:eastAsiaTheme="majorEastAsia" w:hAnsiTheme="minorHAnsi" w:cstheme="minorHAnsi"/>
                <w:strike/>
                <w:color w:val="000000" w:themeColor="text1"/>
                <w:sz w:val="22"/>
                <w:szCs w:val="22"/>
              </w:rPr>
            </w:pPr>
            <w:r w:rsidRPr="00CB5D2E">
              <w:rPr>
                <w:rFonts w:asciiTheme="minorHAnsi" w:eastAsiaTheme="majorEastAsia" w:hAnsiTheme="minorHAnsi" w:cstheme="minorHAnsi"/>
                <w:color w:val="000000" w:themeColor="text1"/>
                <w:sz w:val="22"/>
                <w:szCs w:val="22"/>
              </w:rPr>
              <w:t xml:space="preserve">Breast cancer </w:t>
            </w:r>
            <w:r w:rsidRPr="00CB5D2E">
              <w:rPr>
                <w:rFonts w:asciiTheme="minorHAnsi" w:eastAsiaTheme="majorEastAsia" w:hAnsiTheme="minorHAnsi" w:cstheme="minorHAnsi"/>
                <w:strike/>
                <w:color w:val="000000" w:themeColor="text1"/>
                <w:sz w:val="22"/>
                <w:szCs w:val="22"/>
              </w:rPr>
              <w:t xml:space="preserve">(older women) </w:t>
            </w:r>
          </w:p>
          <w:p w14:paraId="35013FA8" w14:textId="2B4161FA"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Exclude abscess especially if breast feeding/ young women</w:t>
            </w:r>
            <w:r w:rsidR="003368B3" w:rsidRPr="00CB5D2E">
              <w:rPr>
                <w:rFonts w:asciiTheme="minorHAnsi" w:eastAsiaTheme="majorEastAsia" w:hAnsiTheme="minorHAnsi" w:cstheme="minorHAnsi"/>
                <w:color w:val="000000" w:themeColor="text1"/>
                <w:sz w:val="22"/>
                <w:szCs w:val="22"/>
              </w:rPr>
              <w:t>, benign breast problems</w:t>
            </w:r>
          </w:p>
        </w:tc>
      </w:tr>
      <w:tr w:rsidR="00EB7206" w:rsidRPr="00CB5D2E" w14:paraId="5415A155" w14:textId="77777777" w:rsidTr="008D0E88">
        <w:trPr>
          <w:trHeight w:val="95"/>
        </w:trPr>
        <w:tc>
          <w:tcPr>
            <w:tcW w:w="2557" w:type="dxa"/>
          </w:tcPr>
          <w:p w14:paraId="276E410A" w14:textId="77777777" w:rsidR="00EB7206" w:rsidRPr="00CB5D2E" w:rsidRDefault="00EB7206" w:rsidP="00DC54C4">
            <w:pPr>
              <w:rPr>
                <w:rFonts w:asciiTheme="minorHAnsi" w:eastAsiaTheme="majorEastAsia" w:hAnsiTheme="minorHAnsi" w:cstheme="minorHAnsi"/>
                <w:b/>
                <w:color w:val="000000" w:themeColor="text1"/>
                <w:szCs w:val="26"/>
              </w:rPr>
            </w:pPr>
            <w:r w:rsidRPr="00CB5D2E">
              <w:rPr>
                <w:rFonts w:asciiTheme="minorHAnsi" w:eastAsiaTheme="majorEastAsia" w:hAnsiTheme="minorHAnsi" w:cstheme="minorHAnsi"/>
                <w:b/>
                <w:color w:val="000000" w:themeColor="text1"/>
                <w:szCs w:val="26"/>
              </w:rPr>
              <w:t>Vaginal bleeding:</w:t>
            </w:r>
            <w:r w:rsidRPr="00CB5D2E">
              <w:rPr>
                <w:rFonts w:asciiTheme="minorHAnsi" w:eastAsiaTheme="majorEastAsia" w:hAnsiTheme="minorHAnsi" w:cstheme="minorHAnsi"/>
                <w:color w:val="000000" w:themeColor="text1"/>
                <w:szCs w:val="26"/>
              </w:rPr>
              <w:t xml:space="preserve"> between periods, after intercourse or after menopause</w:t>
            </w:r>
          </w:p>
        </w:tc>
        <w:tc>
          <w:tcPr>
            <w:tcW w:w="3163" w:type="dxa"/>
          </w:tcPr>
          <w:p w14:paraId="4BC1E16B"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Speculum examination</w:t>
            </w:r>
          </w:p>
          <w:p w14:paraId="67F195F8"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HIV test</w:t>
            </w:r>
          </w:p>
          <w:p w14:paraId="3A132B9A"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Pregnancy test</w:t>
            </w:r>
          </w:p>
          <w:p w14:paraId="0C7C8AFD" w14:textId="77777777" w:rsidR="00EB7206" w:rsidRPr="00CB5D2E" w:rsidRDefault="00EB7206" w:rsidP="00EB7206">
            <w:pPr>
              <w:rPr>
                <w:rFonts w:asciiTheme="minorHAnsi" w:eastAsiaTheme="majorEastAsia" w:hAnsiTheme="minorHAnsi" w:cstheme="minorHAnsi"/>
                <w:color w:val="000000" w:themeColor="text1"/>
                <w:sz w:val="22"/>
                <w:szCs w:val="22"/>
                <w:lang w:val="en-GB"/>
              </w:rPr>
            </w:pPr>
          </w:p>
          <w:p w14:paraId="20ECCFCC"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p>
        </w:tc>
        <w:tc>
          <w:tcPr>
            <w:tcW w:w="3127" w:type="dxa"/>
          </w:tcPr>
          <w:p w14:paraId="37EC8E51"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 xml:space="preserve">Cervical or uterine cancer </w:t>
            </w:r>
          </w:p>
          <w:p w14:paraId="091C7EAA"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Miscarriage/ectopic pregnancy (if positive pregnancy test)</w:t>
            </w:r>
          </w:p>
          <w:p w14:paraId="2533ECF1" w14:textId="77777777" w:rsidR="00EB7206" w:rsidRPr="00CB5D2E" w:rsidRDefault="00EB7206" w:rsidP="00EB7206">
            <w:pPr>
              <w:ind w:left="284"/>
              <w:rPr>
                <w:rFonts w:asciiTheme="minorHAnsi" w:eastAsiaTheme="majorEastAsia" w:hAnsiTheme="minorHAnsi" w:cstheme="minorHAnsi"/>
                <w:color w:val="000000" w:themeColor="text1"/>
                <w:sz w:val="22"/>
                <w:szCs w:val="22"/>
              </w:rPr>
            </w:pPr>
            <w:r w:rsidRPr="00CB5D2E">
              <w:rPr>
                <w:rFonts w:asciiTheme="minorHAnsi" w:eastAsiaTheme="majorEastAsia" w:hAnsiTheme="minorHAnsi" w:cstheme="minorHAnsi"/>
                <w:color w:val="000000" w:themeColor="text1"/>
                <w:sz w:val="22"/>
                <w:szCs w:val="22"/>
              </w:rPr>
              <w:t>Infection</w:t>
            </w:r>
          </w:p>
        </w:tc>
      </w:tr>
      <w:tr w:rsidR="00EB7206" w:rsidRPr="00CB5D2E" w14:paraId="424E3F69" w14:textId="77777777" w:rsidTr="008D0E88">
        <w:trPr>
          <w:trHeight w:val="229"/>
        </w:trPr>
        <w:tc>
          <w:tcPr>
            <w:tcW w:w="2557" w:type="dxa"/>
            <w:shd w:val="clear" w:color="auto" w:fill="B8CCE4" w:themeFill="accent1" w:themeFillTint="66"/>
          </w:tcPr>
          <w:p w14:paraId="5CDB142B" w14:textId="77777777" w:rsidR="00EB7206" w:rsidRPr="00CB5D2E" w:rsidRDefault="00EB7206" w:rsidP="001C5638">
            <w:pPr>
              <w:rPr>
                <w:rFonts w:asciiTheme="minorHAnsi" w:eastAsiaTheme="majorEastAsia" w:hAnsiTheme="minorHAnsi" w:cstheme="minorHAnsi"/>
                <w:color w:val="000000" w:themeColor="text1"/>
                <w:szCs w:val="26"/>
              </w:rPr>
            </w:pPr>
          </w:p>
        </w:tc>
        <w:tc>
          <w:tcPr>
            <w:tcW w:w="3163" w:type="dxa"/>
            <w:shd w:val="clear" w:color="auto" w:fill="B8CCE4" w:themeFill="accent1" w:themeFillTint="66"/>
          </w:tcPr>
          <w:p w14:paraId="5BA18ABD" w14:textId="77777777" w:rsidR="00EB7206" w:rsidRPr="00CB5D2E" w:rsidRDefault="00EB7206" w:rsidP="00EB7206">
            <w:pPr>
              <w:ind w:left="284"/>
              <w:rPr>
                <w:rFonts w:asciiTheme="minorHAnsi" w:eastAsiaTheme="majorEastAsia" w:hAnsiTheme="minorHAnsi" w:cstheme="minorHAnsi"/>
                <w:color w:val="000000" w:themeColor="text1"/>
                <w:sz w:val="6"/>
                <w:szCs w:val="6"/>
              </w:rPr>
            </w:pPr>
          </w:p>
        </w:tc>
        <w:tc>
          <w:tcPr>
            <w:tcW w:w="3127" w:type="dxa"/>
            <w:shd w:val="clear" w:color="auto" w:fill="B8CCE4" w:themeFill="accent1" w:themeFillTint="66"/>
          </w:tcPr>
          <w:p w14:paraId="5F545BAF" w14:textId="77777777" w:rsidR="00EB7206" w:rsidRPr="00CB5D2E" w:rsidRDefault="00EB7206" w:rsidP="00EB7206">
            <w:pPr>
              <w:ind w:left="284"/>
              <w:rPr>
                <w:rFonts w:asciiTheme="minorHAnsi" w:eastAsiaTheme="majorEastAsia" w:hAnsiTheme="minorHAnsi" w:cstheme="minorHAnsi"/>
                <w:color w:val="000000" w:themeColor="text1"/>
                <w:szCs w:val="26"/>
              </w:rPr>
            </w:pPr>
          </w:p>
        </w:tc>
      </w:tr>
    </w:tbl>
    <w:p w14:paraId="52957335" w14:textId="41184E22" w:rsidR="00694AD8" w:rsidRPr="00CB5D2E" w:rsidRDefault="00694AD8" w:rsidP="008D0E88">
      <w:pPr>
        <w:pStyle w:val="Heading1"/>
        <w:rPr>
          <w:rFonts w:cstheme="minorHAnsi"/>
        </w:rPr>
      </w:pPr>
      <w:bookmarkStart w:id="16" w:name="_Ref506196790"/>
      <w:bookmarkStart w:id="17" w:name="_Toc506197029"/>
      <w:bookmarkStart w:id="18" w:name="_Toc394865911"/>
      <w:bookmarkStart w:id="19" w:name="_Toc1394839"/>
      <w:r w:rsidRPr="00CB5D2E">
        <w:rPr>
          <w:rFonts w:cstheme="minorHAnsi"/>
        </w:rPr>
        <w:lastRenderedPageBreak/>
        <w:t>Hypertension</w:t>
      </w:r>
      <w:bookmarkEnd w:id="16"/>
      <w:bookmarkEnd w:id="17"/>
      <w:bookmarkEnd w:id="18"/>
      <w:bookmarkEnd w:id="19"/>
    </w:p>
    <w:p w14:paraId="4A71A43A" w14:textId="77777777" w:rsidR="002A5BEB" w:rsidRPr="00CB5D2E" w:rsidRDefault="00694AD8" w:rsidP="004E173D">
      <w:pPr>
        <w:jc w:val="center"/>
        <w:rPr>
          <w:rFonts w:asciiTheme="minorHAnsi" w:eastAsia="Calibri" w:hAnsiTheme="minorHAnsi" w:cstheme="minorHAnsi"/>
          <w:b/>
          <w:sz w:val="22"/>
          <w:szCs w:val="22"/>
        </w:rPr>
      </w:pPr>
      <w:r w:rsidRPr="00CB5D2E">
        <w:rPr>
          <w:rFonts w:asciiTheme="minorHAnsi" w:eastAsia="Calibri" w:hAnsiTheme="minorHAnsi" w:cstheme="minorHAnsi"/>
          <w:b/>
          <w:sz w:val="22"/>
          <w:szCs w:val="22"/>
        </w:rPr>
        <w:t>Check BP in every adult patient &gt; 40 years old</w:t>
      </w:r>
    </w:p>
    <w:tbl>
      <w:tblPr>
        <w:tblW w:w="9781" w:type="dxa"/>
        <w:tblInd w:w="108" w:type="dxa"/>
        <w:tblBorders>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694AD8" w:rsidRPr="00CB5D2E" w14:paraId="58541342" w14:textId="77777777" w:rsidTr="004E173D">
        <w:trPr>
          <w:trHeight w:val="80"/>
        </w:trPr>
        <w:tc>
          <w:tcPr>
            <w:tcW w:w="9781" w:type="dxa"/>
            <w:gridSpan w:val="2"/>
            <w:tcBorders>
              <w:top w:val="single" w:sz="4" w:space="0" w:color="auto"/>
              <w:bottom w:val="single" w:sz="4" w:space="0" w:color="000000"/>
            </w:tcBorders>
            <w:shd w:val="clear" w:color="auto" w:fill="4F81BD" w:themeFill="accent1"/>
          </w:tcPr>
          <w:p w14:paraId="04B61519" w14:textId="77777777" w:rsidR="00694AD8" w:rsidRPr="00CB5D2E" w:rsidRDefault="00694AD8" w:rsidP="00694AD8">
            <w:pPr>
              <w:contextualSpacing/>
              <w:rPr>
                <w:rFonts w:asciiTheme="minorHAnsi" w:hAnsiTheme="minorHAnsi" w:cstheme="minorHAnsi"/>
                <w:bCs/>
                <w:sz w:val="2"/>
                <w:szCs w:val="16"/>
              </w:rPr>
            </w:pPr>
          </w:p>
        </w:tc>
      </w:tr>
      <w:tr w:rsidR="00694AD8" w:rsidRPr="00CB5D2E" w14:paraId="04C51496" w14:textId="77777777" w:rsidTr="004E173D">
        <w:trPr>
          <w:trHeight w:val="466"/>
        </w:trPr>
        <w:tc>
          <w:tcPr>
            <w:tcW w:w="1701" w:type="dxa"/>
            <w:tcBorders>
              <w:top w:val="single" w:sz="4" w:space="0" w:color="000000"/>
            </w:tcBorders>
            <w:vAlign w:val="center"/>
          </w:tcPr>
          <w:p w14:paraId="2C73A724" w14:textId="77777777" w:rsidR="00694AD8" w:rsidRPr="00CB5D2E" w:rsidRDefault="00694AD8" w:rsidP="00694AD8">
            <w:pPr>
              <w:jc w:val="center"/>
              <w:rPr>
                <w:rFonts w:asciiTheme="minorHAnsi" w:eastAsia="Calibri" w:hAnsiTheme="minorHAnsi" w:cstheme="minorHAnsi"/>
              </w:rPr>
            </w:pPr>
            <w:r w:rsidRPr="00CB5D2E">
              <w:rPr>
                <w:rFonts w:asciiTheme="minorHAnsi" w:eastAsia="Calibri" w:hAnsiTheme="minorHAnsi" w:cstheme="minorHAnsi"/>
                <w:b/>
              </w:rPr>
              <w:t>Symptoms</w:t>
            </w:r>
          </w:p>
        </w:tc>
        <w:tc>
          <w:tcPr>
            <w:tcW w:w="8080" w:type="dxa"/>
            <w:tcBorders>
              <w:top w:val="single" w:sz="4" w:space="0" w:color="000000"/>
            </w:tcBorders>
          </w:tcPr>
          <w:p w14:paraId="6BDFD396" w14:textId="77777777" w:rsidR="00694AD8" w:rsidRPr="00CB5D2E" w:rsidRDefault="00694AD8">
            <w:pPr>
              <w:pStyle w:val="CommentText"/>
              <w:spacing w:after="0"/>
              <w:rPr>
                <w:rFonts w:eastAsia="Calibri" w:cstheme="minorHAnsi"/>
                <w:sz w:val="22"/>
                <w:szCs w:val="22"/>
              </w:rPr>
            </w:pPr>
            <w:r w:rsidRPr="00CB5D2E">
              <w:rPr>
                <w:rFonts w:eastAsia="Calibri" w:cstheme="minorHAnsi"/>
                <w:b/>
                <w:sz w:val="22"/>
                <w:szCs w:val="22"/>
              </w:rPr>
              <w:t>No symptoms in most people</w:t>
            </w:r>
            <w:r w:rsidR="000E4F8E" w:rsidRPr="00CB5D2E">
              <w:rPr>
                <w:rFonts w:eastAsia="Calibri" w:cstheme="minorHAnsi"/>
                <w:sz w:val="22"/>
                <w:szCs w:val="22"/>
              </w:rPr>
              <w:t>. Headache and dizziness can rarely be caused by severe (Grade 3) hypertension.</w:t>
            </w:r>
            <w:r w:rsidR="000032B2" w:rsidRPr="00CB5D2E">
              <w:rPr>
                <w:rFonts w:eastAsia="Calibri" w:cstheme="minorHAnsi"/>
                <w:sz w:val="22"/>
                <w:szCs w:val="22"/>
              </w:rPr>
              <w:t xml:space="preserve"> </w:t>
            </w:r>
            <w:r w:rsidR="000E4F8E" w:rsidRPr="00CB5D2E">
              <w:rPr>
                <w:rFonts w:eastAsia="Calibri" w:cstheme="minorHAnsi"/>
                <w:sz w:val="22"/>
                <w:szCs w:val="22"/>
              </w:rPr>
              <w:t>C</w:t>
            </w:r>
            <w:r w:rsidRPr="00CB5D2E">
              <w:rPr>
                <w:rFonts w:eastAsia="Calibri" w:cstheme="minorHAnsi"/>
                <w:sz w:val="22"/>
                <w:szCs w:val="22"/>
              </w:rPr>
              <w:t>onsider alternative diagnosis</w:t>
            </w:r>
            <w:r w:rsidR="00E856EF" w:rsidRPr="00CB5D2E">
              <w:rPr>
                <w:rFonts w:eastAsia="Calibri" w:cstheme="minorHAnsi"/>
                <w:sz w:val="22"/>
                <w:szCs w:val="22"/>
              </w:rPr>
              <w:t xml:space="preserve"> if persistent symptoms.</w:t>
            </w:r>
          </w:p>
        </w:tc>
      </w:tr>
      <w:tr w:rsidR="00694AD8" w:rsidRPr="00CB5D2E" w14:paraId="0D203573" w14:textId="77777777" w:rsidTr="00437916">
        <w:trPr>
          <w:trHeight w:val="670"/>
        </w:trPr>
        <w:tc>
          <w:tcPr>
            <w:tcW w:w="1701" w:type="dxa"/>
          </w:tcPr>
          <w:p w14:paraId="17B371F9" w14:textId="77777777" w:rsidR="00694AD8" w:rsidRPr="00CB5D2E" w:rsidRDefault="00AD3BD5" w:rsidP="00055D79">
            <w:pPr>
              <w:jc w:val="center"/>
              <w:rPr>
                <w:rFonts w:asciiTheme="minorHAnsi" w:eastAsia="Calibri" w:hAnsiTheme="minorHAnsi" w:cstheme="minorHAnsi"/>
                <w:b/>
              </w:rPr>
            </w:pPr>
            <w:r w:rsidRPr="00CB5D2E">
              <w:rPr>
                <w:rFonts w:asciiTheme="minorHAnsi" w:eastAsia="Calibri" w:hAnsiTheme="minorHAnsi" w:cstheme="minorHAnsi"/>
              </w:rPr>
              <w:t>Risk Factors for CVD</w:t>
            </w:r>
          </w:p>
        </w:tc>
        <w:tc>
          <w:tcPr>
            <w:tcW w:w="8080" w:type="dxa"/>
          </w:tcPr>
          <w:p w14:paraId="5A2808C4" w14:textId="77777777" w:rsidR="00694AD8" w:rsidRPr="00CB5D2E" w:rsidRDefault="008742F0" w:rsidP="00694AD8">
            <w:pPr>
              <w:pStyle w:val="CommentText"/>
              <w:spacing w:after="0"/>
              <w:rPr>
                <w:rFonts w:cstheme="minorHAnsi"/>
                <w:sz w:val="22"/>
                <w:szCs w:val="22"/>
              </w:rPr>
            </w:pPr>
            <w:r w:rsidRPr="00CB5D2E">
              <w:rPr>
                <w:rFonts w:cstheme="minorHAnsi"/>
                <w:sz w:val="22"/>
                <w:szCs w:val="22"/>
              </w:rPr>
              <w:t xml:space="preserve">1. Smoking              </w:t>
            </w:r>
            <w:r w:rsidR="00694AD8" w:rsidRPr="00CB5D2E">
              <w:rPr>
                <w:rFonts w:cstheme="minorHAnsi"/>
                <w:sz w:val="22"/>
                <w:szCs w:val="22"/>
              </w:rPr>
              <w:t xml:space="preserve">2. Overweight           </w:t>
            </w:r>
            <w:r w:rsidR="00AD3BD5" w:rsidRPr="00CB5D2E">
              <w:rPr>
                <w:rFonts w:cstheme="minorHAnsi"/>
                <w:sz w:val="22"/>
                <w:szCs w:val="22"/>
              </w:rPr>
              <w:t xml:space="preserve"> </w:t>
            </w:r>
            <w:r w:rsidR="00694AD8" w:rsidRPr="00CB5D2E">
              <w:rPr>
                <w:rFonts w:cstheme="minorHAnsi"/>
                <w:sz w:val="22"/>
                <w:szCs w:val="22"/>
              </w:rPr>
              <w:t>3.</w:t>
            </w:r>
            <w:r w:rsidR="000032B2" w:rsidRPr="00CB5D2E">
              <w:rPr>
                <w:rFonts w:cstheme="minorHAnsi"/>
                <w:sz w:val="22"/>
                <w:szCs w:val="22"/>
              </w:rPr>
              <w:t xml:space="preserve"> </w:t>
            </w:r>
            <w:r w:rsidR="00694AD8" w:rsidRPr="00CB5D2E">
              <w:rPr>
                <w:rFonts w:cstheme="minorHAnsi"/>
                <w:sz w:val="22"/>
                <w:szCs w:val="22"/>
              </w:rPr>
              <w:t xml:space="preserve">Excess alcohol </w:t>
            </w:r>
          </w:p>
          <w:p w14:paraId="4CE52098" w14:textId="3CE37037" w:rsidR="00694AD8" w:rsidRPr="00CB5D2E" w:rsidRDefault="00694AD8" w:rsidP="00AD3BD5">
            <w:pPr>
              <w:pStyle w:val="CommentText"/>
              <w:spacing w:after="0"/>
              <w:rPr>
                <w:rFonts w:cstheme="minorHAnsi"/>
                <w:sz w:val="22"/>
                <w:szCs w:val="22"/>
              </w:rPr>
            </w:pPr>
            <w:r w:rsidRPr="00CB5D2E">
              <w:rPr>
                <w:rFonts w:cstheme="minorHAnsi"/>
                <w:sz w:val="22"/>
                <w:szCs w:val="22"/>
              </w:rPr>
              <w:t xml:space="preserve">4. </w:t>
            </w:r>
            <w:r w:rsidR="00AD3BD5" w:rsidRPr="00CB5D2E">
              <w:rPr>
                <w:rFonts w:cstheme="minorHAnsi"/>
                <w:sz w:val="22"/>
                <w:szCs w:val="22"/>
              </w:rPr>
              <w:t>D</w:t>
            </w:r>
            <w:r w:rsidRPr="00CB5D2E">
              <w:rPr>
                <w:rFonts w:cstheme="minorHAnsi"/>
                <w:sz w:val="22"/>
                <w:szCs w:val="22"/>
              </w:rPr>
              <w:t>iabetes</w:t>
            </w:r>
            <w:r w:rsidR="003368B3" w:rsidRPr="00CB5D2E">
              <w:rPr>
                <w:rFonts w:cstheme="minorHAnsi"/>
                <w:sz w:val="22"/>
                <w:szCs w:val="22"/>
              </w:rPr>
              <w:t xml:space="preserve"> mellitus</w:t>
            </w:r>
            <w:r w:rsidR="00AD3BD5" w:rsidRPr="00CB5D2E">
              <w:rPr>
                <w:rFonts w:cstheme="minorHAnsi"/>
                <w:sz w:val="22"/>
                <w:szCs w:val="22"/>
              </w:rPr>
              <w:t xml:space="preserve">             </w:t>
            </w:r>
            <w:proofErr w:type="gramStart"/>
            <w:r w:rsidR="00AD3BD5" w:rsidRPr="00CB5D2E">
              <w:rPr>
                <w:rFonts w:cstheme="minorHAnsi"/>
                <w:sz w:val="22"/>
                <w:szCs w:val="22"/>
              </w:rPr>
              <w:t>5.</w:t>
            </w:r>
            <w:r w:rsidR="003368B3" w:rsidRPr="00CB5D2E">
              <w:rPr>
                <w:rFonts w:cstheme="minorHAnsi"/>
                <w:sz w:val="22"/>
                <w:szCs w:val="22"/>
              </w:rPr>
              <w:t>Physical</w:t>
            </w:r>
            <w:proofErr w:type="gramEnd"/>
            <w:r w:rsidR="00AD3BD5" w:rsidRPr="00CB5D2E">
              <w:rPr>
                <w:rFonts w:cstheme="minorHAnsi"/>
                <w:sz w:val="22"/>
                <w:szCs w:val="22"/>
              </w:rPr>
              <w:t xml:space="preserve"> Inactivity</w:t>
            </w:r>
            <w:r w:rsidR="003368B3" w:rsidRPr="00CB5D2E">
              <w:rPr>
                <w:rFonts w:cstheme="minorHAnsi"/>
                <w:sz w:val="22"/>
                <w:szCs w:val="22"/>
              </w:rPr>
              <w:t xml:space="preserve"> </w:t>
            </w:r>
          </w:p>
        </w:tc>
      </w:tr>
      <w:tr w:rsidR="00694AD8" w:rsidRPr="00CB5D2E" w14:paraId="1ECAA977" w14:textId="77777777" w:rsidTr="00437916">
        <w:trPr>
          <w:trHeight w:val="964"/>
        </w:trPr>
        <w:tc>
          <w:tcPr>
            <w:tcW w:w="1701" w:type="dxa"/>
            <w:vAlign w:val="center"/>
          </w:tcPr>
          <w:p w14:paraId="27AF222B" w14:textId="77777777" w:rsidR="00694AD8" w:rsidRPr="00CB5D2E" w:rsidRDefault="00CC3570" w:rsidP="00CC3570">
            <w:pPr>
              <w:jc w:val="center"/>
              <w:rPr>
                <w:rFonts w:asciiTheme="minorHAnsi" w:hAnsiTheme="minorHAnsi" w:cstheme="minorHAnsi"/>
                <w:b/>
              </w:rPr>
            </w:pPr>
            <w:r w:rsidRPr="00CB5D2E">
              <w:rPr>
                <w:rFonts w:asciiTheme="minorHAnsi" w:hAnsiTheme="minorHAnsi" w:cstheme="minorHAnsi"/>
                <w:b/>
              </w:rPr>
              <w:t>Take BP</w:t>
            </w:r>
            <w:r w:rsidR="00694AD8" w:rsidRPr="00CB5D2E">
              <w:rPr>
                <w:rFonts w:asciiTheme="minorHAnsi" w:hAnsiTheme="minorHAnsi" w:cstheme="minorHAnsi"/>
              </w:rPr>
              <w:t xml:space="preserve"> &lt;140/90</w:t>
            </w:r>
            <w:r w:rsidRPr="00CB5D2E">
              <w:rPr>
                <w:rFonts w:asciiTheme="minorHAnsi" w:hAnsiTheme="minorHAnsi" w:cstheme="minorHAnsi"/>
              </w:rPr>
              <w:t xml:space="preserve"> normal</w:t>
            </w:r>
            <w:r w:rsidR="00694AD8" w:rsidRPr="00CB5D2E">
              <w:rPr>
                <w:rFonts w:asciiTheme="minorHAnsi" w:hAnsiTheme="minorHAnsi" w:cstheme="minorHAnsi"/>
              </w:rPr>
              <w:t xml:space="preserve"> </w:t>
            </w:r>
          </w:p>
        </w:tc>
        <w:tc>
          <w:tcPr>
            <w:tcW w:w="8080" w:type="dxa"/>
          </w:tcPr>
          <w:p w14:paraId="04BE979A" w14:textId="2E5AFB47" w:rsidR="00694AD8" w:rsidRPr="00CB5D2E" w:rsidRDefault="00805BBE">
            <w:pPr>
              <w:pStyle w:val="CommentText"/>
              <w:spacing w:after="0"/>
              <w:rPr>
                <w:rFonts w:cstheme="minorHAnsi"/>
                <w:color w:val="FF0000"/>
                <w:sz w:val="22"/>
                <w:szCs w:val="22"/>
              </w:rPr>
            </w:pPr>
            <w:r w:rsidRPr="00CB5D2E">
              <w:rPr>
                <w:rFonts w:cstheme="minorHAnsi"/>
                <w:sz w:val="22"/>
                <w:szCs w:val="22"/>
              </w:rPr>
              <w:t>Take the BP. If &gt;</w:t>
            </w:r>
            <w:r w:rsidR="000E4F8E" w:rsidRPr="00CB5D2E">
              <w:rPr>
                <w:rFonts w:cstheme="minorHAnsi"/>
                <w:sz w:val="22"/>
                <w:szCs w:val="22"/>
              </w:rPr>
              <w:t>140</w:t>
            </w:r>
            <w:r w:rsidRPr="00CB5D2E">
              <w:rPr>
                <w:rFonts w:cstheme="minorHAnsi"/>
                <w:sz w:val="22"/>
                <w:szCs w:val="22"/>
              </w:rPr>
              <w:t xml:space="preserve">/90, let them </w:t>
            </w:r>
            <w:r w:rsidR="000032B2" w:rsidRPr="00CB5D2E">
              <w:rPr>
                <w:rFonts w:cstheme="minorHAnsi"/>
                <w:sz w:val="22"/>
                <w:szCs w:val="22"/>
              </w:rPr>
              <w:t>rest</w:t>
            </w:r>
            <w:r w:rsidRPr="00CB5D2E">
              <w:rPr>
                <w:rFonts w:cstheme="minorHAnsi"/>
                <w:sz w:val="22"/>
                <w:szCs w:val="22"/>
              </w:rPr>
              <w:t>,</w:t>
            </w:r>
            <w:r w:rsidR="00694AD8" w:rsidRPr="00CB5D2E">
              <w:rPr>
                <w:rFonts w:cstheme="minorHAnsi"/>
                <w:sz w:val="22"/>
                <w:szCs w:val="22"/>
              </w:rPr>
              <w:t xml:space="preserve"> </w:t>
            </w:r>
            <w:r w:rsidR="000032B2" w:rsidRPr="00CB5D2E">
              <w:rPr>
                <w:rFonts w:cstheme="minorHAnsi"/>
                <w:sz w:val="22"/>
                <w:szCs w:val="22"/>
              </w:rPr>
              <w:t>position the cuff correctly</w:t>
            </w:r>
            <w:r w:rsidR="00E65B88" w:rsidRPr="00CB5D2E">
              <w:rPr>
                <w:rFonts w:cstheme="minorHAnsi"/>
                <w:sz w:val="22"/>
                <w:szCs w:val="22"/>
              </w:rPr>
              <w:t>, repeat</w:t>
            </w:r>
            <w:r w:rsidR="003368B3" w:rsidRPr="00CB5D2E">
              <w:rPr>
                <w:rFonts w:cstheme="minorHAnsi"/>
                <w:sz w:val="22"/>
                <w:szCs w:val="22"/>
              </w:rPr>
              <w:t xml:space="preserve"> after 5 min, 3 times</w:t>
            </w:r>
            <w:r w:rsidR="000032B2" w:rsidRPr="00CB5D2E">
              <w:rPr>
                <w:rFonts w:cstheme="minorHAnsi"/>
                <w:sz w:val="22"/>
                <w:szCs w:val="22"/>
              </w:rPr>
              <w:t xml:space="preserve">. </w:t>
            </w:r>
            <w:r w:rsidR="00694AD8" w:rsidRPr="00CB5D2E">
              <w:rPr>
                <w:rFonts w:cstheme="minorHAnsi"/>
                <w:sz w:val="22"/>
                <w:szCs w:val="22"/>
              </w:rPr>
              <w:t xml:space="preserve">If </w:t>
            </w:r>
            <w:r w:rsidRPr="00CB5D2E">
              <w:rPr>
                <w:rFonts w:cstheme="minorHAnsi"/>
                <w:sz w:val="22"/>
                <w:szCs w:val="22"/>
              </w:rPr>
              <w:t xml:space="preserve">still </w:t>
            </w:r>
            <w:r w:rsidR="00E8225A" w:rsidRPr="00CB5D2E">
              <w:rPr>
                <w:rFonts w:cstheme="minorHAnsi"/>
                <w:sz w:val="22"/>
                <w:szCs w:val="22"/>
              </w:rPr>
              <w:t>&gt;140/90</w:t>
            </w:r>
            <w:r w:rsidR="006E43BC" w:rsidRPr="00CB5D2E">
              <w:rPr>
                <w:rFonts w:cstheme="minorHAnsi"/>
                <w:sz w:val="22"/>
                <w:szCs w:val="22"/>
              </w:rPr>
              <w:t>,</w:t>
            </w:r>
            <w:r w:rsidR="00663218" w:rsidRPr="00CB5D2E">
              <w:rPr>
                <w:rFonts w:cstheme="minorHAnsi"/>
                <w:sz w:val="22"/>
                <w:szCs w:val="22"/>
              </w:rPr>
              <w:t xml:space="preserve"> say </w:t>
            </w:r>
            <w:r w:rsidR="00CC3570" w:rsidRPr="00CB5D2E">
              <w:rPr>
                <w:rFonts w:cstheme="minorHAnsi"/>
                <w:sz w:val="22"/>
                <w:szCs w:val="22"/>
              </w:rPr>
              <w:t xml:space="preserve">the </w:t>
            </w:r>
            <w:r w:rsidR="000032B2" w:rsidRPr="00CB5D2E">
              <w:rPr>
                <w:rFonts w:cstheme="minorHAnsi"/>
                <w:sz w:val="22"/>
                <w:szCs w:val="22"/>
              </w:rPr>
              <w:t>‘</w:t>
            </w:r>
            <w:r w:rsidR="00CC3570" w:rsidRPr="00CB5D2E">
              <w:rPr>
                <w:rFonts w:cstheme="minorHAnsi"/>
                <w:sz w:val="22"/>
                <w:szCs w:val="22"/>
              </w:rPr>
              <w:t>pressure was higher than normal today</w:t>
            </w:r>
            <w:r w:rsidR="000032B2" w:rsidRPr="00CB5D2E">
              <w:rPr>
                <w:rFonts w:cstheme="minorHAnsi"/>
                <w:sz w:val="22"/>
                <w:szCs w:val="22"/>
              </w:rPr>
              <w:t>’</w:t>
            </w:r>
            <w:r w:rsidR="00CC3570" w:rsidRPr="00CB5D2E">
              <w:rPr>
                <w:rFonts w:cstheme="minorHAnsi"/>
                <w:sz w:val="22"/>
                <w:szCs w:val="22"/>
              </w:rPr>
              <w:t xml:space="preserve">, and </w:t>
            </w:r>
            <w:r w:rsidR="00E8225A" w:rsidRPr="00CB5D2E">
              <w:rPr>
                <w:rFonts w:cstheme="minorHAnsi"/>
                <w:sz w:val="22"/>
                <w:szCs w:val="22"/>
              </w:rPr>
              <w:t xml:space="preserve">give an appointment </w:t>
            </w:r>
            <w:r w:rsidR="00663218" w:rsidRPr="00CB5D2E">
              <w:rPr>
                <w:rFonts w:cstheme="minorHAnsi"/>
                <w:sz w:val="22"/>
                <w:szCs w:val="22"/>
              </w:rPr>
              <w:t xml:space="preserve">to </w:t>
            </w:r>
            <w:r w:rsidR="000032B2" w:rsidRPr="00CB5D2E">
              <w:rPr>
                <w:rFonts w:cstheme="minorHAnsi"/>
                <w:sz w:val="22"/>
                <w:szCs w:val="22"/>
              </w:rPr>
              <w:t>check</w:t>
            </w:r>
            <w:r w:rsidR="00663218" w:rsidRPr="00CB5D2E">
              <w:rPr>
                <w:rFonts w:cstheme="minorHAnsi"/>
                <w:sz w:val="22"/>
                <w:szCs w:val="22"/>
              </w:rPr>
              <w:t xml:space="preserve"> </w:t>
            </w:r>
            <w:r w:rsidR="00A1368E" w:rsidRPr="00CB5D2E">
              <w:rPr>
                <w:rFonts w:cstheme="minorHAnsi"/>
                <w:sz w:val="22"/>
                <w:szCs w:val="22"/>
              </w:rPr>
              <w:t xml:space="preserve">again </w:t>
            </w:r>
            <w:r w:rsidR="00663218" w:rsidRPr="00CB5D2E">
              <w:rPr>
                <w:rFonts w:cstheme="minorHAnsi"/>
                <w:sz w:val="22"/>
                <w:szCs w:val="22"/>
              </w:rPr>
              <w:t>in 2</w:t>
            </w:r>
            <w:r w:rsidR="000032B2" w:rsidRPr="00CB5D2E">
              <w:rPr>
                <w:rFonts w:cstheme="minorHAnsi"/>
                <w:sz w:val="22"/>
                <w:szCs w:val="22"/>
              </w:rPr>
              <w:t>+ days</w:t>
            </w:r>
            <w:r w:rsidR="00663218" w:rsidRPr="00CB5D2E">
              <w:rPr>
                <w:rFonts w:cstheme="minorHAnsi"/>
                <w:sz w:val="22"/>
                <w:szCs w:val="22"/>
              </w:rPr>
              <w:t>, if still high,</w:t>
            </w:r>
            <w:r w:rsidR="00694AD8" w:rsidRPr="00CB5D2E">
              <w:rPr>
                <w:rFonts w:cstheme="minorHAnsi"/>
                <w:sz w:val="22"/>
                <w:szCs w:val="22"/>
              </w:rPr>
              <w:t xml:space="preserve"> follow the guidelines below</w:t>
            </w:r>
            <w:r w:rsidRPr="00CB5D2E">
              <w:rPr>
                <w:rFonts w:cstheme="minorHAnsi"/>
                <w:sz w:val="22"/>
                <w:szCs w:val="22"/>
              </w:rPr>
              <w:t>:</w:t>
            </w:r>
          </w:p>
        </w:tc>
      </w:tr>
      <w:tr w:rsidR="00694AD8" w:rsidRPr="00CB5D2E" w14:paraId="5DAB718E" w14:textId="77777777" w:rsidTr="00437916">
        <w:trPr>
          <w:trHeight w:val="904"/>
        </w:trPr>
        <w:tc>
          <w:tcPr>
            <w:tcW w:w="1701" w:type="dxa"/>
          </w:tcPr>
          <w:p w14:paraId="1CD76304" w14:textId="5C59F872" w:rsidR="00364788" w:rsidRPr="00CB5D2E" w:rsidRDefault="00694AD8">
            <w:pPr>
              <w:jc w:val="center"/>
              <w:rPr>
                <w:rFonts w:asciiTheme="minorHAnsi" w:hAnsiTheme="minorHAnsi" w:cstheme="minorHAnsi"/>
              </w:rPr>
            </w:pPr>
            <w:r w:rsidRPr="00CB5D2E">
              <w:rPr>
                <w:rFonts w:asciiTheme="minorHAnsi" w:eastAsia="Calibri" w:hAnsiTheme="minorHAnsi" w:cstheme="minorHAnsi"/>
                <w:b/>
              </w:rPr>
              <w:t>Grade 1</w:t>
            </w:r>
            <w:r w:rsidR="000032B2" w:rsidRPr="00CB5D2E">
              <w:rPr>
                <w:rFonts w:asciiTheme="minorHAnsi" w:hAnsiTheme="minorHAnsi" w:cstheme="minorHAnsi"/>
              </w:rPr>
              <w:t xml:space="preserve"> </w:t>
            </w:r>
            <w:r w:rsidRPr="00CB5D2E">
              <w:rPr>
                <w:rFonts w:asciiTheme="minorHAnsi" w:hAnsiTheme="minorHAnsi" w:cstheme="minorHAnsi"/>
              </w:rPr>
              <w:t>140/90</w:t>
            </w:r>
            <w:r w:rsidR="00364788" w:rsidRPr="00CB5D2E">
              <w:rPr>
                <w:rFonts w:asciiTheme="minorHAnsi" w:hAnsiTheme="minorHAnsi" w:cstheme="minorHAnsi"/>
              </w:rPr>
              <w:t>-</w:t>
            </w:r>
          </w:p>
          <w:p w14:paraId="5FD40EBF" w14:textId="029D096E" w:rsidR="00694AD8" w:rsidRPr="00CB5D2E" w:rsidRDefault="00694AD8">
            <w:pPr>
              <w:jc w:val="center"/>
              <w:rPr>
                <w:rFonts w:asciiTheme="minorHAnsi" w:hAnsiTheme="minorHAnsi" w:cstheme="minorHAnsi"/>
              </w:rPr>
            </w:pPr>
            <w:r w:rsidRPr="00CB5D2E">
              <w:rPr>
                <w:rFonts w:asciiTheme="minorHAnsi" w:hAnsiTheme="minorHAnsi" w:cstheme="minorHAnsi"/>
              </w:rPr>
              <w:t>159/99</w:t>
            </w:r>
          </w:p>
        </w:tc>
        <w:tc>
          <w:tcPr>
            <w:tcW w:w="8080" w:type="dxa"/>
          </w:tcPr>
          <w:p w14:paraId="6546B164" w14:textId="77777777" w:rsidR="00463DC5" w:rsidRPr="00CB5D2E" w:rsidRDefault="00463DC5" w:rsidP="00694AD8">
            <w:pPr>
              <w:pStyle w:val="CommentText"/>
              <w:spacing w:after="0"/>
              <w:rPr>
                <w:rFonts w:cstheme="minorHAnsi"/>
                <w:sz w:val="22"/>
                <w:szCs w:val="22"/>
              </w:rPr>
            </w:pPr>
            <w:r w:rsidRPr="00CB5D2E">
              <w:rPr>
                <w:rFonts w:cstheme="minorHAnsi"/>
                <w:sz w:val="22"/>
                <w:szCs w:val="22"/>
              </w:rPr>
              <w:t xml:space="preserve">Lifestyle planning, not drug, when </w:t>
            </w:r>
            <w:r w:rsidR="00E856EF" w:rsidRPr="00CB5D2E">
              <w:rPr>
                <w:rFonts w:cstheme="minorHAnsi"/>
                <w:sz w:val="22"/>
                <w:szCs w:val="22"/>
              </w:rPr>
              <w:t>grade 1 BP confirmed at</w:t>
            </w:r>
            <w:r w:rsidRPr="00CB5D2E">
              <w:rPr>
                <w:rFonts w:cstheme="minorHAnsi"/>
                <w:sz w:val="22"/>
                <w:szCs w:val="22"/>
              </w:rPr>
              <w:t xml:space="preserve"> second visit</w:t>
            </w:r>
            <w:r w:rsidR="00E856EF" w:rsidRPr="00CB5D2E">
              <w:rPr>
                <w:rFonts w:cstheme="minorHAnsi"/>
                <w:sz w:val="22"/>
                <w:szCs w:val="22"/>
              </w:rPr>
              <w:t xml:space="preserve">. Review </w:t>
            </w:r>
            <w:r w:rsidR="00062BCB" w:rsidRPr="00CB5D2E">
              <w:rPr>
                <w:rFonts w:cstheme="minorHAnsi"/>
                <w:sz w:val="22"/>
                <w:szCs w:val="22"/>
              </w:rPr>
              <w:t xml:space="preserve">progress on </w:t>
            </w:r>
            <w:r w:rsidR="00E856EF" w:rsidRPr="00CB5D2E">
              <w:rPr>
                <w:rFonts w:cstheme="minorHAnsi"/>
                <w:sz w:val="22"/>
                <w:szCs w:val="22"/>
              </w:rPr>
              <w:t>lifestyle planning</w:t>
            </w:r>
            <w:r w:rsidR="00062BCB" w:rsidRPr="00CB5D2E">
              <w:rPr>
                <w:rFonts w:cstheme="minorHAnsi"/>
                <w:sz w:val="22"/>
                <w:szCs w:val="22"/>
              </w:rPr>
              <w:t xml:space="preserve"> </w:t>
            </w:r>
            <w:r w:rsidR="00E856EF" w:rsidRPr="00CB5D2E">
              <w:rPr>
                <w:rFonts w:cstheme="minorHAnsi"/>
                <w:sz w:val="22"/>
                <w:szCs w:val="22"/>
              </w:rPr>
              <w:t>at 1 month</w:t>
            </w:r>
            <w:r w:rsidRPr="00CB5D2E">
              <w:rPr>
                <w:rFonts w:cstheme="minorHAnsi"/>
                <w:sz w:val="22"/>
                <w:szCs w:val="22"/>
              </w:rPr>
              <w:t xml:space="preserve"> </w:t>
            </w:r>
          </w:p>
          <w:p w14:paraId="64103AC5" w14:textId="77777777" w:rsidR="00694AD8" w:rsidRPr="00CB5D2E" w:rsidRDefault="004D0F75" w:rsidP="00055D79">
            <w:pPr>
              <w:pStyle w:val="CommentText"/>
              <w:spacing w:after="0"/>
              <w:rPr>
                <w:rFonts w:eastAsiaTheme="majorEastAsia" w:cstheme="minorHAnsi"/>
                <w:b/>
                <w:bCs/>
                <w:i/>
                <w:iCs/>
                <w:color w:val="244061" w:themeColor="accent1" w:themeShade="80"/>
                <w:sz w:val="22"/>
                <w:szCs w:val="22"/>
              </w:rPr>
            </w:pPr>
            <w:r w:rsidRPr="00CB5D2E">
              <w:rPr>
                <w:rFonts w:cstheme="minorHAnsi"/>
                <w:sz w:val="22"/>
                <w:szCs w:val="22"/>
              </w:rPr>
              <w:t xml:space="preserve">(But </w:t>
            </w:r>
            <w:r w:rsidR="00CC3570" w:rsidRPr="00CB5D2E">
              <w:rPr>
                <w:rFonts w:cstheme="minorHAnsi"/>
                <w:sz w:val="22"/>
                <w:szCs w:val="22"/>
              </w:rPr>
              <w:t xml:space="preserve">start </w:t>
            </w:r>
            <w:r w:rsidR="00694AD8" w:rsidRPr="00CB5D2E">
              <w:rPr>
                <w:rFonts w:cstheme="minorHAnsi"/>
                <w:sz w:val="22"/>
                <w:szCs w:val="22"/>
              </w:rPr>
              <w:t xml:space="preserve">medications </w:t>
            </w:r>
            <w:r w:rsidR="00694AD8" w:rsidRPr="00CB5D2E">
              <w:rPr>
                <w:rFonts w:cstheme="minorHAnsi"/>
                <w:b/>
                <w:sz w:val="22"/>
                <w:szCs w:val="22"/>
              </w:rPr>
              <w:t xml:space="preserve">If </w:t>
            </w:r>
            <w:r w:rsidR="00694AD8" w:rsidRPr="00CB5D2E">
              <w:rPr>
                <w:rFonts w:cstheme="minorHAnsi"/>
                <w:sz w:val="22"/>
                <w:szCs w:val="22"/>
              </w:rPr>
              <w:t xml:space="preserve">also has </w:t>
            </w:r>
            <w:r w:rsidR="00694AD8" w:rsidRPr="00CB5D2E">
              <w:rPr>
                <w:rFonts w:cstheme="minorHAnsi"/>
                <w:b/>
                <w:sz w:val="22"/>
                <w:szCs w:val="22"/>
              </w:rPr>
              <w:t>diabetes</w:t>
            </w:r>
            <w:r w:rsidR="00694AD8" w:rsidRPr="00CB5D2E">
              <w:rPr>
                <w:rFonts w:cstheme="minorHAnsi"/>
                <w:sz w:val="22"/>
                <w:szCs w:val="22"/>
              </w:rPr>
              <w:t xml:space="preserve"> (</w:t>
            </w:r>
            <w:r w:rsidR="00CC3570" w:rsidRPr="00CB5D2E">
              <w:rPr>
                <w:rFonts w:cstheme="minorHAnsi"/>
                <w:sz w:val="22"/>
                <w:szCs w:val="22"/>
              </w:rPr>
              <w:t>see below</w:t>
            </w:r>
            <w:r w:rsidR="00694AD8" w:rsidRPr="00CB5D2E">
              <w:rPr>
                <w:rFonts w:cstheme="minorHAnsi"/>
                <w:sz w:val="22"/>
                <w:szCs w:val="22"/>
              </w:rPr>
              <w:t>)</w:t>
            </w:r>
            <w:r w:rsidR="00694AD8" w:rsidRPr="00CB5D2E">
              <w:rPr>
                <w:rFonts w:cstheme="minorHAnsi"/>
                <w:b/>
                <w:sz w:val="22"/>
                <w:szCs w:val="22"/>
              </w:rPr>
              <w:t>/stroke/heart or kidney disease</w:t>
            </w:r>
            <w:r w:rsidRPr="00CB5D2E">
              <w:rPr>
                <w:rFonts w:cstheme="minorHAnsi"/>
                <w:b/>
                <w:sz w:val="22"/>
                <w:szCs w:val="22"/>
              </w:rPr>
              <w:t>)</w:t>
            </w:r>
          </w:p>
        </w:tc>
      </w:tr>
      <w:tr w:rsidR="00694AD8" w:rsidRPr="00CB5D2E" w14:paraId="422E6B7E" w14:textId="77777777" w:rsidTr="004E173D">
        <w:trPr>
          <w:trHeight w:val="511"/>
        </w:trPr>
        <w:tc>
          <w:tcPr>
            <w:tcW w:w="1701" w:type="dxa"/>
            <w:shd w:val="clear" w:color="auto" w:fill="auto"/>
            <w:vAlign w:val="center"/>
          </w:tcPr>
          <w:p w14:paraId="15303433" w14:textId="7B43F8F9" w:rsidR="00694AD8" w:rsidRPr="00CB5D2E" w:rsidRDefault="00694AD8">
            <w:pPr>
              <w:jc w:val="center"/>
              <w:rPr>
                <w:rFonts w:asciiTheme="minorHAnsi" w:eastAsia="Calibri" w:hAnsiTheme="minorHAnsi" w:cstheme="minorHAnsi"/>
              </w:rPr>
            </w:pPr>
            <w:r w:rsidRPr="00CB5D2E">
              <w:rPr>
                <w:rFonts w:asciiTheme="minorHAnsi" w:eastAsia="Calibri" w:hAnsiTheme="minorHAnsi" w:cstheme="minorHAnsi"/>
                <w:b/>
              </w:rPr>
              <w:t>Grade 2</w:t>
            </w:r>
            <w:r w:rsidR="007158ED" w:rsidRPr="00CB5D2E">
              <w:rPr>
                <w:rFonts w:asciiTheme="minorHAnsi" w:eastAsia="Calibri" w:hAnsiTheme="minorHAnsi" w:cstheme="minorHAnsi"/>
                <w:b/>
              </w:rPr>
              <w:t xml:space="preserve"> </w:t>
            </w:r>
            <w:r w:rsidRPr="00CB5D2E">
              <w:rPr>
                <w:rFonts w:asciiTheme="minorHAnsi" w:hAnsiTheme="minorHAnsi" w:cstheme="minorHAnsi"/>
              </w:rPr>
              <w:t>160/100</w:t>
            </w:r>
            <w:r w:rsidR="00364788" w:rsidRPr="00CB5D2E">
              <w:rPr>
                <w:rFonts w:asciiTheme="minorHAnsi" w:hAnsiTheme="minorHAnsi" w:cstheme="minorHAnsi"/>
              </w:rPr>
              <w:t>-</w:t>
            </w:r>
            <w:r w:rsidRPr="00CB5D2E">
              <w:rPr>
                <w:rFonts w:asciiTheme="minorHAnsi" w:hAnsiTheme="minorHAnsi" w:cstheme="minorHAnsi"/>
              </w:rPr>
              <w:t>1</w:t>
            </w:r>
            <w:r w:rsidR="00364788" w:rsidRPr="00CB5D2E">
              <w:rPr>
                <w:rFonts w:asciiTheme="minorHAnsi" w:hAnsiTheme="minorHAnsi" w:cstheme="minorHAnsi"/>
              </w:rPr>
              <w:t>79/</w:t>
            </w:r>
            <w:r w:rsidRPr="00CB5D2E">
              <w:rPr>
                <w:rFonts w:asciiTheme="minorHAnsi" w:hAnsiTheme="minorHAnsi" w:cstheme="minorHAnsi"/>
              </w:rPr>
              <w:t>1</w:t>
            </w:r>
            <w:r w:rsidR="00364788" w:rsidRPr="00CB5D2E">
              <w:rPr>
                <w:rFonts w:asciiTheme="minorHAnsi" w:hAnsiTheme="minorHAnsi" w:cstheme="minorHAnsi"/>
              </w:rPr>
              <w:t>09</w:t>
            </w:r>
          </w:p>
        </w:tc>
        <w:tc>
          <w:tcPr>
            <w:tcW w:w="8080" w:type="dxa"/>
            <w:shd w:val="clear" w:color="auto" w:fill="auto"/>
          </w:tcPr>
          <w:p w14:paraId="754F334F" w14:textId="77777777" w:rsidR="00B81303" w:rsidRPr="00CB5D2E" w:rsidRDefault="00E856EF" w:rsidP="00694AD8">
            <w:pPr>
              <w:pStyle w:val="CommentText"/>
              <w:spacing w:after="0"/>
              <w:rPr>
                <w:rFonts w:cstheme="minorHAnsi"/>
                <w:sz w:val="22"/>
                <w:szCs w:val="22"/>
              </w:rPr>
            </w:pPr>
            <w:r w:rsidRPr="00CB5D2E">
              <w:rPr>
                <w:rFonts w:cstheme="minorHAnsi"/>
                <w:sz w:val="22"/>
                <w:szCs w:val="22"/>
              </w:rPr>
              <w:t>L</w:t>
            </w:r>
            <w:r w:rsidR="000E4F8E" w:rsidRPr="00CB5D2E">
              <w:rPr>
                <w:rFonts w:cstheme="minorHAnsi"/>
                <w:sz w:val="22"/>
                <w:szCs w:val="22"/>
              </w:rPr>
              <w:t>ifestyle planning</w:t>
            </w:r>
            <w:r w:rsidR="00694AD8" w:rsidRPr="00CB5D2E">
              <w:rPr>
                <w:rFonts w:cstheme="minorHAnsi"/>
                <w:sz w:val="22"/>
                <w:szCs w:val="22"/>
              </w:rPr>
              <w:t xml:space="preserve"> </w:t>
            </w:r>
            <w:r w:rsidR="00E31A79" w:rsidRPr="00CB5D2E">
              <w:rPr>
                <w:rFonts w:cstheme="minorHAnsi"/>
                <w:sz w:val="22"/>
                <w:szCs w:val="22"/>
              </w:rPr>
              <w:t xml:space="preserve">and start </w:t>
            </w:r>
            <w:r w:rsidRPr="00CB5D2E">
              <w:rPr>
                <w:rFonts w:cstheme="minorHAnsi"/>
                <w:sz w:val="22"/>
                <w:szCs w:val="22"/>
              </w:rPr>
              <w:t>m</w:t>
            </w:r>
            <w:r w:rsidR="00E31A79" w:rsidRPr="00CB5D2E">
              <w:rPr>
                <w:rFonts w:cstheme="minorHAnsi"/>
                <w:sz w:val="22"/>
                <w:szCs w:val="22"/>
              </w:rPr>
              <w:t>edications</w:t>
            </w:r>
            <w:r w:rsidRPr="00CB5D2E">
              <w:rPr>
                <w:rFonts w:cstheme="minorHAnsi"/>
                <w:sz w:val="22"/>
                <w:szCs w:val="22"/>
              </w:rPr>
              <w:t xml:space="preserve"> if grade 2 confirmed on second visit</w:t>
            </w:r>
          </w:p>
          <w:p w14:paraId="7A705309" w14:textId="6CD9EAF6" w:rsidR="00E31A79" w:rsidRPr="00CB5D2E" w:rsidRDefault="00E856EF" w:rsidP="00694AD8">
            <w:pPr>
              <w:pStyle w:val="CommentText"/>
              <w:spacing w:after="0"/>
              <w:rPr>
                <w:rFonts w:cstheme="minorHAnsi"/>
                <w:sz w:val="22"/>
                <w:szCs w:val="22"/>
              </w:rPr>
            </w:pPr>
            <w:r w:rsidRPr="00CB5D2E">
              <w:rPr>
                <w:rFonts w:cstheme="minorHAnsi"/>
                <w:sz w:val="22"/>
                <w:szCs w:val="22"/>
              </w:rPr>
              <w:t>F</w:t>
            </w:r>
            <w:r w:rsidR="00694AD8" w:rsidRPr="00CB5D2E">
              <w:rPr>
                <w:rFonts w:cstheme="minorHAnsi"/>
                <w:sz w:val="22"/>
                <w:szCs w:val="22"/>
              </w:rPr>
              <w:t xml:space="preserve">ollow up appointment </w:t>
            </w:r>
            <w:r w:rsidR="00BD7E18" w:rsidRPr="00CB5D2E">
              <w:rPr>
                <w:rFonts w:cstheme="minorHAnsi"/>
                <w:sz w:val="22"/>
                <w:szCs w:val="22"/>
              </w:rPr>
              <w:t xml:space="preserve">initially every 2 weeks then </w:t>
            </w:r>
            <w:r w:rsidR="00694AD8" w:rsidRPr="00CB5D2E">
              <w:rPr>
                <w:rFonts w:cstheme="minorHAnsi"/>
                <w:b/>
                <w:sz w:val="22"/>
                <w:szCs w:val="22"/>
              </w:rPr>
              <w:t>monthly</w:t>
            </w:r>
            <w:r w:rsidR="00694AD8" w:rsidRPr="00CB5D2E">
              <w:rPr>
                <w:rFonts w:cstheme="minorHAnsi"/>
                <w:sz w:val="22"/>
                <w:szCs w:val="22"/>
              </w:rPr>
              <w:t xml:space="preserve"> </w:t>
            </w:r>
            <w:r w:rsidR="00BD7E18" w:rsidRPr="00CB5D2E">
              <w:rPr>
                <w:rFonts w:cstheme="minorHAnsi"/>
                <w:sz w:val="22"/>
                <w:szCs w:val="22"/>
              </w:rPr>
              <w:t xml:space="preserve">when </w:t>
            </w:r>
            <w:r w:rsidR="00694AD8" w:rsidRPr="00CB5D2E">
              <w:rPr>
                <w:rFonts w:cstheme="minorHAnsi"/>
                <w:sz w:val="22"/>
                <w:szCs w:val="22"/>
              </w:rPr>
              <w:t xml:space="preserve">BP </w:t>
            </w:r>
            <w:r w:rsidR="00BD7E18" w:rsidRPr="00CB5D2E">
              <w:rPr>
                <w:rFonts w:cstheme="minorHAnsi"/>
                <w:sz w:val="22"/>
                <w:szCs w:val="22"/>
              </w:rPr>
              <w:t xml:space="preserve">is </w:t>
            </w:r>
            <w:r w:rsidRPr="00CB5D2E">
              <w:rPr>
                <w:rFonts w:cstheme="minorHAnsi"/>
                <w:sz w:val="22"/>
                <w:szCs w:val="22"/>
              </w:rPr>
              <w:t>controlled</w:t>
            </w:r>
          </w:p>
        </w:tc>
      </w:tr>
      <w:tr w:rsidR="00694AD8" w:rsidRPr="00CB5D2E" w14:paraId="44FCA15E" w14:textId="77777777" w:rsidTr="004E173D">
        <w:tc>
          <w:tcPr>
            <w:tcW w:w="1701" w:type="dxa"/>
            <w:vAlign w:val="center"/>
          </w:tcPr>
          <w:p w14:paraId="09DE97EB" w14:textId="79B36030" w:rsidR="00694AD8" w:rsidRPr="00CB5D2E" w:rsidRDefault="00694AD8">
            <w:pPr>
              <w:jc w:val="center"/>
              <w:rPr>
                <w:rFonts w:asciiTheme="minorHAnsi" w:eastAsia="Calibri" w:hAnsiTheme="minorHAnsi" w:cstheme="minorHAnsi"/>
              </w:rPr>
            </w:pPr>
            <w:r w:rsidRPr="00CB5D2E">
              <w:rPr>
                <w:rFonts w:asciiTheme="minorHAnsi" w:eastAsia="Calibri" w:hAnsiTheme="minorHAnsi" w:cstheme="minorHAnsi"/>
                <w:b/>
              </w:rPr>
              <w:t>Grade 3</w:t>
            </w:r>
            <w:r w:rsidR="00524985" w:rsidRPr="00CB5D2E">
              <w:rPr>
                <w:rFonts w:asciiTheme="minorHAnsi" w:hAnsiTheme="minorHAnsi" w:cstheme="minorHAnsi"/>
              </w:rPr>
              <w:t xml:space="preserve"> </w:t>
            </w:r>
            <w:r w:rsidRPr="00CB5D2E">
              <w:rPr>
                <w:rFonts w:asciiTheme="minorHAnsi" w:hAnsiTheme="minorHAnsi" w:cstheme="minorHAnsi"/>
              </w:rPr>
              <w:t>BP</w:t>
            </w:r>
            <w:r w:rsidR="00364788" w:rsidRPr="00CB5D2E">
              <w:rPr>
                <w:rFonts w:asciiTheme="minorHAnsi" w:hAnsiTheme="minorHAnsi" w:cstheme="minorHAnsi"/>
              </w:rPr>
              <w:t xml:space="preserve"> ≥</w:t>
            </w:r>
            <w:r w:rsidRPr="00CB5D2E">
              <w:rPr>
                <w:rFonts w:asciiTheme="minorHAnsi" w:hAnsiTheme="minorHAnsi" w:cstheme="minorHAnsi"/>
              </w:rPr>
              <w:t xml:space="preserve">180/110 </w:t>
            </w:r>
          </w:p>
        </w:tc>
        <w:tc>
          <w:tcPr>
            <w:tcW w:w="8080" w:type="dxa"/>
          </w:tcPr>
          <w:p w14:paraId="3B76CF5D" w14:textId="77777777" w:rsidR="00694AD8" w:rsidRPr="00CB5D2E" w:rsidRDefault="00E856EF" w:rsidP="00694AD8">
            <w:pPr>
              <w:pStyle w:val="CommentText"/>
              <w:spacing w:after="0"/>
              <w:rPr>
                <w:rFonts w:cstheme="minorHAnsi"/>
                <w:b/>
                <w:sz w:val="22"/>
                <w:szCs w:val="22"/>
              </w:rPr>
            </w:pPr>
            <w:r w:rsidRPr="00CB5D2E">
              <w:rPr>
                <w:rFonts w:cstheme="minorHAnsi"/>
                <w:sz w:val="22"/>
                <w:szCs w:val="22"/>
              </w:rPr>
              <w:t>S</w:t>
            </w:r>
            <w:r w:rsidR="00694AD8" w:rsidRPr="00CB5D2E">
              <w:rPr>
                <w:rFonts w:cstheme="minorHAnsi"/>
                <w:sz w:val="22"/>
                <w:szCs w:val="22"/>
              </w:rPr>
              <w:t xml:space="preserve">tart treatment </w:t>
            </w:r>
            <w:r w:rsidR="00694AD8" w:rsidRPr="00CB5D2E">
              <w:rPr>
                <w:rFonts w:cstheme="minorHAnsi"/>
                <w:b/>
                <w:sz w:val="22"/>
                <w:szCs w:val="22"/>
              </w:rPr>
              <w:t xml:space="preserve">today </w:t>
            </w:r>
            <w:r w:rsidR="00694AD8" w:rsidRPr="00CB5D2E">
              <w:rPr>
                <w:rFonts w:cstheme="minorHAnsi"/>
                <w:sz w:val="22"/>
                <w:szCs w:val="22"/>
              </w:rPr>
              <w:t>(see below)</w:t>
            </w:r>
            <w:r w:rsidRPr="00CB5D2E">
              <w:rPr>
                <w:rFonts w:cstheme="minorHAnsi"/>
                <w:sz w:val="22"/>
                <w:szCs w:val="22"/>
              </w:rPr>
              <w:t xml:space="preserve"> and</w:t>
            </w:r>
            <w:r w:rsidR="00463DC5" w:rsidRPr="00CB5D2E">
              <w:rPr>
                <w:rFonts w:cstheme="minorHAnsi"/>
                <w:sz w:val="22"/>
                <w:szCs w:val="22"/>
              </w:rPr>
              <w:t xml:space="preserve"> </w:t>
            </w:r>
            <w:r w:rsidRPr="00CB5D2E">
              <w:rPr>
                <w:rFonts w:cstheme="minorHAnsi"/>
                <w:sz w:val="22"/>
                <w:szCs w:val="22"/>
              </w:rPr>
              <w:t>l</w:t>
            </w:r>
            <w:r w:rsidR="00463DC5" w:rsidRPr="00CB5D2E">
              <w:rPr>
                <w:rFonts w:cstheme="minorHAnsi"/>
                <w:sz w:val="22"/>
                <w:szCs w:val="22"/>
              </w:rPr>
              <w:t>ifestyle planning.</w:t>
            </w:r>
          </w:p>
          <w:p w14:paraId="57FDF714" w14:textId="77777777" w:rsidR="00694AD8" w:rsidRPr="00CB5D2E" w:rsidRDefault="00524985" w:rsidP="00694AD8">
            <w:pPr>
              <w:pStyle w:val="CommentText"/>
              <w:spacing w:after="0"/>
              <w:rPr>
                <w:rFonts w:cstheme="minorHAnsi"/>
                <w:sz w:val="22"/>
                <w:szCs w:val="22"/>
              </w:rPr>
            </w:pPr>
            <w:r w:rsidRPr="00CB5D2E">
              <w:rPr>
                <w:rFonts w:cstheme="minorHAnsi"/>
                <w:sz w:val="22"/>
                <w:szCs w:val="22"/>
              </w:rPr>
              <w:t>Give a</w:t>
            </w:r>
            <w:r w:rsidR="00694AD8" w:rsidRPr="00CB5D2E">
              <w:rPr>
                <w:rFonts w:cstheme="minorHAnsi"/>
                <w:sz w:val="22"/>
                <w:szCs w:val="22"/>
              </w:rPr>
              <w:t>ppointment</w:t>
            </w:r>
            <w:r w:rsidRPr="00CB5D2E">
              <w:rPr>
                <w:rFonts w:cstheme="minorHAnsi"/>
                <w:sz w:val="22"/>
                <w:szCs w:val="22"/>
              </w:rPr>
              <w:t xml:space="preserve"> every</w:t>
            </w:r>
            <w:r w:rsidR="00694AD8" w:rsidRPr="00CB5D2E">
              <w:rPr>
                <w:rFonts w:cstheme="minorHAnsi"/>
                <w:sz w:val="22"/>
                <w:szCs w:val="22"/>
              </w:rPr>
              <w:t xml:space="preserve"> </w:t>
            </w:r>
            <w:r w:rsidR="00694AD8" w:rsidRPr="00CB5D2E">
              <w:rPr>
                <w:rFonts w:cstheme="minorHAnsi"/>
                <w:b/>
                <w:sz w:val="22"/>
                <w:szCs w:val="22"/>
              </w:rPr>
              <w:t>week</w:t>
            </w:r>
            <w:r w:rsidR="00694AD8" w:rsidRPr="00CB5D2E">
              <w:rPr>
                <w:rFonts w:cstheme="minorHAnsi"/>
                <w:sz w:val="22"/>
                <w:szCs w:val="22"/>
              </w:rPr>
              <w:t xml:space="preserve"> until BP &lt;180/110 and then monthly until BP </w:t>
            </w:r>
            <w:r w:rsidRPr="00CB5D2E">
              <w:rPr>
                <w:rFonts w:cstheme="minorHAnsi"/>
                <w:sz w:val="22"/>
                <w:szCs w:val="22"/>
              </w:rPr>
              <w:t>is lower</w:t>
            </w:r>
          </w:p>
        </w:tc>
      </w:tr>
      <w:tr w:rsidR="00694AD8" w:rsidRPr="00CB5D2E" w14:paraId="4034FE0E" w14:textId="77777777" w:rsidTr="004E173D">
        <w:tc>
          <w:tcPr>
            <w:tcW w:w="1701" w:type="dxa"/>
            <w:shd w:val="clear" w:color="auto" w:fill="auto"/>
            <w:vAlign w:val="center"/>
          </w:tcPr>
          <w:p w14:paraId="2AC76A97" w14:textId="77777777" w:rsidR="00694AD8" w:rsidRPr="00CB5D2E" w:rsidRDefault="00694AD8" w:rsidP="00694AD8">
            <w:pPr>
              <w:jc w:val="center"/>
              <w:rPr>
                <w:rFonts w:asciiTheme="minorHAnsi" w:hAnsiTheme="minorHAnsi" w:cstheme="minorHAnsi"/>
                <w:b/>
              </w:rPr>
            </w:pPr>
            <w:r w:rsidRPr="00CB5D2E">
              <w:rPr>
                <w:rFonts w:asciiTheme="minorHAnsi" w:hAnsiTheme="minorHAnsi" w:cstheme="minorHAnsi"/>
                <w:b/>
              </w:rPr>
              <w:t>Refer</w:t>
            </w:r>
          </w:p>
          <w:p w14:paraId="3F50FBB9" w14:textId="77777777" w:rsidR="00694AD8" w:rsidRPr="00CB5D2E" w:rsidRDefault="00694AD8" w:rsidP="00694AD8">
            <w:pPr>
              <w:jc w:val="center"/>
              <w:rPr>
                <w:rFonts w:asciiTheme="minorHAnsi" w:hAnsiTheme="minorHAnsi" w:cstheme="minorHAnsi"/>
              </w:rPr>
            </w:pPr>
            <w:r w:rsidRPr="00CB5D2E">
              <w:rPr>
                <w:rFonts w:asciiTheme="minorHAnsi" w:hAnsiTheme="minorHAnsi" w:cstheme="minorHAnsi"/>
              </w:rPr>
              <w:t>BP &gt;200/110</w:t>
            </w:r>
          </w:p>
        </w:tc>
        <w:tc>
          <w:tcPr>
            <w:tcW w:w="8080" w:type="dxa"/>
            <w:shd w:val="clear" w:color="auto" w:fill="auto"/>
          </w:tcPr>
          <w:p w14:paraId="20D5AC05" w14:textId="77777777" w:rsidR="00694AD8" w:rsidRPr="00CB5D2E" w:rsidRDefault="00694AD8" w:rsidP="001636A2">
            <w:pPr>
              <w:pStyle w:val="CommentText"/>
              <w:spacing w:after="0"/>
              <w:rPr>
                <w:rFonts w:cstheme="minorHAnsi"/>
                <w:color w:val="FF0000"/>
                <w:sz w:val="22"/>
                <w:szCs w:val="22"/>
              </w:rPr>
            </w:pPr>
            <w:r w:rsidRPr="00CB5D2E">
              <w:rPr>
                <w:rFonts w:cstheme="minorHAnsi"/>
                <w:sz w:val="22"/>
                <w:szCs w:val="22"/>
              </w:rPr>
              <w:t xml:space="preserve">Possible malignant hypertension. If </w:t>
            </w:r>
            <w:r w:rsidR="001636A2" w:rsidRPr="00CB5D2E">
              <w:rPr>
                <w:rFonts w:cstheme="minorHAnsi"/>
                <w:sz w:val="22"/>
                <w:szCs w:val="22"/>
              </w:rPr>
              <w:t xml:space="preserve">severe headache, confusion, breathless or oedema (other symptoms on p3 consultation) </w:t>
            </w:r>
            <w:r w:rsidRPr="00CB5D2E">
              <w:rPr>
                <w:rFonts w:cstheme="minorHAnsi"/>
                <w:sz w:val="22"/>
                <w:szCs w:val="22"/>
              </w:rPr>
              <w:t xml:space="preserve">consider urgent referral but start treatment with a calcium channel </w:t>
            </w:r>
            <w:r w:rsidR="001636A2" w:rsidRPr="00CB5D2E">
              <w:rPr>
                <w:rFonts w:cstheme="minorHAnsi"/>
                <w:sz w:val="22"/>
                <w:szCs w:val="22"/>
              </w:rPr>
              <w:t>blocker</w:t>
            </w:r>
          </w:p>
        </w:tc>
      </w:tr>
      <w:tr w:rsidR="00694AD8" w:rsidRPr="00CB5D2E" w14:paraId="30334A39" w14:textId="77777777" w:rsidTr="004E173D">
        <w:tc>
          <w:tcPr>
            <w:tcW w:w="9781" w:type="dxa"/>
            <w:gridSpan w:val="2"/>
            <w:shd w:val="clear" w:color="auto" w:fill="4F81BD" w:themeFill="accent1"/>
            <w:vAlign w:val="center"/>
          </w:tcPr>
          <w:p w14:paraId="4C032871" w14:textId="77777777" w:rsidR="00694AD8" w:rsidRPr="00CB5D2E" w:rsidRDefault="00694AD8" w:rsidP="00694AD8">
            <w:pPr>
              <w:pStyle w:val="CommentText"/>
              <w:spacing w:after="0"/>
              <w:jc w:val="center"/>
              <w:rPr>
                <w:rFonts w:cstheme="minorHAnsi"/>
                <w:bCs/>
                <w:sz w:val="22"/>
                <w:szCs w:val="22"/>
              </w:rPr>
            </w:pPr>
          </w:p>
        </w:tc>
      </w:tr>
      <w:tr w:rsidR="00694AD8" w:rsidRPr="00CB5D2E" w14:paraId="14C40E03" w14:textId="77777777" w:rsidTr="004E173D">
        <w:trPr>
          <w:trHeight w:val="220"/>
        </w:trPr>
        <w:tc>
          <w:tcPr>
            <w:tcW w:w="1701" w:type="dxa"/>
            <w:vAlign w:val="center"/>
          </w:tcPr>
          <w:p w14:paraId="3AB33803" w14:textId="77777777" w:rsidR="00694AD8" w:rsidRPr="00CB5D2E" w:rsidRDefault="00694AD8" w:rsidP="00694AD8">
            <w:pPr>
              <w:jc w:val="center"/>
              <w:rPr>
                <w:rFonts w:asciiTheme="minorHAnsi" w:hAnsiTheme="minorHAnsi" w:cstheme="minorHAnsi"/>
                <w:b/>
              </w:rPr>
            </w:pPr>
            <w:r w:rsidRPr="00CB5D2E">
              <w:rPr>
                <w:rFonts w:asciiTheme="minorHAnsi" w:hAnsiTheme="minorHAnsi" w:cstheme="minorHAnsi"/>
                <w:b/>
              </w:rPr>
              <w:t>Management</w:t>
            </w:r>
          </w:p>
        </w:tc>
        <w:tc>
          <w:tcPr>
            <w:tcW w:w="8080" w:type="dxa"/>
          </w:tcPr>
          <w:p w14:paraId="087893A0" w14:textId="77777777" w:rsidR="00694AD8" w:rsidRPr="00CB5D2E" w:rsidRDefault="00694AD8" w:rsidP="00694AD8">
            <w:pPr>
              <w:pStyle w:val="CommentText"/>
              <w:spacing w:after="0"/>
              <w:rPr>
                <w:rFonts w:cstheme="minorHAnsi"/>
                <w:bCs/>
                <w:sz w:val="22"/>
                <w:szCs w:val="22"/>
              </w:rPr>
            </w:pPr>
            <w:r w:rsidRPr="00CB5D2E">
              <w:rPr>
                <w:rFonts w:cstheme="minorHAnsi"/>
                <w:b/>
                <w:bCs/>
                <w:sz w:val="22"/>
                <w:szCs w:val="22"/>
              </w:rPr>
              <w:t xml:space="preserve">See </w:t>
            </w:r>
            <w:r w:rsidRPr="00CB5D2E">
              <w:rPr>
                <w:rFonts w:cstheme="minorHAnsi"/>
                <w:b/>
                <w:sz w:val="22"/>
                <w:szCs w:val="22"/>
              </w:rPr>
              <w:t xml:space="preserve">monthly </w:t>
            </w:r>
            <w:r w:rsidRPr="00CB5D2E">
              <w:rPr>
                <w:rFonts w:cstheme="minorHAnsi"/>
                <w:sz w:val="22"/>
                <w:szCs w:val="22"/>
              </w:rPr>
              <w:t>until BP at target</w:t>
            </w:r>
            <w:r w:rsidR="00E41421" w:rsidRPr="00CB5D2E">
              <w:rPr>
                <w:rFonts w:cstheme="minorHAnsi"/>
                <w:sz w:val="22"/>
                <w:szCs w:val="22"/>
              </w:rPr>
              <w:t xml:space="preserve"> (usually normal)</w:t>
            </w:r>
            <w:r w:rsidRPr="00CB5D2E">
              <w:rPr>
                <w:rFonts w:cstheme="minorHAnsi"/>
                <w:sz w:val="22"/>
                <w:szCs w:val="22"/>
              </w:rPr>
              <w:t xml:space="preserve"> level then 6-monthly </w:t>
            </w:r>
            <w:r w:rsidR="004A172D" w:rsidRPr="00CB5D2E">
              <w:rPr>
                <w:rFonts w:cstheme="minorHAnsi"/>
                <w:sz w:val="22"/>
                <w:szCs w:val="22"/>
              </w:rPr>
              <w:t>(but grade 3 see weekly until grade 2)</w:t>
            </w:r>
          </w:p>
        </w:tc>
      </w:tr>
      <w:tr w:rsidR="00694AD8" w:rsidRPr="00CB5D2E" w14:paraId="7ECC60C3" w14:textId="77777777" w:rsidTr="004E173D">
        <w:trPr>
          <w:trHeight w:val="516"/>
        </w:trPr>
        <w:tc>
          <w:tcPr>
            <w:tcW w:w="1701" w:type="dxa"/>
            <w:vAlign w:val="center"/>
          </w:tcPr>
          <w:p w14:paraId="405A3500" w14:textId="77777777" w:rsidR="00694AD8" w:rsidRPr="00CB5D2E" w:rsidRDefault="00694AD8" w:rsidP="00694AD8">
            <w:pPr>
              <w:jc w:val="center"/>
              <w:rPr>
                <w:rFonts w:asciiTheme="minorHAnsi" w:eastAsia="Calibri" w:hAnsiTheme="minorHAnsi" w:cstheme="minorHAnsi"/>
                <w:b/>
              </w:rPr>
            </w:pPr>
            <w:r w:rsidRPr="00CB5D2E">
              <w:rPr>
                <w:rFonts w:asciiTheme="minorHAnsi" w:eastAsia="Calibri" w:hAnsiTheme="minorHAnsi" w:cstheme="minorHAnsi"/>
                <w:b/>
              </w:rPr>
              <w:t>Aim</w:t>
            </w:r>
          </w:p>
        </w:tc>
        <w:tc>
          <w:tcPr>
            <w:tcW w:w="8080" w:type="dxa"/>
          </w:tcPr>
          <w:p w14:paraId="5FB00568" w14:textId="77777777" w:rsidR="00694AD8" w:rsidRPr="00CB5D2E" w:rsidRDefault="00694AD8" w:rsidP="00694AD8">
            <w:pPr>
              <w:pStyle w:val="CommentText"/>
              <w:spacing w:after="0"/>
              <w:rPr>
                <w:rFonts w:cstheme="minorHAnsi"/>
                <w:bCs/>
                <w:sz w:val="22"/>
                <w:szCs w:val="22"/>
              </w:rPr>
            </w:pPr>
            <w:r w:rsidRPr="00CB5D2E">
              <w:rPr>
                <w:rFonts w:cstheme="minorHAnsi"/>
                <w:bCs/>
                <w:sz w:val="22"/>
                <w:szCs w:val="22"/>
              </w:rPr>
              <w:t>Reduce blood pressure to &lt;140/90. Consider lower target (130/80) in diabetes and in secondary prevention. Always discuss lifestyle changes to reduce BP and CVD risk</w:t>
            </w:r>
          </w:p>
        </w:tc>
      </w:tr>
      <w:tr w:rsidR="00694AD8" w:rsidRPr="00CB5D2E" w14:paraId="19698564" w14:textId="77777777" w:rsidTr="004E173D">
        <w:trPr>
          <w:trHeight w:val="339"/>
        </w:trPr>
        <w:tc>
          <w:tcPr>
            <w:tcW w:w="1701" w:type="dxa"/>
            <w:vAlign w:val="center"/>
          </w:tcPr>
          <w:p w14:paraId="01A90DF5" w14:textId="77777777" w:rsidR="00694AD8" w:rsidRPr="00CB5D2E" w:rsidRDefault="00694AD8" w:rsidP="00694AD8">
            <w:pPr>
              <w:jc w:val="center"/>
              <w:rPr>
                <w:rFonts w:asciiTheme="minorHAnsi" w:hAnsiTheme="minorHAnsi" w:cstheme="minorHAnsi"/>
                <w:b/>
              </w:rPr>
            </w:pPr>
            <w:r w:rsidRPr="00CB5D2E">
              <w:rPr>
                <w:rFonts w:asciiTheme="minorHAnsi" w:hAnsiTheme="minorHAnsi" w:cstheme="minorHAnsi"/>
                <w:b/>
              </w:rPr>
              <w:t>At diagnosis</w:t>
            </w:r>
          </w:p>
        </w:tc>
        <w:tc>
          <w:tcPr>
            <w:tcW w:w="8080" w:type="dxa"/>
          </w:tcPr>
          <w:p w14:paraId="4D891FE2" w14:textId="77777777" w:rsidR="00694AD8" w:rsidRPr="00CB5D2E" w:rsidRDefault="00694AD8" w:rsidP="00694AD8">
            <w:pPr>
              <w:pStyle w:val="CommentText"/>
              <w:spacing w:after="0"/>
              <w:rPr>
                <w:rFonts w:cstheme="minorHAnsi"/>
                <w:sz w:val="22"/>
                <w:szCs w:val="22"/>
              </w:rPr>
            </w:pPr>
            <w:r w:rsidRPr="00CB5D2E">
              <w:rPr>
                <w:rFonts w:cstheme="minorHAnsi"/>
                <w:i/>
                <w:sz w:val="22"/>
                <w:szCs w:val="22"/>
              </w:rPr>
              <w:t>History:</w:t>
            </w:r>
            <w:r w:rsidRPr="00CB5D2E">
              <w:rPr>
                <w:rFonts w:cstheme="minorHAnsi"/>
                <w:sz w:val="22"/>
                <w:szCs w:val="22"/>
              </w:rPr>
              <w:t xml:space="preserve">           </w:t>
            </w:r>
            <w:r w:rsidR="00F51E71" w:rsidRPr="00CB5D2E">
              <w:rPr>
                <w:rFonts w:cstheme="minorHAnsi"/>
                <w:sz w:val="22"/>
                <w:szCs w:val="22"/>
              </w:rPr>
              <w:t xml:space="preserve">* Previously told has High BP or given </w:t>
            </w:r>
            <w:r w:rsidR="004A172D" w:rsidRPr="00CB5D2E">
              <w:rPr>
                <w:rFonts w:cstheme="minorHAnsi"/>
                <w:sz w:val="22"/>
                <w:szCs w:val="22"/>
              </w:rPr>
              <w:t>antihypertensives</w:t>
            </w:r>
            <w:r w:rsidR="00F51E71" w:rsidRPr="00CB5D2E">
              <w:rPr>
                <w:rFonts w:cstheme="minorHAnsi"/>
                <w:sz w:val="22"/>
                <w:szCs w:val="22"/>
              </w:rPr>
              <w:t xml:space="preserve"> </w:t>
            </w:r>
            <w:r w:rsidRPr="00CB5D2E">
              <w:rPr>
                <w:rFonts w:cstheme="minorHAnsi"/>
                <w:sz w:val="22"/>
                <w:szCs w:val="22"/>
              </w:rPr>
              <w:t xml:space="preserve">*Symptoms of CVD eg Chest pain and Breathlessness      *Current medication     </w:t>
            </w:r>
          </w:p>
          <w:p w14:paraId="2098FD91" w14:textId="77777777" w:rsidR="00694AD8" w:rsidRPr="00CB5D2E" w:rsidRDefault="00694AD8" w:rsidP="00694AD8">
            <w:pPr>
              <w:pStyle w:val="CommentText"/>
              <w:spacing w:after="0"/>
              <w:rPr>
                <w:rFonts w:cstheme="minorHAnsi"/>
                <w:sz w:val="22"/>
                <w:szCs w:val="22"/>
              </w:rPr>
            </w:pPr>
            <w:r w:rsidRPr="00CB5D2E">
              <w:rPr>
                <w:rFonts w:cstheme="minorHAnsi"/>
                <w:i/>
                <w:sz w:val="22"/>
                <w:szCs w:val="22"/>
              </w:rPr>
              <w:t>Examination:</w:t>
            </w:r>
            <w:r w:rsidRPr="00CB5D2E">
              <w:rPr>
                <w:rFonts w:cstheme="minorHAnsi"/>
                <w:sz w:val="22"/>
                <w:szCs w:val="22"/>
              </w:rPr>
              <w:t xml:space="preserve">  *Heart disease: Pulse rate and rhythm, Heart- listen for murmurs  </w:t>
            </w:r>
          </w:p>
          <w:p w14:paraId="28446829" w14:textId="77777777" w:rsidR="00694AD8" w:rsidRPr="00CB5D2E" w:rsidRDefault="00694AD8" w:rsidP="00694AD8">
            <w:pPr>
              <w:pStyle w:val="CommentText"/>
              <w:spacing w:after="0"/>
              <w:rPr>
                <w:rFonts w:cstheme="minorHAnsi"/>
                <w:sz w:val="22"/>
                <w:szCs w:val="22"/>
              </w:rPr>
            </w:pPr>
            <w:r w:rsidRPr="00CB5D2E">
              <w:rPr>
                <w:rFonts w:cstheme="minorHAnsi"/>
                <w:sz w:val="22"/>
                <w:szCs w:val="22"/>
              </w:rPr>
              <w:t xml:space="preserve">                          *Heart Failure:  Lungs- fine crepitation, Legs- bilateral swelling</w:t>
            </w:r>
          </w:p>
          <w:p w14:paraId="635CC77B" w14:textId="1DB73F33" w:rsidR="00694AD8" w:rsidRPr="00CB5D2E" w:rsidRDefault="00694AD8" w:rsidP="00694AD8">
            <w:pPr>
              <w:pStyle w:val="CommentText"/>
              <w:spacing w:after="0"/>
              <w:rPr>
                <w:rFonts w:cstheme="minorHAnsi"/>
                <w:sz w:val="22"/>
                <w:szCs w:val="22"/>
              </w:rPr>
            </w:pPr>
            <w:r w:rsidRPr="00CB5D2E">
              <w:rPr>
                <w:rFonts w:cstheme="minorHAnsi"/>
                <w:i/>
                <w:sz w:val="22"/>
                <w:szCs w:val="22"/>
              </w:rPr>
              <w:t>Test:</w:t>
            </w:r>
            <w:r w:rsidRPr="00CB5D2E">
              <w:rPr>
                <w:rFonts w:cstheme="minorHAnsi"/>
                <w:sz w:val="22"/>
                <w:szCs w:val="22"/>
              </w:rPr>
              <w:t xml:space="preserve">                 *Blood glucose   *Urine dip</w:t>
            </w:r>
            <w:r w:rsidR="00BD7E18" w:rsidRPr="00CB5D2E">
              <w:rPr>
                <w:rFonts w:cstheme="minorHAnsi"/>
                <w:sz w:val="22"/>
                <w:szCs w:val="22"/>
              </w:rPr>
              <w:t>stick</w:t>
            </w:r>
            <w:r w:rsidRPr="00CB5D2E">
              <w:rPr>
                <w:rFonts w:cstheme="minorHAnsi"/>
                <w:sz w:val="22"/>
                <w:szCs w:val="22"/>
              </w:rPr>
              <w:t xml:space="preserve"> for protein   </w:t>
            </w:r>
          </w:p>
          <w:p w14:paraId="795DAAAC" w14:textId="77777777" w:rsidR="00694AD8" w:rsidRPr="00CB5D2E" w:rsidRDefault="00694AD8" w:rsidP="00694AD8">
            <w:pPr>
              <w:pStyle w:val="CommentText"/>
              <w:spacing w:after="0"/>
              <w:rPr>
                <w:rFonts w:cstheme="minorHAnsi"/>
                <w:i/>
                <w:sz w:val="22"/>
                <w:szCs w:val="22"/>
              </w:rPr>
            </w:pPr>
            <w:r w:rsidRPr="00CB5D2E">
              <w:rPr>
                <w:rFonts w:cstheme="minorHAnsi"/>
                <w:i/>
                <w:sz w:val="22"/>
                <w:szCs w:val="22"/>
              </w:rPr>
              <w:t>Complete treatment card and arrange follow up</w:t>
            </w:r>
          </w:p>
        </w:tc>
      </w:tr>
      <w:tr w:rsidR="00694AD8" w:rsidRPr="00CB5D2E" w14:paraId="5DA7EFDA" w14:textId="77777777" w:rsidTr="00437916">
        <w:trPr>
          <w:trHeight w:val="2348"/>
        </w:trPr>
        <w:tc>
          <w:tcPr>
            <w:tcW w:w="1701" w:type="dxa"/>
            <w:vAlign w:val="center"/>
          </w:tcPr>
          <w:p w14:paraId="002F1F61" w14:textId="77777777" w:rsidR="00694AD8" w:rsidRPr="00CB5D2E" w:rsidRDefault="00694AD8" w:rsidP="00694AD8">
            <w:pPr>
              <w:jc w:val="center"/>
              <w:rPr>
                <w:rFonts w:asciiTheme="minorHAnsi" w:hAnsiTheme="minorHAnsi" w:cstheme="minorHAnsi"/>
              </w:rPr>
            </w:pPr>
            <w:r w:rsidRPr="00CB5D2E">
              <w:rPr>
                <w:rFonts w:asciiTheme="minorHAnsi" w:hAnsiTheme="minorHAnsi" w:cstheme="minorHAnsi"/>
              </w:rPr>
              <w:t xml:space="preserve">Consider </w:t>
            </w:r>
            <w:r w:rsidRPr="00CB5D2E">
              <w:rPr>
                <w:rFonts w:asciiTheme="minorHAnsi" w:hAnsiTheme="minorHAnsi" w:cstheme="minorHAnsi"/>
                <w:b/>
              </w:rPr>
              <w:t>routine referral</w:t>
            </w:r>
            <w:r w:rsidRPr="00CB5D2E">
              <w:rPr>
                <w:rFonts w:asciiTheme="minorHAnsi" w:hAnsiTheme="minorHAnsi" w:cstheme="minorHAnsi"/>
              </w:rPr>
              <w:t xml:space="preserve"> or </w:t>
            </w:r>
            <w:r w:rsidRPr="00CB5D2E">
              <w:rPr>
                <w:rFonts w:asciiTheme="minorHAnsi" w:hAnsiTheme="minorHAnsi" w:cstheme="minorHAnsi"/>
                <w:b/>
              </w:rPr>
              <w:t>seek advice</w:t>
            </w:r>
            <w:r w:rsidRPr="00CB5D2E">
              <w:rPr>
                <w:rFonts w:asciiTheme="minorHAnsi" w:hAnsiTheme="minorHAnsi" w:cstheme="minorHAnsi"/>
              </w:rPr>
              <w:t xml:space="preserve"> </w:t>
            </w:r>
          </w:p>
        </w:tc>
        <w:tc>
          <w:tcPr>
            <w:tcW w:w="8080" w:type="dxa"/>
          </w:tcPr>
          <w:p w14:paraId="2AD37BBF" w14:textId="77777777" w:rsidR="00694AD8" w:rsidRPr="00CB5D2E" w:rsidRDefault="00694AD8" w:rsidP="00694AD8">
            <w:pPr>
              <w:pStyle w:val="CommentText"/>
              <w:numPr>
                <w:ilvl w:val="0"/>
                <w:numId w:val="9"/>
              </w:numPr>
              <w:spacing w:after="0"/>
              <w:rPr>
                <w:rFonts w:cstheme="minorHAnsi"/>
                <w:sz w:val="22"/>
                <w:szCs w:val="22"/>
              </w:rPr>
            </w:pPr>
            <w:r w:rsidRPr="00CB5D2E">
              <w:rPr>
                <w:rFonts w:cstheme="minorHAnsi"/>
                <w:sz w:val="22"/>
                <w:szCs w:val="22"/>
              </w:rPr>
              <w:t xml:space="preserve">Pregnancy – immediately to </w:t>
            </w:r>
            <w:proofErr w:type="spellStart"/>
            <w:r w:rsidRPr="00CB5D2E">
              <w:rPr>
                <w:rFonts w:cstheme="minorHAnsi"/>
                <w:sz w:val="22"/>
                <w:szCs w:val="22"/>
              </w:rPr>
              <w:t>CEmONC</w:t>
            </w:r>
            <w:proofErr w:type="spellEnd"/>
            <w:r w:rsidRPr="00CB5D2E">
              <w:rPr>
                <w:rFonts w:cstheme="minorHAnsi"/>
                <w:sz w:val="22"/>
                <w:szCs w:val="22"/>
              </w:rPr>
              <w:t xml:space="preserve"> if Systolic </w:t>
            </w:r>
            <w:r w:rsidRPr="00CB5D2E">
              <w:rPr>
                <w:rFonts w:eastAsia="MS Gothic" w:cstheme="minorHAnsi"/>
                <w:color w:val="000000"/>
              </w:rPr>
              <w:t>≥</w:t>
            </w:r>
            <w:r w:rsidRPr="00CB5D2E">
              <w:rPr>
                <w:rFonts w:cstheme="minorHAnsi"/>
                <w:sz w:val="22"/>
                <w:szCs w:val="22"/>
              </w:rPr>
              <w:t xml:space="preserve">160 or Diastolic </w:t>
            </w:r>
            <w:r w:rsidRPr="00CB5D2E">
              <w:rPr>
                <w:rFonts w:eastAsia="MS Gothic" w:cstheme="minorHAnsi"/>
                <w:color w:val="000000"/>
              </w:rPr>
              <w:t>≥</w:t>
            </w:r>
            <w:r w:rsidRPr="00CB5D2E">
              <w:rPr>
                <w:rFonts w:cstheme="minorHAnsi"/>
                <w:sz w:val="22"/>
                <w:szCs w:val="22"/>
              </w:rPr>
              <w:t>110</w:t>
            </w:r>
            <w:r w:rsidRPr="00CB5D2E">
              <w:rPr>
                <w:rFonts w:eastAsia="MS Gothic" w:cstheme="minorHAnsi"/>
                <w:color w:val="000000"/>
              </w:rPr>
              <w:t xml:space="preserve"> </w:t>
            </w:r>
            <w:r w:rsidRPr="00CB5D2E">
              <w:rPr>
                <w:rFonts w:cstheme="minorHAnsi"/>
                <w:sz w:val="22"/>
                <w:szCs w:val="22"/>
              </w:rPr>
              <w:t xml:space="preserve">or </w:t>
            </w:r>
            <w:r w:rsidR="00E41421" w:rsidRPr="00CB5D2E">
              <w:rPr>
                <w:rFonts w:cstheme="minorHAnsi"/>
                <w:sz w:val="22"/>
                <w:szCs w:val="22"/>
              </w:rPr>
              <w:t xml:space="preserve">a </w:t>
            </w:r>
            <w:r w:rsidRPr="00CB5D2E">
              <w:rPr>
                <w:rFonts w:cstheme="minorHAnsi"/>
                <w:sz w:val="22"/>
                <w:szCs w:val="22"/>
              </w:rPr>
              <w:t>danger sign</w:t>
            </w:r>
          </w:p>
          <w:p w14:paraId="0E3F0803" w14:textId="77777777" w:rsidR="00694AD8" w:rsidRPr="00CB5D2E" w:rsidRDefault="00694AD8" w:rsidP="00694AD8">
            <w:pPr>
              <w:pStyle w:val="CommentText"/>
              <w:numPr>
                <w:ilvl w:val="0"/>
                <w:numId w:val="9"/>
              </w:numPr>
              <w:spacing w:after="0"/>
              <w:rPr>
                <w:rFonts w:cstheme="minorHAnsi"/>
                <w:sz w:val="22"/>
                <w:szCs w:val="22"/>
              </w:rPr>
            </w:pPr>
            <w:r w:rsidRPr="00CB5D2E">
              <w:rPr>
                <w:rFonts w:cstheme="minorHAnsi"/>
                <w:sz w:val="22"/>
                <w:szCs w:val="22"/>
              </w:rPr>
              <w:t xml:space="preserve">Age &lt;40yrs - possible secondary causes eg </w:t>
            </w:r>
            <w:r w:rsidR="00AA5CE4" w:rsidRPr="00CB5D2E">
              <w:rPr>
                <w:rFonts w:cstheme="minorHAnsi"/>
                <w:sz w:val="22"/>
                <w:szCs w:val="22"/>
              </w:rPr>
              <w:t>to have kidney function tests/ultrasound</w:t>
            </w:r>
          </w:p>
          <w:p w14:paraId="232310BE" w14:textId="77777777" w:rsidR="00694AD8" w:rsidRPr="00CB5D2E" w:rsidRDefault="00694AD8" w:rsidP="000350F5">
            <w:pPr>
              <w:pStyle w:val="List"/>
              <w:numPr>
                <w:ilvl w:val="0"/>
                <w:numId w:val="9"/>
              </w:numPr>
              <w:rPr>
                <w:i/>
                <w:iCs/>
              </w:rPr>
            </w:pPr>
            <w:r w:rsidRPr="00CB5D2E">
              <w:t>Urine dipstick +</w:t>
            </w:r>
            <w:proofErr w:type="spellStart"/>
            <w:r w:rsidRPr="00CB5D2E">
              <w:t>ve</w:t>
            </w:r>
            <w:proofErr w:type="spellEnd"/>
            <w:r w:rsidRPr="00CB5D2E">
              <w:t xml:space="preserve"> for proteinuria or </w:t>
            </w:r>
            <w:proofErr w:type="spellStart"/>
            <w:r w:rsidRPr="00CB5D2E">
              <w:t>haematuria</w:t>
            </w:r>
            <w:proofErr w:type="spellEnd"/>
            <w:r w:rsidRPr="00CB5D2E">
              <w:t xml:space="preserve"> on ≥2 occasions (rule out infection and schistosomiasis if at risk</w:t>
            </w:r>
            <w:r w:rsidR="004A172D" w:rsidRPr="00CB5D2E">
              <w:t>)</w:t>
            </w:r>
            <w:r w:rsidRPr="00CB5D2E">
              <w:t xml:space="preserve">  </w:t>
            </w:r>
          </w:p>
          <w:p w14:paraId="1345FE9A" w14:textId="77777777" w:rsidR="00694AD8" w:rsidRPr="00CB5D2E" w:rsidRDefault="00694AD8" w:rsidP="000350F5">
            <w:pPr>
              <w:pStyle w:val="List"/>
              <w:numPr>
                <w:ilvl w:val="0"/>
                <w:numId w:val="9"/>
              </w:numPr>
              <w:rPr>
                <w:i/>
                <w:iCs/>
              </w:rPr>
            </w:pPr>
            <w:r w:rsidRPr="00CB5D2E">
              <w:t xml:space="preserve">Examination suggests heart disease or heart failure </w:t>
            </w:r>
            <w:r w:rsidR="00AA5CE4" w:rsidRPr="00CB5D2E">
              <w:t>or stroke</w:t>
            </w:r>
          </w:p>
          <w:p w14:paraId="7F45088C" w14:textId="77777777" w:rsidR="00694AD8" w:rsidRPr="00CB5D2E" w:rsidRDefault="00694AD8" w:rsidP="000350F5">
            <w:pPr>
              <w:pStyle w:val="List"/>
              <w:numPr>
                <w:ilvl w:val="0"/>
                <w:numId w:val="9"/>
              </w:numPr>
              <w:rPr>
                <w:i/>
                <w:iCs/>
              </w:rPr>
            </w:pPr>
            <w:r w:rsidRPr="00CB5D2E">
              <w:t xml:space="preserve">BP is still significantly &gt;140/90 despite </w:t>
            </w:r>
            <w:r w:rsidR="004A172D" w:rsidRPr="00CB5D2E">
              <w:t xml:space="preserve">taking </w:t>
            </w:r>
            <w:r w:rsidRPr="00CB5D2E">
              <w:t>3 drugs and lifestyle changes</w:t>
            </w:r>
          </w:p>
          <w:p w14:paraId="1665E251" w14:textId="77777777" w:rsidR="00694AD8" w:rsidRPr="00CB5D2E" w:rsidRDefault="00694AD8" w:rsidP="00694AD8">
            <w:pPr>
              <w:pStyle w:val="NormalWeb"/>
              <w:rPr>
                <w:rFonts w:asciiTheme="minorHAnsi" w:hAnsiTheme="minorHAnsi" w:cstheme="minorHAnsi"/>
                <w:b/>
              </w:rPr>
            </w:pPr>
            <w:r w:rsidRPr="00CB5D2E">
              <w:rPr>
                <w:rFonts w:asciiTheme="minorHAnsi" w:hAnsiTheme="minorHAnsi" w:cstheme="minorHAnsi"/>
                <w:b/>
                <w:lang w:eastAsia="ja-JP"/>
              </w:rPr>
              <w:t>REMEMBER resume care after referral as above once immediate problem dealt with</w:t>
            </w:r>
          </w:p>
        </w:tc>
      </w:tr>
      <w:tr w:rsidR="00694AD8" w:rsidRPr="00CB5D2E" w14:paraId="130A72C7" w14:textId="77777777" w:rsidTr="004E173D">
        <w:trPr>
          <w:trHeight w:val="66"/>
        </w:trPr>
        <w:tc>
          <w:tcPr>
            <w:tcW w:w="9781" w:type="dxa"/>
            <w:gridSpan w:val="2"/>
            <w:shd w:val="clear" w:color="auto" w:fill="365F91" w:themeFill="accent1" w:themeFillShade="BF"/>
            <w:vAlign w:val="center"/>
          </w:tcPr>
          <w:p w14:paraId="0EA96167" w14:textId="77777777" w:rsidR="00694AD8" w:rsidRPr="00CB5D2E" w:rsidRDefault="00694AD8" w:rsidP="00694AD8">
            <w:pPr>
              <w:jc w:val="center"/>
              <w:rPr>
                <w:rStyle w:val="Heading3Char"/>
                <w:rFonts w:asciiTheme="minorHAnsi" w:hAnsiTheme="minorHAnsi" w:cstheme="minorHAnsi"/>
                <w:szCs w:val="22"/>
              </w:rPr>
            </w:pPr>
          </w:p>
        </w:tc>
      </w:tr>
      <w:tr w:rsidR="00694AD8" w:rsidRPr="00CB5D2E" w14:paraId="5529F62B" w14:textId="77777777" w:rsidTr="004E173D">
        <w:trPr>
          <w:trHeight w:val="242"/>
        </w:trPr>
        <w:tc>
          <w:tcPr>
            <w:tcW w:w="1701" w:type="dxa"/>
            <w:shd w:val="clear" w:color="auto" w:fill="auto"/>
            <w:vAlign w:val="center"/>
          </w:tcPr>
          <w:p w14:paraId="12E20547" w14:textId="77777777" w:rsidR="00694AD8" w:rsidRPr="00CB5D2E" w:rsidRDefault="00694AD8" w:rsidP="00694AD8">
            <w:pPr>
              <w:jc w:val="center"/>
              <w:rPr>
                <w:rFonts w:asciiTheme="minorHAnsi" w:hAnsiTheme="minorHAnsi" w:cstheme="minorHAnsi"/>
                <w:b/>
              </w:rPr>
            </w:pPr>
            <w:r w:rsidRPr="00CB5D2E">
              <w:rPr>
                <w:rFonts w:asciiTheme="minorHAnsi" w:hAnsiTheme="minorHAnsi" w:cstheme="minorHAnsi"/>
                <w:b/>
              </w:rPr>
              <w:t>Medication</w:t>
            </w:r>
          </w:p>
        </w:tc>
        <w:tc>
          <w:tcPr>
            <w:tcW w:w="8080" w:type="dxa"/>
            <w:shd w:val="clear" w:color="auto" w:fill="auto"/>
          </w:tcPr>
          <w:p w14:paraId="03F12520" w14:textId="263F8422" w:rsidR="00694AD8" w:rsidRPr="00CB5D2E" w:rsidRDefault="00694AD8" w:rsidP="00694AD8">
            <w:pPr>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If BP not controlled, increase dose</w:t>
            </w:r>
            <w:r w:rsidR="00524985" w:rsidRPr="00CB5D2E">
              <w:rPr>
                <w:rFonts w:asciiTheme="minorHAnsi" w:eastAsia="Calibri" w:hAnsiTheme="minorHAnsi" w:cstheme="minorHAnsi"/>
                <w:color w:val="000000"/>
                <w:sz w:val="22"/>
                <w:szCs w:val="22"/>
                <w:lang w:val="en-US" w:eastAsia="ja-JP"/>
              </w:rPr>
              <w:t xml:space="preserve">, as required, up </w:t>
            </w:r>
            <w:r w:rsidRPr="00CB5D2E">
              <w:rPr>
                <w:rFonts w:asciiTheme="minorHAnsi" w:eastAsia="Calibri" w:hAnsiTheme="minorHAnsi" w:cstheme="minorHAnsi"/>
                <w:color w:val="000000"/>
                <w:sz w:val="22"/>
                <w:szCs w:val="22"/>
                <w:lang w:val="en-US" w:eastAsia="ja-JP"/>
              </w:rPr>
              <w:t>to</w:t>
            </w:r>
            <w:r w:rsidR="00524985" w:rsidRPr="00CB5D2E">
              <w:rPr>
                <w:rFonts w:asciiTheme="minorHAnsi" w:eastAsia="Calibri" w:hAnsiTheme="minorHAnsi" w:cstheme="minorHAnsi"/>
                <w:color w:val="000000"/>
                <w:sz w:val="22"/>
                <w:szCs w:val="22"/>
                <w:lang w:val="en-US" w:eastAsia="ja-JP"/>
              </w:rPr>
              <w:t xml:space="preserve"> the</w:t>
            </w:r>
            <w:r w:rsidRPr="00CB5D2E">
              <w:rPr>
                <w:rFonts w:asciiTheme="minorHAnsi" w:eastAsia="Calibri" w:hAnsiTheme="minorHAnsi" w:cstheme="minorHAnsi"/>
                <w:color w:val="000000"/>
                <w:sz w:val="22"/>
                <w:szCs w:val="22"/>
                <w:lang w:val="en-US" w:eastAsia="ja-JP"/>
              </w:rPr>
              <w:t xml:space="preserve"> maximum</w:t>
            </w:r>
            <w:r w:rsidR="00524985" w:rsidRPr="00CB5D2E">
              <w:rPr>
                <w:rFonts w:asciiTheme="minorHAnsi" w:eastAsia="Calibri" w:hAnsiTheme="minorHAnsi" w:cstheme="minorHAnsi"/>
                <w:color w:val="000000"/>
                <w:sz w:val="22"/>
                <w:szCs w:val="22"/>
                <w:lang w:val="en-US" w:eastAsia="ja-JP"/>
              </w:rPr>
              <w:t>. If still not down to normal,</w:t>
            </w:r>
            <w:r w:rsidRPr="00CB5D2E">
              <w:rPr>
                <w:rFonts w:asciiTheme="minorHAnsi" w:eastAsia="Calibri" w:hAnsiTheme="minorHAnsi" w:cstheme="minorHAnsi"/>
                <w:color w:val="000000"/>
                <w:sz w:val="22"/>
                <w:szCs w:val="22"/>
                <w:lang w:val="en-US" w:eastAsia="ja-JP"/>
              </w:rPr>
              <w:t xml:space="preserve"> then add the drug from the next step</w:t>
            </w:r>
            <w:r w:rsidR="00524985" w:rsidRPr="00CB5D2E">
              <w:rPr>
                <w:rFonts w:asciiTheme="minorHAnsi" w:eastAsia="Calibri" w:hAnsiTheme="minorHAnsi" w:cstheme="minorHAnsi"/>
                <w:color w:val="000000"/>
                <w:sz w:val="22"/>
                <w:szCs w:val="22"/>
                <w:lang w:val="en-US" w:eastAsia="ja-JP"/>
              </w:rPr>
              <w:t>,</w:t>
            </w:r>
            <w:r w:rsidRPr="00CB5D2E">
              <w:rPr>
                <w:rFonts w:asciiTheme="minorHAnsi" w:eastAsia="Calibri" w:hAnsiTheme="minorHAnsi" w:cstheme="minorHAnsi"/>
                <w:color w:val="000000"/>
                <w:sz w:val="22"/>
                <w:szCs w:val="22"/>
                <w:lang w:val="en-US" w:eastAsia="ja-JP"/>
              </w:rPr>
              <w:t xml:space="preserve"> until </w:t>
            </w:r>
            <w:r w:rsidR="00524985" w:rsidRPr="00CB5D2E">
              <w:rPr>
                <w:rFonts w:asciiTheme="minorHAnsi" w:eastAsia="Calibri" w:hAnsiTheme="minorHAnsi" w:cstheme="minorHAnsi"/>
                <w:color w:val="000000"/>
                <w:sz w:val="22"/>
                <w:szCs w:val="22"/>
                <w:lang w:val="en-US" w:eastAsia="ja-JP"/>
              </w:rPr>
              <w:t>the BP is normal.</w:t>
            </w:r>
            <w:r w:rsidRPr="00CB5D2E">
              <w:rPr>
                <w:rFonts w:asciiTheme="minorHAnsi" w:eastAsia="Calibri" w:hAnsiTheme="minorHAnsi" w:cstheme="minorHAnsi"/>
                <w:color w:val="000000"/>
                <w:sz w:val="22"/>
                <w:szCs w:val="22"/>
                <w:lang w:val="en-US" w:eastAsia="ja-JP"/>
              </w:rPr>
              <w:t xml:space="preserve"> If patient is diabetic, start with an </w:t>
            </w:r>
            <w:proofErr w:type="spellStart"/>
            <w:r w:rsidRPr="00CB5D2E">
              <w:rPr>
                <w:rFonts w:asciiTheme="minorHAnsi" w:eastAsia="Calibri" w:hAnsiTheme="minorHAnsi" w:cstheme="minorHAnsi"/>
                <w:color w:val="000000"/>
                <w:sz w:val="22"/>
                <w:szCs w:val="22"/>
                <w:lang w:val="en-US" w:eastAsia="ja-JP"/>
              </w:rPr>
              <w:t>ACEi</w:t>
            </w:r>
            <w:proofErr w:type="spellEnd"/>
            <w:r w:rsidRPr="00CB5D2E">
              <w:rPr>
                <w:rFonts w:asciiTheme="minorHAnsi" w:eastAsia="Calibri" w:hAnsiTheme="minorHAnsi" w:cstheme="minorHAnsi"/>
                <w:color w:val="000000"/>
                <w:sz w:val="22"/>
                <w:szCs w:val="22"/>
                <w:lang w:val="en-US" w:eastAsia="ja-JP"/>
              </w:rPr>
              <w:t xml:space="preserve"> as step 1</w:t>
            </w:r>
            <w:r w:rsidR="00BD7E18" w:rsidRPr="00CB5D2E">
              <w:rPr>
                <w:rFonts w:asciiTheme="minorHAnsi" w:eastAsia="Calibri" w:hAnsiTheme="minorHAnsi" w:cstheme="minorHAnsi"/>
                <w:color w:val="000000"/>
                <w:sz w:val="22"/>
                <w:szCs w:val="22"/>
                <w:lang w:val="en-US" w:eastAsia="ja-JP"/>
              </w:rPr>
              <w:t xml:space="preserve"> </w:t>
            </w:r>
          </w:p>
        </w:tc>
      </w:tr>
      <w:tr w:rsidR="00694AD8" w:rsidRPr="00CB5D2E" w14:paraId="204FEED1" w14:textId="77777777" w:rsidTr="004E173D">
        <w:trPr>
          <w:trHeight w:val="332"/>
        </w:trPr>
        <w:tc>
          <w:tcPr>
            <w:tcW w:w="1701" w:type="dxa"/>
            <w:tcBorders>
              <w:top w:val="single" w:sz="4" w:space="0" w:color="000000"/>
              <w:bottom w:val="single" w:sz="4" w:space="0" w:color="000000"/>
            </w:tcBorders>
            <w:vAlign w:val="center"/>
          </w:tcPr>
          <w:p w14:paraId="45D5BCA4" w14:textId="77777777" w:rsidR="00694AD8" w:rsidRPr="00CB5D2E" w:rsidRDefault="00694AD8" w:rsidP="00694AD8">
            <w:pPr>
              <w:jc w:val="center"/>
              <w:rPr>
                <w:rFonts w:asciiTheme="minorHAnsi" w:hAnsiTheme="minorHAnsi" w:cstheme="minorHAnsi"/>
                <w:b/>
                <w:color w:val="FF0000"/>
              </w:rPr>
            </w:pPr>
            <w:r w:rsidRPr="00CB5D2E">
              <w:rPr>
                <w:rFonts w:asciiTheme="minorHAnsi" w:hAnsiTheme="minorHAnsi" w:cstheme="minorHAnsi"/>
                <w:b/>
              </w:rPr>
              <w:lastRenderedPageBreak/>
              <w:t>Step 1</w:t>
            </w:r>
            <w:r w:rsidRPr="00CB5D2E">
              <w:rPr>
                <w:rFonts w:asciiTheme="minorHAnsi" w:hAnsiTheme="minorHAnsi" w:cstheme="minorHAnsi"/>
                <w:b/>
                <w:color w:val="FF0000"/>
              </w:rPr>
              <w:t xml:space="preserve"> </w:t>
            </w:r>
          </w:p>
        </w:tc>
        <w:tc>
          <w:tcPr>
            <w:tcW w:w="8080" w:type="dxa"/>
            <w:tcBorders>
              <w:top w:val="single" w:sz="4" w:space="0" w:color="000000"/>
              <w:bottom w:val="single" w:sz="4" w:space="0" w:color="000000"/>
            </w:tcBorders>
            <w:shd w:val="clear" w:color="auto" w:fill="auto"/>
          </w:tcPr>
          <w:p w14:paraId="75E5AAFC" w14:textId="77777777" w:rsidR="00EE1E3B" w:rsidRPr="00CB5D2E" w:rsidRDefault="00FB6164" w:rsidP="00FB6164">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Calcium channel blocker eg Amlodipine 5mg once daily (max 10mg)</w:t>
            </w:r>
            <w:r w:rsidR="00524985" w:rsidRPr="00CB5D2E">
              <w:rPr>
                <w:rFonts w:asciiTheme="minorHAnsi" w:eastAsia="Calibri" w:hAnsiTheme="minorHAnsi" w:cstheme="minorHAnsi"/>
                <w:color w:val="000000"/>
                <w:sz w:val="22"/>
                <w:szCs w:val="22"/>
                <w:lang w:val="en-US" w:eastAsia="ja-JP"/>
              </w:rPr>
              <w:t>, or</w:t>
            </w:r>
            <w:r w:rsidRPr="00CB5D2E">
              <w:rPr>
                <w:rFonts w:asciiTheme="minorHAnsi" w:eastAsia="Calibri" w:hAnsiTheme="minorHAnsi" w:cstheme="minorHAnsi"/>
                <w:color w:val="000000"/>
                <w:sz w:val="22"/>
                <w:szCs w:val="22"/>
                <w:lang w:val="en-US" w:eastAsia="ja-JP"/>
              </w:rPr>
              <w:t xml:space="preserve"> Nifedipine 20-80mg daily</w:t>
            </w:r>
            <w:r w:rsidR="00D0282C" w:rsidRPr="00CB5D2E">
              <w:rPr>
                <w:rFonts w:asciiTheme="minorHAnsi" w:eastAsia="Calibri" w:hAnsiTheme="minorHAnsi" w:cstheme="minorHAnsi"/>
                <w:color w:val="000000"/>
                <w:sz w:val="22"/>
                <w:szCs w:val="22"/>
                <w:lang w:val="en-US" w:eastAsia="ja-JP"/>
              </w:rPr>
              <w:t xml:space="preserve"> (only use </w:t>
            </w:r>
            <w:r w:rsidRPr="00CB5D2E">
              <w:rPr>
                <w:rFonts w:asciiTheme="minorHAnsi" w:eastAsia="Calibri" w:hAnsiTheme="minorHAnsi" w:cstheme="minorHAnsi"/>
                <w:color w:val="000000"/>
                <w:sz w:val="22"/>
                <w:szCs w:val="22"/>
                <w:lang w:val="en-US" w:eastAsia="ja-JP"/>
              </w:rPr>
              <w:t>the slow release or extended release forms</w:t>
            </w:r>
            <w:r w:rsidR="00D0282C" w:rsidRPr="00CB5D2E">
              <w:rPr>
                <w:rFonts w:asciiTheme="minorHAnsi" w:eastAsia="Calibri" w:hAnsiTheme="minorHAnsi" w:cstheme="minorHAnsi"/>
                <w:color w:val="000000"/>
                <w:sz w:val="22"/>
                <w:szCs w:val="22"/>
                <w:lang w:val="en-US" w:eastAsia="ja-JP"/>
              </w:rPr>
              <w:t>)</w:t>
            </w:r>
            <w:r w:rsidRPr="00CB5D2E">
              <w:rPr>
                <w:rFonts w:asciiTheme="minorHAnsi" w:eastAsia="Calibri" w:hAnsiTheme="minorHAnsi" w:cstheme="minorHAnsi"/>
                <w:color w:val="000000"/>
                <w:sz w:val="22"/>
                <w:szCs w:val="22"/>
                <w:lang w:val="en-US" w:eastAsia="ja-JP"/>
              </w:rPr>
              <w:t>.</w:t>
            </w:r>
            <w:r w:rsidR="00D0282C" w:rsidRPr="00CB5D2E">
              <w:rPr>
                <w:rFonts w:asciiTheme="minorHAnsi" w:eastAsia="Calibri" w:hAnsiTheme="minorHAnsi" w:cstheme="minorHAnsi"/>
                <w:color w:val="000000"/>
                <w:sz w:val="22"/>
                <w:szCs w:val="22"/>
                <w:lang w:val="en-US" w:eastAsia="ja-JP"/>
              </w:rPr>
              <w:t xml:space="preserve"> </w:t>
            </w:r>
            <w:r w:rsidRPr="00CB5D2E">
              <w:rPr>
                <w:rFonts w:asciiTheme="minorHAnsi" w:eastAsia="Calibri" w:hAnsiTheme="minorHAnsi" w:cstheme="minorHAnsi"/>
                <w:color w:val="000000"/>
                <w:sz w:val="22"/>
                <w:szCs w:val="22"/>
                <w:lang w:val="en-US" w:eastAsia="ja-JP"/>
              </w:rPr>
              <w:t xml:space="preserve">Side Effects: constipation/swollen </w:t>
            </w:r>
            <w:proofErr w:type="spellStart"/>
            <w:r w:rsidRPr="00CB5D2E">
              <w:rPr>
                <w:rFonts w:asciiTheme="minorHAnsi" w:eastAsia="Calibri" w:hAnsiTheme="minorHAnsi" w:cstheme="minorHAnsi"/>
                <w:color w:val="000000"/>
                <w:sz w:val="22"/>
                <w:szCs w:val="22"/>
                <w:lang w:val="en-US" w:eastAsia="ja-JP"/>
              </w:rPr>
              <w:t>legs</w:t>
            </w:r>
            <w:r w:rsidR="00BD7E18" w:rsidRPr="00CB5D2E">
              <w:rPr>
                <w:rFonts w:asciiTheme="minorHAnsi" w:eastAsia="Calibri" w:hAnsiTheme="minorHAnsi" w:cstheme="minorHAnsi"/>
                <w:color w:val="000000"/>
                <w:sz w:val="22"/>
                <w:szCs w:val="22"/>
                <w:lang w:val="en-US" w:eastAsia="ja-JP"/>
              </w:rPr>
              <w:t>,headaches</w:t>
            </w:r>
            <w:proofErr w:type="spellEnd"/>
            <w:r w:rsidR="00BD7E18" w:rsidRPr="00CB5D2E">
              <w:rPr>
                <w:rFonts w:asciiTheme="minorHAnsi" w:eastAsia="Calibri" w:hAnsiTheme="minorHAnsi" w:cstheme="minorHAnsi"/>
                <w:color w:val="000000"/>
                <w:sz w:val="22"/>
                <w:szCs w:val="22"/>
                <w:lang w:val="en-US" w:eastAsia="ja-JP"/>
              </w:rPr>
              <w:t>, erectile dysfunction</w:t>
            </w:r>
            <w:r w:rsidR="00524985" w:rsidRPr="00CB5D2E">
              <w:rPr>
                <w:rFonts w:asciiTheme="minorHAnsi" w:eastAsia="Calibri" w:hAnsiTheme="minorHAnsi" w:cstheme="minorHAnsi"/>
                <w:color w:val="000000"/>
                <w:sz w:val="22"/>
                <w:szCs w:val="22"/>
                <w:lang w:val="en-US" w:eastAsia="ja-JP"/>
              </w:rPr>
              <w:t>.</w:t>
            </w:r>
            <w:r w:rsidRPr="00CB5D2E">
              <w:rPr>
                <w:rFonts w:asciiTheme="minorHAnsi" w:eastAsia="Calibri" w:hAnsiTheme="minorHAnsi" w:cstheme="minorHAnsi"/>
                <w:color w:val="000000"/>
                <w:sz w:val="22"/>
                <w:szCs w:val="22"/>
                <w:lang w:val="en-US" w:eastAsia="ja-JP"/>
              </w:rPr>
              <w:t xml:space="preserve"> </w:t>
            </w:r>
          </w:p>
          <w:p w14:paraId="33B2C46F" w14:textId="4E75F37F" w:rsidR="00D0282C" w:rsidRPr="00CB5D2E" w:rsidRDefault="00524985" w:rsidP="00FB6164">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O</w:t>
            </w:r>
            <w:r w:rsidR="00A27BBB" w:rsidRPr="00CB5D2E">
              <w:rPr>
                <w:rFonts w:asciiTheme="minorHAnsi" w:eastAsia="Calibri" w:hAnsiTheme="minorHAnsi" w:cstheme="minorHAnsi"/>
                <w:color w:val="000000"/>
                <w:sz w:val="22"/>
                <w:szCs w:val="22"/>
                <w:lang w:val="en-US" w:eastAsia="ja-JP"/>
              </w:rPr>
              <w:t>r</w:t>
            </w:r>
            <w:r w:rsidR="00FB6164" w:rsidRPr="00CB5D2E">
              <w:rPr>
                <w:rFonts w:asciiTheme="minorHAnsi" w:eastAsia="Calibri" w:hAnsiTheme="minorHAnsi" w:cstheme="minorHAnsi"/>
                <w:color w:val="000000"/>
                <w:sz w:val="22"/>
                <w:szCs w:val="22"/>
                <w:lang w:val="en-US" w:eastAsia="ja-JP"/>
              </w:rPr>
              <w:t>,</w:t>
            </w:r>
            <w:r w:rsidR="00A27BBB" w:rsidRPr="00CB5D2E">
              <w:rPr>
                <w:rFonts w:asciiTheme="minorHAnsi" w:eastAsia="Calibri" w:hAnsiTheme="minorHAnsi" w:cstheme="minorHAnsi"/>
                <w:color w:val="000000"/>
                <w:sz w:val="22"/>
                <w:szCs w:val="22"/>
                <w:lang w:val="en-US" w:eastAsia="ja-JP"/>
              </w:rPr>
              <w:t xml:space="preserve"> </w:t>
            </w:r>
            <w:r w:rsidR="00694AD8" w:rsidRPr="00CB5D2E">
              <w:rPr>
                <w:rFonts w:asciiTheme="minorHAnsi" w:eastAsia="Calibri" w:hAnsiTheme="minorHAnsi" w:cstheme="minorHAnsi"/>
                <w:color w:val="000000"/>
                <w:sz w:val="22"/>
                <w:szCs w:val="22"/>
                <w:lang w:val="en-US" w:eastAsia="ja-JP"/>
              </w:rPr>
              <w:t xml:space="preserve">Thiazide Diuretic </w:t>
            </w:r>
            <w:proofErr w:type="spellStart"/>
            <w:proofErr w:type="gramStart"/>
            <w:r w:rsidR="00694AD8" w:rsidRPr="00CB5D2E">
              <w:rPr>
                <w:rFonts w:asciiTheme="minorHAnsi" w:eastAsia="Calibri" w:hAnsiTheme="minorHAnsi" w:cstheme="minorHAnsi"/>
                <w:color w:val="000000"/>
                <w:sz w:val="22"/>
                <w:szCs w:val="22"/>
                <w:lang w:val="en-US" w:eastAsia="ja-JP"/>
              </w:rPr>
              <w:t>eg</w:t>
            </w:r>
            <w:proofErr w:type="spellEnd"/>
            <w:proofErr w:type="gramEnd"/>
            <w:r w:rsidR="00694AD8" w:rsidRPr="00CB5D2E">
              <w:rPr>
                <w:rFonts w:asciiTheme="minorHAnsi" w:eastAsia="Calibri" w:hAnsiTheme="minorHAnsi" w:cstheme="minorHAnsi"/>
                <w:color w:val="000000"/>
                <w:sz w:val="22"/>
                <w:szCs w:val="22"/>
                <w:lang w:val="en-US" w:eastAsia="ja-JP"/>
              </w:rPr>
              <w:t xml:space="preserve"> Hydrochlor</w:t>
            </w:r>
            <w:r w:rsidR="00EE1E3B" w:rsidRPr="00CB5D2E">
              <w:rPr>
                <w:rFonts w:asciiTheme="minorHAnsi" w:eastAsia="Calibri" w:hAnsiTheme="minorHAnsi" w:cstheme="minorHAnsi"/>
                <w:color w:val="000000"/>
                <w:sz w:val="22"/>
                <w:szCs w:val="22"/>
                <w:lang w:val="en-US" w:eastAsia="ja-JP"/>
              </w:rPr>
              <w:t>o</w:t>
            </w:r>
            <w:r w:rsidR="00694AD8" w:rsidRPr="00CB5D2E">
              <w:rPr>
                <w:rFonts w:asciiTheme="minorHAnsi" w:eastAsia="Calibri" w:hAnsiTheme="minorHAnsi" w:cstheme="minorHAnsi"/>
                <w:color w:val="000000"/>
                <w:sz w:val="22"/>
                <w:szCs w:val="22"/>
                <w:lang w:val="en-US" w:eastAsia="ja-JP"/>
              </w:rPr>
              <w:t xml:space="preserve">thiazide </w:t>
            </w:r>
            <w:r w:rsidR="00A27BBB" w:rsidRPr="00CB5D2E">
              <w:rPr>
                <w:rFonts w:asciiTheme="minorHAnsi" w:eastAsia="Calibri" w:hAnsiTheme="minorHAnsi" w:cstheme="minorHAnsi"/>
                <w:color w:val="000000"/>
                <w:sz w:val="22"/>
                <w:szCs w:val="22"/>
                <w:lang w:val="en-US" w:eastAsia="ja-JP"/>
              </w:rPr>
              <w:t>(HCT</w:t>
            </w:r>
            <w:r w:rsidR="00FB6164" w:rsidRPr="00CB5D2E">
              <w:rPr>
                <w:rFonts w:asciiTheme="minorHAnsi" w:eastAsia="Calibri" w:hAnsiTheme="minorHAnsi" w:cstheme="minorHAnsi"/>
                <w:color w:val="000000"/>
                <w:sz w:val="22"/>
                <w:szCs w:val="22"/>
                <w:lang w:val="en-US" w:eastAsia="ja-JP"/>
              </w:rPr>
              <w:t>Z</w:t>
            </w:r>
            <w:r w:rsidR="00A27BBB" w:rsidRPr="00CB5D2E">
              <w:rPr>
                <w:rFonts w:asciiTheme="minorHAnsi" w:eastAsia="Calibri" w:hAnsiTheme="minorHAnsi" w:cstheme="minorHAnsi"/>
                <w:color w:val="000000"/>
                <w:sz w:val="22"/>
                <w:szCs w:val="22"/>
                <w:lang w:val="en-US" w:eastAsia="ja-JP"/>
              </w:rPr>
              <w:t xml:space="preserve">) </w:t>
            </w:r>
            <w:r w:rsidR="00694AD8" w:rsidRPr="00CB5D2E">
              <w:rPr>
                <w:rFonts w:asciiTheme="minorHAnsi" w:eastAsia="Calibri" w:hAnsiTheme="minorHAnsi" w:cstheme="minorHAnsi"/>
                <w:color w:val="000000"/>
                <w:sz w:val="22"/>
                <w:szCs w:val="22"/>
                <w:lang w:val="en-US" w:eastAsia="ja-JP"/>
              </w:rPr>
              <w:t xml:space="preserve">12.5mg once daily (max 25mg) or Bendroflumethiazide </w:t>
            </w:r>
            <w:r w:rsidR="00A27BBB" w:rsidRPr="00CB5D2E">
              <w:rPr>
                <w:rFonts w:asciiTheme="minorHAnsi" w:eastAsia="Calibri" w:hAnsiTheme="minorHAnsi" w:cstheme="minorHAnsi"/>
                <w:color w:val="000000"/>
                <w:sz w:val="22"/>
                <w:szCs w:val="22"/>
                <w:lang w:val="en-US" w:eastAsia="ja-JP"/>
              </w:rPr>
              <w:t xml:space="preserve">(BFZ) </w:t>
            </w:r>
            <w:r w:rsidR="00694AD8" w:rsidRPr="00CB5D2E">
              <w:rPr>
                <w:rFonts w:asciiTheme="minorHAnsi" w:eastAsia="Calibri" w:hAnsiTheme="minorHAnsi" w:cstheme="minorHAnsi"/>
                <w:color w:val="000000"/>
                <w:sz w:val="22"/>
                <w:szCs w:val="22"/>
                <w:lang w:val="en-US" w:eastAsia="ja-JP"/>
              </w:rPr>
              <w:t>2.5mg</w:t>
            </w:r>
            <w:r w:rsidR="00681ABE" w:rsidRPr="00CB5D2E">
              <w:rPr>
                <w:rFonts w:asciiTheme="minorHAnsi" w:eastAsia="Calibri" w:hAnsiTheme="minorHAnsi" w:cstheme="minorHAnsi"/>
                <w:color w:val="000000"/>
                <w:sz w:val="22"/>
                <w:szCs w:val="22"/>
                <w:lang w:val="en-US" w:eastAsia="ja-JP"/>
              </w:rPr>
              <w:t>.</w:t>
            </w:r>
            <w:r w:rsidR="00694AD8" w:rsidRPr="00CB5D2E">
              <w:rPr>
                <w:rFonts w:asciiTheme="minorHAnsi" w:eastAsia="Calibri" w:hAnsiTheme="minorHAnsi" w:cstheme="minorHAnsi"/>
                <w:color w:val="000000"/>
                <w:sz w:val="22"/>
                <w:szCs w:val="22"/>
                <w:lang w:val="en-US" w:eastAsia="ja-JP"/>
              </w:rPr>
              <w:t xml:space="preserve"> </w:t>
            </w:r>
          </w:p>
          <w:p w14:paraId="6C269C88" w14:textId="77777777" w:rsidR="00A27BBB" w:rsidRPr="00CB5D2E" w:rsidRDefault="00A27BBB" w:rsidP="00FB6164">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Note:</w:t>
            </w:r>
            <w:r w:rsidR="00694AD8" w:rsidRPr="00CB5D2E">
              <w:rPr>
                <w:rFonts w:asciiTheme="minorHAnsi" w:eastAsia="Calibri" w:hAnsiTheme="minorHAnsi" w:cstheme="minorHAnsi"/>
                <w:color w:val="000000"/>
                <w:sz w:val="22"/>
                <w:szCs w:val="22"/>
                <w:lang w:val="en-US" w:eastAsia="ja-JP"/>
              </w:rPr>
              <w:t xml:space="preserve"> Thiazides may increase glucose. Can </w:t>
            </w:r>
            <w:r w:rsidR="00E70F67" w:rsidRPr="00CB5D2E">
              <w:rPr>
                <w:rFonts w:asciiTheme="minorHAnsi" w:eastAsia="Calibri" w:hAnsiTheme="minorHAnsi" w:cstheme="minorHAnsi"/>
                <w:color w:val="000000"/>
                <w:sz w:val="22"/>
                <w:szCs w:val="22"/>
                <w:lang w:val="en-US" w:eastAsia="ja-JP"/>
              </w:rPr>
              <w:t xml:space="preserve">also </w:t>
            </w:r>
            <w:r w:rsidR="00694AD8" w:rsidRPr="00CB5D2E">
              <w:rPr>
                <w:rFonts w:asciiTheme="minorHAnsi" w:eastAsia="Calibri" w:hAnsiTheme="minorHAnsi" w:cstheme="minorHAnsi"/>
                <w:color w:val="000000"/>
                <w:sz w:val="22"/>
                <w:szCs w:val="22"/>
                <w:lang w:val="en-US" w:eastAsia="ja-JP"/>
              </w:rPr>
              <w:t>cause Gout</w:t>
            </w:r>
            <w:r w:rsidRPr="00CB5D2E">
              <w:rPr>
                <w:rFonts w:asciiTheme="minorHAnsi" w:eastAsia="Calibri" w:hAnsiTheme="minorHAnsi" w:cstheme="minorHAnsi"/>
                <w:color w:val="000000"/>
                <w:sz w:val="22"/>
                <w:szCs w:val="22"/>
                <w:lang w:val="en-US" w:eastAsia="ja-JP"/>
              </w:rPr>
              <w:t xml:space="preserve"> </w:t>
            </w:r>
          </w:p>
        </w:tc>
      </w:tr>
      <w:tr w:rsidR="00694AD8" w:rsidRPr="00CB5D2E" w14:paraId="3E6E9C4F" w14:textId="77777777" w:rsidTr="004E173D">
        <w:trPr>
          <w:trHeight w:val="582"/>
        </w:trPr>
        <w:tc>
          <w:tcPr>
            <w:tcW w:w="1701" w:type="dxa"/>
            <w:tcBorders>
              <w:top w:val="single" w:sz="4" w:space="0" w:color="000000"/>
              <w:bottom w:val="single" w:sz="4" w:space="0" w:color="000000"/>
            </w:tcBorders>
            <w:vAlign w:val="center"/>
          </w:tcPr>
          <w:p w14:paraId="3589807F" w14:textId="77777777" w:rsidR="00694AD8" w:rsidRPr="00CB5D2E" w:rsidRDefault="00694AD8" w:rsidP="00694AD8">
            <w:pPr>
              <w:jc w:val="center"/>
              <w:rPr>
                <w:rFonts w:asciiTheme="minorHAnsi" w:hAnsiTheme="minorHAnsi" w:cstheme="minorHAnsi"/>
                <w:b/>
              </w:rPr>
            </w:pPr>
            <w:r w:rsidRPr="00CB5D2E">
              <w:rPr>
                <w:rFonts w:asciiTheme="minorHAnsi" w:hAnsiTheme="minorHAnsi" w:cstheme="minorHAnsi"/>
                <w:b/>
              </w:rPr>
              <w:t xml:space="preserve">Step 2 </w:t>
            </w:r>
          </w:p>
        </w:tc>
        <w:tc>
          <w:tcPr>
            <w:tcW w:w="8080" w:type="dxa"/>
            <w:tcBorders>
              <w:top w:val="single" w:sz="4" w:space="0" w:color="000000"/>
              <w:bottom w:val="single" w:sz="4" w:space="0" w:color="000000"/>
            </w:tcBorders>
            <w:shd w:val="clear" w:color="auto" w:fill="auto"/>
          </w:tcPr>
          <w:p w14:paraId="7713674B" w14:textId="77777777" w:rsidR="00694AD8" w:rsidRPr="00CB5D2E" w:rsidRDefault="00A27BBB" w:rsidP="00FB3516">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 xml:space="preserve">ADD the second drug, either: Thiazide or </w:t>
            </w:r>
            <w:r w:rsidR="00694AD8" w:rsidRPr="00CB5D2E">
              <w:rPr>
                <w:rFonts w:asciiTheme="minorHAnsi" w:eastAsia="Calibri" w:hAnsiTheme="minorHAnsi" w:cstheme="minorHAnsi"/>
                <w:color w:val="000000"/>
                <w:sz w:val="22"/>
                <w:szCs w:val="22"/>
                <w:lang w:val="en-US" w:eastAsia="ja-JP"/>
              </w:rPr>
              <w:t>Calcium channel blocker</w:t>
            </w:r>
            <w:r w:rsidR="00AC5F01" w:rsidRPr="00CB5D2E">
              <w:rPr>
                <w:rFonts w:asciiTheme="minorHAnsi" w:eastAsia="Calibri" w:hAnsiTheme="minorHAnsi" w:cstheme="minorHAnsi"/>
                <w:color w:val="000000"/>
                <w:sz w:val="22"/>
                <w:szCs w:val="22"/>
                <w:lang w:val="en-US" w:eastAsia="ja-JP"/>
              </w:rPr>
              <w:t xml:space="preserve"> (whichever was not used in Step 1)</w:t>
            </w:r>
          </w:p>
        </w:tc>
      </w:tr>
      <w:tr w:rsidR="00694AD8" w:rsidRPr="00CB5D2E" w14:paraId="5496DBFF" w14:textId="77777777" w:rsidTr="004E173D">
        <w:tc>
          <w:tcPr>
            <w:tcW w:w="1701" w:type="dxa"/>
            <w:tcBorders>
              <w:top w:val="single" w:sz="4" w:space="0" w:color="000000"/>
              <w:bottom w:val="single" w:sz="4" w:space="0" w:color="000000"/>
            </w:tcBorders>
            <w:vAlign w:val="center"/>
          </w:tcPr>
          <w:p w14:paraId="346F6A7A" w14:textId="77777777" w:rsidR="00694AD8" w:rsidRPr="00CB5D2E" w:rsidRDefault="00694AD8" w:rsidP="00694AD8">
            <w:pPr>
              <w:jc w:val="center"/>
              <w:rPr>
                <w:rFonts w:asciiTheme="minorHAnsi" w:hAnsiTheme="minorHAnsi" w:cstheme="minorHAnsi"/>
                <w:b/>
              </w:rPr>
            </w:pPr>
            <w:r w:rsidRPr="00CB5D2E">
              <w:rPr>
                <w:rFonts w:asciiTheme="minorHAnsi" w:hAnsiTheme="minorHAnsi" w:cstheme="minorHAnsi"/>
                <w:b/>
              </w:rPr>
              <w:t>Step 3</w:t>
            </w:r>
          </w:p>
        </w:tc>
        <w:tc>
          <w:tcPr>
            <w:tcW w:w="8080" w:type="dxa"/>
            <w:tcBorders>
              <w:top w:val="single" w:sz="4" w:space="0" w:color="000000"/>
              <w:bottom w:val="single" w:sz="4" w:space="0" w:color="000000"/>
            </w:tcBorders>
            <w:shd w:val="clear" w:color="auto" w:fill="auto"/>
          </w:tcPr>
          <w:p w14:paraId="315493C0" w14:textId="77777777" w:rsidR="00D0282C" w:rsidRPr="00CB5D2E" w:rsidRDefault="00A27BBB" w:rsidP="00FB3516">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 xml:space="preserve">ADD 3rd drug. </w:t>
            </w:r>
            <w:r w:rsidR="00694AD8" w:rsidRPr="00CB5D2E">
              <w:rPr>
                <w:rFonts w:asciiTheme="minorHAnsi" w:eastAsia="Calibri" w:hAnsiTheme="minorHAnsi" w:cstheme="minorHAnsi"/>
                <w:color w:val="000000"/>
                <w:sz w:val="22"/>
                <w:szCs w:val="22"/>
                <w:lang w:val="en-US" w:eastAsia="ja-JP"/>
              </w:rPr>
              <w:t xml:space="preserve">Angiotensin Converting Enzyme inhibitors (ACEi) eg </w:t>
            </w:r>
            <w:r w:rsidR="00D0282C" w:rsidRPr="00CB5D2E">
              <w:rPr>
                <w:rFonts w:asciiTheme="minorHAnsi" w:eastAsia="Calibri" w:hAnsiTheme="minorHAnsi" w:cstheme="minorHAnsi"/>
                <w:color w:val="000000"/>
                <w:sz w:val="22"/>
                <w:szCs w:val="22"/>
                <w:lang w:val="en-US" w:eastAsia="ja-JP"/>
              </w:rPr>
              <w:t xml:space="preserve">Lisinopril 10mg, usual 20mg (max 80mg) daily or </w:t>
            </w:r>
            <w:r w:rsidR="00694AD8" w:rsidRPr="00CB5D2E">
              <w:rPr>
                <w:rFonts w:asciiTheme="minorHAnsi" w:eastAsia="Calibri" w:hAnsiTheme="minorHAnsi" w:cstheme="minorHAnsi"/>
                <w:color w:val="000000"/>
                <w:sz w:val="22"/>
                <w:szCs w:val="22"/>
                <w:lang w:val="en-US" w:eastAsia="ja-JP"/>
              </w:rPr>
              <w:t xml:space="preserve">Enalapril 5mg once daily (max 20mg). Do not use ACEi in pregnancy or women of child bearing age. </w:t>
            </w:r>
          </w:p>
          <w:p w14:paraId="14B506E4" w14:textId="77777777" w:rsidR="00D0282C" w:rsidRPr="00CB5D2E" w:rsidRDefault="00694AD8" w:rsidP="00FB3516">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 xml:space="preserve">Stop in acute illness/sepsis (can cause Acute Kidney </w:t>
            </w:r>
            <w:r w:rsidR="005531E5" w:rsidRPr="00CB5D2E">
              <w:rPr>
                <w:rFonts w:asciiTheme="minorHAnsi" w:eastAsia="Calibri" w:hAnsiTheme="minorHAnsi" w:cstheme="minorHAnsi"/>
                <w:color w:val="000000"/>
                <w:sz w:val="22"/>
                <w:szCs w:val="22"/>
                <w:lang w:val="en-US" w:eastAsia="ja-JP"/>
              </w:rPr>
              <w:t>Failure</w:t>
            </w:r>
            <w:r w:rsidRPr="00CB5D2E">
              <w:rPr>
                <w:rFonts w:asciiTheme="minorHAnsi" w:eastAsia="Calibri" w:hAnsiTheme="minorHAnsi" w:cstheme="minorHAnsi"/>
                <w:color w:val="000000"/>
                <w:sz w:val="22"/>
                <w:szCs w:val="22"/>
                <w:lang w:val="en-US" w:eastAsia="ja-JP"/>
              </w:rPr>
              <w:t xml:space="preserve">). </w:t>
            </w:r>
          </w:p>
          <w:p w14:paraId="7FD62002" w14:textId="77777777" w:rsidR="00694AD8" w:rsidRPr="00CB5D2E" w:rsidRDefault="00694AD8" w:rsidP="00FB3516">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Side Effects: dry persistent cough, angioedema</w:t>
            </w:r>
          </w:p>
        </w:tc>
      </w:tr>
      <w:tr w:rsidR="00694AD8" w:rsidRPr="00CB5D2E" w14:paraId="5B4B6850" w14:textId="77777777" w:rsidTr="004E173D">
        <w:tc>
          <w:tcPr>
            <w:tcW w:w="1701" w:type="dxa"/>
            <w:tcBorders>
              <w:top w:val="single" w:sz="4" w:space="0" w:color="000000"/>
              <w:bottom w:val="single" w:sz="4" w:space="0" w:color="auto"/>
            </w:tcBorders>
            <w:vAlign w:val="center"/>
          </w:tcPr>
          <w:p w14:paraId="3A829570" w14:textId="77777777" w:rsidR="00694AD8" w:rsidRPr="00CB5D2E" w:rsidRDefault="00D0282C" w:rsidP="00694AD8">
            <w:pPr>
              <w:jc w:val="center"/>
              <w:rPr>
                <w:rFonts w:asciiTheme="minorHAnsi" w:hAnsiTheme="minorHAnsi" w:cstheme="minorHAnsi"/>
                <w:b/>
              </w:rPr>
            </w:pPr>
            <w:r w:rsidRPr="00CB5D2E">
              <w:rPr>
                <w:rFonts w:asciiTheme="minorHAnsi" w:hAnsiTheme="minorHAnsi" w:cstheme="minorHAnsi"/>
                <w:b/>
              </w:rPr>
              <w:t>Alternative</w:t>
            </w:r>
            <w:r w:rsidR="00FB50DF" w:rsidRPr="00CB5D2E">
              <w:rPr>
                <w:rFonts w:asciiTheme="minorHAnsi" w:hAnsiTheme="minorHAnsi" w:cstheme="minorHAnsi"/>
                <w:b/>
              </w:rPr>
              <w:t xml:space="preserve"> step 3</w:t>
            </w:r>
          </w:p>
        </w:tc>
        <w:tc>
          <w:tcPr>
            <w:tcW w:w="8080" w:type="dxa"/>
            <w:tcBorders>
              <w:top w:val="single" w:sz="4" w:space="0" w:color="000000"/>
              <w:bottom w:val="single" w:sz="4" w:space="0" w:color="auto"/>
            </w:tcBorders>
            <w:shd w:val="clear" w:color="auto" w:fill="auto"/>
          </w:tcPr>
          <w:p w14:paraId="3EABAE52" w14:textId="77777777" w:rsidR="00694AD8" w:rsidRPr="00CB5D2E" w:rsidRDefault="00FB50DF" w:rsidP="00437916">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Add a</w:t>
            </w:r>
            <w:r w:rsidR="00D0282C" w:rsidRPr="00CB5D2E">
              <w:rPr>
                <w:rFonts w:asciiTheme="minorHAnsi" w:eastAsia="Calibri" w:hAnsiTheme="minorHAnsi" w:cstheme="minorHAnsi"/>
                <w:color w:val="000000"/>
                <w:sz w:val="22"/>
                <w:szCs w:val="22"/>
                <w:lang w:val="en-US" w:eastAsia="ja-JP"/>
              </w:rPr>
              <w:t xml:space="preserve"> </w:t>
            </w:r>
            <w:r w:rsidR="00694AD8" w:rsidRPr="00CB5D2E">
              <w:rPr>
                <w:rFonts w:asciiTheme="minorHAnsi" w:eastAsia="Calibri" w:hAnsiTheme="minorHAnsi" w:cstheme="minorHAnsi"/>
                <w:color w:val="000000"/>
                <w:sz w:val="22"/>
                <w:szCs w:val="22"/>
                <w:lang w:val="en-US" w:eastAsia="ja-JP"/>
              </w:rPr>
              <w:t>Beta-blocker eg Atenolol 50mg once daily (max 100mg) (never if asthmatic)</w:t>
            </w:r>
            <w:r w:rsidRPr="00CB5D2E">
              <w:rPr>
                <w:rFonts w:asciiTheme="minorHAnsi" w:eastAsia="Calibri" w:hAnsiTheme="minorHAnsi" w:cstheme="minorHAnsi"/>
                <w:color w:val="000000"/>
                <w:sz w:val="22"/>
                <w:szCs w:val="22"/>
                <w:lang w:val="en-US" w:eastAsia="ja-JP"/>
              </w:rPr>
              <w:t>. Is</w:t>
            </w:r>
            <w:r w:rsidR="00694AD8" w:rsidRPr="00CB5D2E">
              <w:rPr>
                <w:rFonts w:asciiTheme="minorHAnsi" w:eastAsia="Calibri" w:hAnsiTheme="minorHAnsi" w:cstheme="minorHAnsi"/>
                <w:color w:val="000000"/>
                <w:sz w:val="22"/>
                <w:szCs w:val="22"/>
                <w:lang w:val="en-US" w:eastAsia="ja-JP"/>
              </w:rPr>
              <w:t xml:space="preserve"> </w:t>
            </w:r>
            <w:r w:rsidR="00F46C47" w:rsidRPr="00CB5D2E">
              <w:rPr>
                <w:rFonts w:asciiTheme="minorHAnsi" w:eastAsia="Calibri" w:hAnsiTheme="minorHAnsi" w:cstheme="minorHAnsi"/>
                <w:color w:val="000000"/>
                <w:sz w:val="22"/>
                <w:szCs w:val="22"/>
                <w:lang w:val="en-US" w:eastAsia="ja-JP"/>
              </w:rPr>
              <w:t xml:space="preserve">especially </w:t>
            </w:r>
            <w:r w:rsidRPr="00CB5D2E">
              <w:rPr>
                <w:rFonts w:asciiTheme="minorHAnsi" w:eastAsia="Calibri" w:hAnsiTheme="minorHAnsi" w:cstheme="minorHAnsi"/>
                <w:color w:val="000000"/>
                <w:sz w:val="22"/>
                <w:szCs w:val="22"/>
                <w:lang w:val="en-US" w:eastAsia="ja-JP"/>
              </w:rPr>
              <w:t>g</w:t>
            </w:r>
            <w:r w:rsidR="00694AD8" w:rsidRPr="00CB5D2E">
              <w:rPr>
                <w:rFonts w:asciiTheme="minorHAnsi" w:eastAsia="Calibri" w:hAnsiTheme="minorHAnsi" w:cstheme="minorHAnsi"/>
                <w:color w:val="000000"/>
                <w:sz w:val="22"/>
                <w:szCs w:val="22"/>
                <w:lang w:val="en-US" w:eastAsia="ja-JP"/>
              </w:rPr>
              <w:t xml:space="preserve">ood for </w:t>
            </w:r>
            <w:r w:rsidRPr="00CB5D2E">
              <w:rPr>
                <w:rFonts w:asciiTheme="minorHAnsi" w:eastAsia="Calibri" w:hAnsiTheme="minorHAnsi" w:cstheme="minorHAnsi"/>
                <w:color w:val="000000"/>
                <w:sz w:val="22"/>
                <w:szCs w:val="22"/>
                <w:lang w:val="en-US" w:eastAsia="ja-JP"/>
              </w:rPr>
              <w:t xml:space="preserve">patients with </w:t>
            </w:r>
            <w:r w:rsidR="00694AD8" w:rsidRPr="00CB5D2E">
              <w:rPr>
                <w:rFonts w:asciiTheme="minorHAnsi" w:eastAsia="Calibri" w:hAnsiTheme="minorHAnsi" w:cstheme="minorHAnsi"/>
                <w:color w:val="000000"/>
                <w:sz w:val="22"/>
                <w:szCs w:val="22"/>
                <w:lang w:val="en-US" w:eastAsia="ja-JP"/>
              </w:rPr>
              <w:t xml:space="preserve">angina and </w:t>
            </w:r>
            <w:r w:rsidRPr="00CB5D2E">
              <w:rPr>
                <w:rFonts w:asciiTheme="minorHAnsi" w:eastAsia="Calibri" w:hAnsiTheme="minorHAnsi" w:cstheme="minorHAnsi"/>
                <w:color w:val="000000"/>
                <w:sz w:val="22"/>
                <w:szCs w:val="22"/>
                <w:lang w:val="en-US" w:eastAsia="ja-JP"/>
              </w:rPr>
              <w:t>after a</w:t>
            </w:r>
            <w:r w:rsidR="00694AD8" w:rsidRPr="00CB5D2E">
              <w:rPr>
                <w:rFonts w:asciiTheme="minorHAnsi" w:eastAsia="Calibri" w:hAnsiTheme="minorHAnsi" w:cstheme="minorHAnsi"/>
                <w:color w:val="000000"/>
                <w:sz w:val="22"/>
                <w:szCs w:val="22"/>
                <w:lang w:val="en-US" w:eastAsia="ja-JP"/>
              </w:rPr>
              <w:t xml:space="preserve"> </w:t>
            </w:r>
            <w:r w:rsidR="00FB6164" w:rsidRPr="00CB5D2E">
              <w:rPr>
                <w:rFonts w:asciiTheme="minorHAnsi" w:eastAsia="Calibri" w:hAnsiTheme="minorHAnsi" w:cstheme="minorHAnsi"/>
                <w:color w:val="000000"/>
                <w:sz w:val="22"/>
                <w:szCs w:val="22"/>
                <w:lang w:val="en-US" w:eastAsia="ja-JP"/>
              </w:rPr>
              <w:t>Heart Attack</w:t>
            </w:r>
          </w:p>
        </w:tc>
      </w:tr>
      <w:tr w:rsidR="00694AD8" w:rsidRPr="00CB5D2E" w14:paraId="6ECC2B8F" w14:textId="77777777" w:rsidTr="004E173D">
        <w:tc>
          <w:tcPr>
            <w:tcW w:w="1701" w:type="dxa"/>
            <w:tcBorders>
              <w:top w:val="single" w:sz="4" w:space="0" w:color="000000"/>
              <w:bottom w:val="single" w:sz="4" w:space="0" w:color="000000"/>
            </w:tcBorders>
            <w:vAlign w:val="center"/>
          </w:tcPr>
          <w:p w14:paraId="76EDADCF" w14:textId="77777777" w:rsidR="00694AD8" w:rsidRPr="00CB5D2E" w:rsidRDefault="005531E5" w:rsidP="00694AD8">
            <w:pPr>
              <w:jc w:val="center"/>
              <w:rPr>
                <w:rFonts w:asciiTheme="minorHAnsi" w:hAnsiTheme="minorHAnsi" w:cstheme="minorHAnsi"/>
                <w:b/>
              </w:rPr>
            </w:pPr>
            <w:r w:rsidRPr="00CB5D2E">
              <w:rPr>
                <w:rFonts w:asciiTheme="minorHAnsi" w:hAnsiTheme="minorHAnsi" w:cstheme="minorHAnsi"/>
                <w:b/>
              </w:rPr>
              <w:t>Pregnancy</w:t>
            </w:r>
          </w:p>
        </w:tc>
        <w:tc>
          <w:tcPr>
            <w:tcW w:w="8080" w:type="dxa"/>
            <w:tcBorders>
              <w:top w:val="single" w:sz="4" w:space="0" w:color="000000"/>
              <w:bottom w:val="single" w:sz="4" w:space="0" w:color="000000"/>
            </w:tcBorders>
            <w:shd w:val="clear" w:color="auto" w:fill="auto"/>
          </w:tcPr>
          <w:p w14:paraId="1731DBDB" w14:textId="77777777" w:rsidR="00694AD8" w:rsidRPr="00CB5D2E" w:rsidRDefault="005531E5" w:rsidP="00437916">
            <w:pPr>
              <w:keepNext/>
              <w:keepLines/>
              <w:widowControl w:val="0"/>
              <w:spacing w:before="40"/>
              <w:outlineLvl w:val="7"/>
              <w:rPr>
                <w:rFonts w:asciiTheme="minorHAnsi" w:eastAsia="Calibri" w:hAnsiTheme="minorHAnsi" w:cstheme="minorHAnsi"/>
                <w:color w:val="000000"/>
                <w:sz w:val="22"/>
                <w:szCs w:val="22"/>
                <w:lang w:val="en-US" w:eastAsia="ja-JP"/>
              </w:rPr>
            </w:pPr>
            <w:r w:rsidRPr="00CB5D2E">
              <w:rPr>
                <w:rFonts w:asciiTheme="minorHAnsi" w:eastAsia="Calibri" w:hAnsiTheme="minorHAnsi" w:cstheme="minorHAnsi"/>
                <w:color w:val="000000"/>
                <w:sz w:val="22"/>
                <w:szCs w:val="22"/>
                <w:lang w:val="en-US" w:eastAsia="ja-JP"/>
              </w:rPr>
              <w:t>R</w:t>
            </w:r>
            <w:r w:rsidR="00694AD8" w:rsidRPr="00CB5D2E">
              <w:rPr>
                <w:rFonts w:asciiTheme="minorHAnsi" w:eastAsia="Calibri" w:hAnsiTheme="minorHAnsi" w:cstheme="minorHAnsi"/>
                <w:color w:val="000000"/>
                <w:sz w:val="22"/>
                <w:szCs w:val="22"/>
                <w:lang w:val="en-US" w:eastAsia="ja-JP"/>
              </w:rPr>
              <w:t xml:space="preserve">efer to </w:t>
            </w:r>
            <w:proofErr w:type="spellStart"/>
            <w:r w:rsidR="00694AD8" w:rsidRPr="00CB5D2E">
              <w:rPr>
                <w:rFonts w:asciiTheme="minorHAnsi" w:eastAsia="Calibri" w:hAnsiTheme="minorHAnsi" w:cstheme="minorHAnsi"/>
                <w:color w:val="000000"/>
                <w:sz w:val="22"/>
                <w:szCs w:val="22"/>
                <w:lang w:val="en-US" w:eastAsia="ja-JP"/>
              </w:rPr>
              <w:t>BEm</w:t>
            </w:r>
            <w:r w:rsidR="00AC5F01" w:rsidRPr="00CB5D2E">
              <w:rPr>
                <w:rFonts w:asciiTheme="minorHAnsi" w:eastAsia="Calibri" w:hAnsiTheme="minorHAnsi" w:cstheme="minorHAnsi"/>
                <w:color w:val="000000"/>
                <w:sz w:val="22"/>
                <w:szCs w:val="22"/>
                <w:lang w:val="en-US" w:eastAsia="ja-JP"/>
              </w:rPr>
              <w:t>ONC</w:t>
            </w:r>
            <w:proofErr w:type="spellEnd"/>
            <w:r w:rsidR="00694AD8" w:rsidRPr="00CB5D2E">
              <w:rPr>
                <w:rFonts w:asciiTheme="minorHAnsi" w:eastAsia="Calibri" w:hAnsiTheme="minorHAnsi" w:cstheme="minorHAnsi"/>
                <w:color w:val="000000"/>
                <w:sz w:val="22"/>
                <w:szCs w:val="22"/>
                <w:lang w:val="en-US" w:eastAsia="ja-JP"/>
              </w:rPr>
              <w:t xml:space="preserve"> or </w:t>
            </w:r>
            <w:proofErr w:type="spellStart"/>
            <w:r w:rsidR="00694AD8" w:rsidRPr="00CB5D2E">
              <w:rPr>
                <w:rFonts w:asciiTheme="minorHAnsi" w:eastAsia="Calibri" w:hAnsiTheme="minorHAnsi" w:cstheme="minorHAnsi"/>
                <w:color w:val="000000"/>
                <w:sz w:val="22"/>
                <w:szCs w:val="22"/>
                <w:lang w:val="en-US" w:eastAsia="ja-JP"/>
              </w:rPr>
              <w:t>CEmONC</w:t>
            </w:r>
            <w:proofErr w:type="spellEnd"/>
            <w:r w:rsidR="00694AD8" w:rsidRPr="00CB5D2E">
              <w:rPr>
                <w:rFonts w:asciiTheme="minorHAnsi" w:eastAsia="Calibri" w:hAnsiTheme="minorHAnsi" w:cstheme="minorHAnsi"/>
                <w:color w:val="000000"/>
                <w:sz w:val="22"/>
                <w:szCs w:val="22"/>
                <w:lang w:val="en-US" w:eastAsia="ja-JP"/>
              </w:rPr>
              <w:t xml:space="preserve">. Rule out pre-eclampsia and consider Methyldopa 250mg </w:t>
            </w:r>
            <w:r w:rsidR="00FB6164" w:rsidRPr="00CB5D2E">
              <w:rPr>
                <w:rFonts w:asciiTheme="minorHAnsi" w:eastAsia="Calibri" w:hAnsiTheme="minorHAnsi" w:cstheme="minorHAnsi"/>
                <w:color w:val="000000"/>
                <w:sz w:val="22"/>
                <w:szCs w:val="22"/>
                <w:lang w:val="en-US" w:eastAsia="ja-JP"/>
              </w:rPr>
              <w:t>x 2 or 3</w:t>
            </w:r>
            <w:r w:rsidR="00694AD8" w:rsidRPr="00CB5D2E">
              <w:rPr>
                <w:rFonts w:asciiTheme="minorHAnsi" w:eastAsia="Calibri" w:hAnsiTheme="minorHAnsi" w:cstheme="minorHAnsi"/>
                <w:color w:val="000000"/>
                <w:sz w:val="22"/>
                <w:szCs w:val="22"/>
                <w:lang w:val="en-US" w:eastAsia="ja-JP"/>
              </w:rPr>
              <w:t xml:space="preserve"> times daily (max 3g/daily)</w:t>
            </w:r>
            <w:r w:rsidR="00A27BBB" w:rsidRPr="00CB5D2E">
              <w:rPr>
                <w:rFonts w:asciiTheme="minorHAnsi" w:eastAsia="Calibri" w:hAnsiTheme="minorHAnsi" w:cstheme="minorHAnsi"/>
                <w:color w:val="000000"/>
                <w:sz w:val="22"/>
                <w:szCs w:val="22"/>
                <w:lang w:val="en-US" w:eastAsia="ja-JP"/>
              </w:rPr>
              <w:t>. (</w:t>
            </w:r>
            <w:r w:rsidR="00AC5F01" w:rsidRPr="00CB5D2E">
              <w:rPr>
                <w:rFonts w:asciiTheme="minorHAnsi" w:eastAsia="Calibri" w:hAnsiTheme="minorHAnsi" w:cstheme="minorHAnsi"/>
                <w:b/>
                <w:color w:val="000000"/>
                <w:sz w:val="22"/>
                <w:szCs w:val="22"/>
                <w:lang w:val="en-US" w:eastAsia="ja-JP"/>
              </w:rPr>
              <w:t>Use</w:t>
            </w:r>
            <w:r w:rsidR="00FB6164" w:rsidRPr="00CB5D2E">
              <w:rPr>
                <w:rFonts w:asciiTheme="minorHAnsi" w:eastAsia="Calibri" w:hAnsiTheme="minorHAnsi" w:cstheme="minorHAnsi"/>
                <w:b/>
                <w:color w:val="000000"/>
                <w:sz w:val="22"/>
                <w:szCs w:val="22"/>
                <w:lang w:val="en-US" w:eastAsia="ja-JP"/>
              </w:rPr>
              <w:t xml:space="preserve"> methyldopa for</w:t>
            </w:r>
            <w:r w:rsidR="00A27BBB" w:rsidRPr="00CB5D2E">
              <w:rPr>
                <w:rFonts w:asciiTheme="minorHAnsi" w:eastAsia="Calibri" w:hAnsiTheme="minorHAnsi" w:cstheme="minorHAnsi"/>
                <w:b/>
                <w:color w:val="000000"/>
                <w:sz w:val="22"/>
                <w:szCs w:val="22"/>
                <w:lang w:val="en-US" w:eastAsia="ja-JP"/>
              </w:rPr>
              <w:t xml:space="preserve"> pregnant</w:t>
            </w:r>
            <w:r w:rsidR="00FB6164" w:rsidRPr="00CB5D2E">
              <w:rPr>
                <w:rFonts w:asciiTheme="minorHAnsi" w:eastAsia="Calibri" w:hAnsiTheme="minorHAnsi" w:cstheme="minorHAnsi"/>
                <w:b/>
                <w:color w:val="000000"/>
                <w:sz w:val="22"/>
                <w:szCs w:val="22"/>
                <w:lang w:val="en-US" w:eastAsia="ja-JP"/>
              </w:rPr>
              <w:t xml:space="preserve"> </w:t>
            </w:r>
            <w:r w:rsidR="00AC5F01" w:rsidRPr="00CB5D2E">
              <w:rPr>
                <w:rFonts w:asciiTheme="minorHAnsi" w:eastAsia="Calibri" w:hAnsiTheme="minorHAnsi" w:cstheme="minorHAnsi"/>
                <w:b/>
                <w:color w:val="000000"/>
                <w:sz w:val="22"/>
                <w:szCs w:val="22"/>
                <w:lang w:val="en-US" w:eastAsia="ja-JP"/>
              </w:rPr>
              <w:t xml:space="preserve">women </w:t>
            </w:r>
            <w:r w:rsidR="00FB6164" w:rsidRPr="00CB5D2E">
              <w:rPr>
                <w:rFonts w:asciiTheme="minorHAnsi" w:eastAsia="Calibri" w:hAnsiTheme="minorHAnsi" w:cstheme="minorHAnsi"/>
                <w:b/>
                <w:color w:val="000000"/>
                <w:sz w:val="22"/>
                <w:szCs w:val="22"/>
                <w:lang w:val="en-US" w:eastAsia="ja-JP"/>
              </w:rPr>
              <w:t>only</w:t>
            </w:r>
            <w:r w:rsidR="00A27BBB" w:rsidRPr="00CB5D2E">
              <w:rPr>
                <w:rFonts w:asciiTheme="minorHAnsi" w:eastAsia="Calibri" w:hAnsiTheme="minorHAnsi" w:cstheme="minorHAnsi"/>
                <w:color w:val="000000"/>
                <w:sz w:val="22"/>
                <w:szCs w:val="22"/>
                <w:lang w:val="en-US" w:eastAsia="ja-JP"/>
              </w:rPr>
              <w:t>)</w:t>
            </w:r>
          </w:p>
        </w:tc>
      </w:tr>
      <w:tr w:rsidR="00694AD8" w:rsidRPr="00CB5D2E" w14:paraId="6AD60771" w14:textId="77777777" w:rsidTr="004E173D">
        <w:tc>
          <w:tcPr>
            <w:tcW w:w="1701" w:type="dxa"/>
            <w:tcBorders>
              <w:top w:val="single" w:sz="4" w:space="0" w:color="000000"/>
              <w:bottom w:val="single" w:sz="4" w:space="0" w:color="000000"/>
            </w:tcBorders>
            <w:shd w:val="clear" w:color="auto" w:fill="244061" w:themeFill="accent1" w:themeFillShade="80"/>
            <w:vAlign w:val="center"/>
          </w:tcPr>
          <w:p w14:paraId="29B00656" w14:textId="77777777" w:rsidR="00694AD8" w:rsidRPr="00CB5D2E" w:rsidRDefault="00694AD8" w:rsidP="00694AD8">
            <w:pPr>
              <w:jc w:val="center"/>
              <w:rPr>
                <w:rFonts w:asciiTheme="minorHAnsi" w:hAnsiTheme="minorHAnsi" w:cstheme="minorHAnsi"/>
                <w:b/>
              </w:rPr>
            </w:pPr>
          </w:p>
        </w:tc>
        <w:tc>
          <w:tcPr>
            <w:tcW w:w="8080" w:type="dxa"/>
            <w:tcBorders>
              <w:top w:val="single" w:sz="4" w:space="0" w:color="000000"/>
              <w:bottom w:val="single" w:sz="4" w:space="0" w:color="000000"/>
            </w:tcBorders>
            <w:shd w:val="clear" w:color="auto" w:fill="244061" w:themeFill="accent1" w:themeFillShade="80"/>
          </w:tcPr>
          <w:p w14:paraId="60EFCE9B" w14:textId="77777777" w:rsidR="00694AD8" w:rsidRPr="00CB5D2E" w:rsidRDefault="00694AD8" w:rsidP="00694AD8">
            <w:pPr>
              <w:rPr>
                <w:rFonts w:asciiTheme="minorHAnsi" w:hAnsiTheme="minorHAnsi" w:cstheme="minorHAnsi"/>
                <w:b/>
              </w:rPr>
            </w:pPr>
          </w:p>
        </w:tc>
      </w:tr>
      <w:tr w:rsidR="007B4307" w:rsidRPr="00CB5D2E" w14:paraId="336DD95F" w14:textId="77777777" w:rsidTr="004E173D">
        <w:tc>
          <w:tcPr>
            <w:tcW w:w="1701" w:type="dxa"/>
            <w:tcBorders>
              <w:top w:val="single" w:sz="4" w:space="0" w:color="000000"/>
              <w:bottom w:val="single" w:sz="4" w:space="0" w:color="auto"/>
            </w:tcBorders>
            <w:shd w:val="clear" w:color="auto" w:fill="auto"/>
            <w:vAlign w:val="center"/>
          </w:tcPr>
          <w:p w14:paraId="2FE872E9" w14:textId="77777777" w:rsidR="007B4307" w:rsidRPr="00CB5D2E" w:rsidRDefault="007B4307" w:rsidP="00694AD8">
            <w:pPr>
              <w:jc w:val="center"/>
              <w:rPr>
                <w:rFonts w:asciiTheme="minorHAnsi" w:hAnsiTheme="minorHAnsi" w:cstheme="minorHAnsi"/>
                <w:b/>
              </w:rPr>
            </w:pPr>
            <w:r w:rsidRPr="00CB5D2E">
              <w:rPr>
                <w:rFonts w:asciiTheme="minorHAnsi" w:hAnsiTheme="minorHAnsi" w:cstheme="minorHAnsi"/>
                <w:b/>
              </w:rPr>
              <w:t>Patient Education</w:t>
            </w:r>
          </w:p>
          <w:p w14:paraId="038D2E0A" w14:textId="77777777" w:rsidR="007B4307" w:rsidRPr="00CB5D2E" w:rsidRDefault="007B4307" w:rsidP="00694AD8">
            <w:pPr>
              <w:rPr>
                <w:rFonts w:asciiTheme="minorHAnsi" w:hAnsiTheme="minorHAnsi" w:cstheme="minorHAnsi"/>
                <w:b/>
                <w:sz w:val="18"/>
                <w:szCs w:val="18"/>
              </w:rPr>
            </w:pPr>
          </w:p>
        </w:tc>
        <w:tc>
          <w:tcPr>
            <w:tcW w:w="8080" w:type="dxa"/>
            <w:tcBorders>
              <w:top w:val="single" w:sz="4" w:space="0" w:color="000000"/>
              <w:bottom w:val="single" w:sz="4" w:space="0" w:color="auto"/>
            </w:tcBorders>
            <w:shd w:val="clear" w:color="auto" w:fill="auto"/>
          </w:tcPr>
          <w:p w14:paraId="5A2BDD7E" w14:textId="77777777" w:rsidR="007B4307" w:rsidRPr="00CB5D2E" w:rsidRDefault="007B4307" w:rsidP="007B4307">
            <w:pPr>
              <w:pStyle w:val="ListParagraph"/>
              <w:numPr>
                <w:ilvl w:val="0"/>
                <w:numId w:val="13"/>
              </w:numPr>
              <w:spacing w:after="0" w:line="240" w:lineRule="auto"/>
              <w:rPr>
                <w:rFonts w:cstheme="minorHAnsi"/>
              </w:rPr>
            </w:pPr>
            <w:r w:rsidRPr="00CB5D2E">
              <w:rPr>
                <w:rFonts w:cstheme="minorHAnsi"/>
              </w:rPr>
              <w:t xml:space="preserve">Hypertension </w:t>
            </w:r>
            <w:r w:rsidR="00127F3E" w:rsidRPr="00CB5D2E">
              <w:rPr>
                <w:rFonts w:cstheme="minorHAnsi"/>
              </w:rPr>
              <w:t xml:space="preserve">cannot be cured, </w:t>
            </w:r>
            <w:r w:rsidRPr="00CB5D2E">
              <w:rPr>
                <w:rFonts w:cstheme="minorHAnsi"/>
              </w:rPr>
              <w:t xml:space="preserve">but </w:t>
            </w:r>
            <w:r w:rsidR="00127F3E" w:rsidRPr="00CB5D2E">
              <w:rPr>
                <w:rFonts w:cstheme="minorHAnsi"/>
              </w:rPr>
              <w:t xml:space="preserve">is </w:t>
            </w:r>
            <w:r w:rsidRPr="00CB5D2E">
              <w:rPr>
                <w:rFonts w:cstheme="minorHAnsi"/>
              </w:rPr>
              <w:t xml:space="preserve">manageable </w:t>
            </w:r>
            <w:r w:rsidR="00127F3E" w:rsidRPr="00CB5D2E">
              <w:rPr>
                <w:rFonts w:cstheme="minorHAnsi"/>
              </w:rPr>
              <w:t xml:space="preserve">through </w:t>
            </w:r>
            <w:r w:rsidR="00127F3E" w:rsidRPr="00CB5D2E">
              <w:rPr>
                <w:rFonts w:cstheme="minorHAnsi"/>
                <w:b/>
              </w:rPr>
              <w:t>life-long</w:t>
            </w:r>
            <w:r w:rsidR="00127F3E" w:rsidRPr="00CB5D2E">
              <w:rPr>
                <w:rFonts w:cstheme="minorHAnsi"/>
              </w:rPr>
              <w:t xml:space="preserve"> </w:t>
            </w:r>
            <w:r w:rsidRPr="00CB5D2E">
              <w:rPr>
                <w:rFonts w:cstheme="minorHAnsi"/>
              </w:rPr>
              <w:t>lifestyle changes and</w:t>
            </w:r>
            <w:r w:rsidR="00AC5F01" w:rsidRPr="00CB5D2E">
              <w:rPr>
                <w:rFonts w:cstheme="minorHAnsi"/>
              </w:rPr>
              <w:t>,</w:t>
            </w:r>
            <w:r w:rsidRPr="00CB5D2E">
              <w:rPr>
                <w:rFonts w:cstheme="minorHAnsi"/>
              </w:rPr>
              <w:t xml:space="preserve"> </w:t>
            </w:r>
            <w:r w:rsidR="00127F3E" w:rsidRPr="00CB5D2E">
              <w:rPr>
                <w:rFonts w:cstheme="minorHAnsi"/>
              </w:rPr>
              <w:t xml:space="preserve">if required, </w:t>
            </w:r>
            <w:r w:rsidRPr="00CB5D2E">
              <w:rPr>
                <w:rFonts w:cstheme="minorHAnsi"/>
              </w:rPr>
              <w:t xml:space="preserve">medication. </w:t>
            </w:r>
          </w:p>
          <w:p w14:paraId="5FDD1CE3" w14:textId="77777777" w:rsidR="007B4307" w:rsidRPr="00CB5D2E" w:rsidRDefault="007B4307" w:rsidP="007B4307">
            <w:pPr>
              <w:pStyle w:val="ListParagraph"/>
              <w:numPr>
                <w:ilvl w:val="0"/>
                <w:numId w:val="13"/>
              </w:numPr>
              <w:spacing w:after="0" w:line="240" w:lineRule="auto"/>
              <w:rPr>
                <w:rFonts w:cstheme="minorHAnsi"/>
              </w:rPr>
            </w:pPr>
            <w:r w:rsidRPr="00CB5D2E">
              <w:rPr>
                <w:rFonts w:cstheme="minorHAnsi"/>
              </w:rPr>
              <w:t xml:space="preserve">Hypertension medication: </w:t>
            </w:r>
            <w:r w:rsidR="00AC5F01" w:rsidRPr="00CB5D2E">
              <w:rPr>
                <w:rFonts w:cstheme="minorHAnsi"/>
              </w:rPr>
              <w:t>Warn them about possible side effects and ask them to report any new symptoms promptly</w:t>
            </w:r>
            <w:r w:rsidRPr="00CB5D2E">
              <w:rPr>
                <w:rFonts w:cstheme="minorHAnsi"/>
              </w:rPr>
              <w:t>.</w:t>
            </w:r>
          </w:p>
          <w:p w14:paraId="40AA22CE" w14:textId="5EE8FA25" w:rsidR="007B4307" w:rsidRPr="00CB5D2E" w:rsidRDefault="007B4307" w:rsidP="000350F5">
            <w:pPr>
              <w:pStyle w:val="List"/>
              <w:numPr>
                <w:ilvl w:val="0"/>
                <w:numId w:val="13"/>
              </w:numPr>
              <w:rPr>
                <w:i/>
                <w:iCs/>
              </w:rPr>
            </w:pPr>
            <w:r w:rsidRPr="00CB5D2E">
              <w:t>Treating hypertension reduces the risk of strokes</w:t>
            </w:r>
            <w:r w:rsidR="004C5BBF" w:rsidRPr="00CB5D2E">
              <w:t>,</w:t>
            </w:r>
            <w:r w:rsidRPr="00CB5D2E">
              <w:t xml:space="preserve"> heart, blood vessel, vision and kidney problems and death.</w:t>
            </w:r>
          </w:p>
          <w:p w14:paraId="5A0619B8" w14:textId="77777777" w:rsidR="007B4307" w:rsidRPr="00CB5D2E" w:rsidRDefault="007B4307" w:rsidP="007B4307">
            <w:pPr>
              <w:pStyle w:val="CommentText"/>
              <w:numPr>
                <w:ilvl w:val="0"/>
                <w:numId w:val="13"/>
              </w:numPr>
              <w:spacing w:after="0"/>
              <w:rPr>
                <w:rFonts w:cstheme="minorHAnsi"/>
                <w:sz w:val="22"/>
                <w:szCs w:val="22"/>
              </w:rPr>
            </w:pPr>
            <w:r w:rsidRPr="00CB5D2E">
              <w:rPr>
                <w:rFonts w:eastAsia="Calibri" w:cstheme="minorHAnsi"/>
                <w:color w:val="000000"/>
                <w:sz w:val="22"/>
                <w:szCs w:val="22"/>
                <w:lang w:val="en-US" w:eastAsia="ja-JP"/>
              </w:rPr>
              <w:t xml:space="preserve">Diabetes and hypertension are linked diseases - patients with diabetes often develop hypertension and the other way around. Control of one is key to limiting complications from the other. </w:t>
            </w:r>
            <w:r w:rsidR="00AC5F01" w:rsidRPr="00CB5D2E">
              <w:rPr>
                <w:rFonts w:eastAsia="Calibri" w:cstheme="minorHAnsi"/>
                <w:color w:val="000000"/>
                <w:sz w:val="22"/>
                <w:szCs w:val="22"/>
                <w:lang w:val="en-US" w:eastAsia="ja-JP"/>
              </w:rPr>
              <w:t>Plan lifestyle changes</w:t>
            </w:r>
          </w:p>
          <w:p w14:paraId="40E1757F" w14:textId="36692835" w:rsidR="004C5BBF" w:rsidRPr="00CB5D2E" w:rsidRDefault="004C5BBF" w:rsidP="004C5BBF">
            <w:pPr>
              <w:pStyle w:val="CommentText"/>
              <w:numPr>
                <w:ilvl w:val="0"/>
                <w:numId w:val="13"/>
              </w:numPr>
              <w:spacing w:after="0"/>
              <w:rPr>
                <w:rFonts w:cstheme="minorHAnsi"/>
                <w:sz w:val="22"/>
                <w:szCs w:val="22"/>
              </w:rPr>
            </w:pPr>
            <w:r w:rsidRPr="00CB5D2E">
              <w:rPr>
                <w:rFonts w:cstheme="minorHAnsi"/>
                <w:sz w:val="22"/>
                <w:szCs w:val="22"/>
              </w:rPr>
              <w:t>These following actions can all reduce BP with less medication and reduce the risk of complications. Share the messages with family and community</w:t>
            </w:r>
            <w:r w:rsidRPr="00CB5D2E">
              <w:rPr>
                <w:rFonts w:cstheme="minorHAnsi"/>
              </w:rPr>
              <w:t>:</w:t>
            </w:r>
          </w:p>
          <w:p w14:paraId="4E50D16D" w14:textId="746B9923" w:rsidR="007B4307" w:rsidRPr="00CB5D2E" w:rsidRDefault="00630B21" w:rsidP="000350F5">
            <w:pPr>
              <w:pStyle w:val="List"/>
            </w:pPr>
            <w:r w:rsidRPr="00CB5D2E">
              <w:t>I</w:t>
            </w:r>
            <w:r w:rsidR="007B4307" w:rsidRPr="00CB5D2E">
              <w:t>ncrease physical activity</w:t>
            </w:r>
          </w:p>
          <w:p w14:paraId="0D7F340B" w14:textId="25C52C80" w:rsidR="007B4307" w:rsidRPr="00CB5D2E" w:rsidRDefault="004C5BBF" w:rsidP="000350F5">
            <w:pPr>
              <w:pStyle w:val="List"/>
            </w:pPr>
            <w:r w:rsidRPr="00CB5D2E">
              <w:t>Eat l</w:t>
            </w:r>
            <w:r w:rsidR="007B4307" w:rsidRPr="00CB5D2E">
              <w:t xml:space="preserve">ess salt, Maggi, mayonnaise, ketchup, oil, </w:t>
            </w:r>
            <w:r w:rsidR="00E70F67" w:rsidRPr="00CB5D2E">
              <w:t xml:space="preserve">fried foods, </w:t>
            </w:r>
            <w:r w:rsidR="007B4307" w:rsidRPr="00CB5D2E">
              <w:t xml:space="preserve">sugar (eg </w:t>
            </w:r>
            <w:r w:rsidR="00127F3E" w:rsidRPr="00CB5D2E">
              <w:t>soft</w:t>
            </w:r>
            <w:r w:rsidR="00E70F67" w:rsidRPr="00CB5D2E">
              <w:t xml:space="preserve"> or </w:t>
            </w:r>
            <w:r w:rsidR="007B4307" w:rsidRPr="00CB5D2E">
              <w:t xml:space="preserve">energy drinks), meat </w:t>
            </w:r>
          </w:p>
          <w:p w14:paraId="63FC3D9F" w14:textId="1848E433" w:rsidR="007B4307" w:rsidRPr="00CB5D2E" w:rsidRDefault="004C5BBF" w:rsidP="000350F5">
            <w:pPr>
              <w:pStyle w:val="List"/>
            </w:pPr>
            <w:r w:rsidRPr="00CB5D2E">
              <w:t>Eat m</w:t>
            </w:r>
            <w:r w:rsidR="007B4307" w:rsidRPr="00CB5D2E">
              <w:t xml:space="preserve">ore fruit, vegetables, fish, nuts, steamed or boiled foods) </w:t>
            </w:r>
          </w:p>
          <w:p w14:paraId="5ED4DC5E" w14:textId="18626B87" w:rsidR="007B4307" w:rsidRPr="00CB5D2E" w:rsidRDefault="004C5BBF" w:rsidP="000350F5">
            <w:pPr>
              <w:pStyle w:val="List"/>
            </w:pPr>
            <w:r w:rsidRPr="00CB5D2E">
              <w:t xml:space="preserve">Drink </w:t>
            </w:r>
            <w:r w:rsidR="00630B21" w:rsidRPr="00CB5D2E">
              <w:t>L</w:t>
            </w:r>
            <w:r w:rsidR="007B4307" w:rsidRPr="00CB5D2E">
              <w:t xml:space="preserve">ittle or no alcohol </w:t>
            </w:r>
          </w:p>
          <w:p w14:paraId="2716F9A9" w14:textId="275E3EB0" w:rsidR="007B4307" w:rsidRPr="00CB5D2E" w:rsidRDefault="00630B21" w:rsidP="000350F5">
            <w:pPr>
              <w:pStyle w:val="List"/>
            </w:pPr>
            <w:r w:rsidRPr="00CB5D2E">
              <w:t>S</w:t>
            </w:r>
            <w:r w:rsidR="007B4307" w:rsidRPr="00CB5D2E">
              <w:t>top smoking</w:t>
            </w:r>
          </w:p>
          <w:p w14:paraId="3774975F" w14:textId="20167722" w:rsidR="000F5EE3" w:rsidRPr="00CB5D2E" w:rsidRDefault="000F5EE3" w:rsidP="007B4307">
            <w:pPr>
              <w:pStyle w:val="CommentText"/>
              <w:numPr>
                <w:ilvl w:val="0"/>
                <w:numId w:val="13"/>
              </w:numPr>
              <w:spacing w:after="0"/>
              <w:rPr>
                <w:rFonts w:cstheme="minorHAnsi"/>
                <w:sz w:val="22"/>
                <w:szCs w:val="22"/>
              </w:rPr>
            </w:pPr>
            <w:r w:rsidRPr="00CB5D2E">
              <w:rPr>
                <w:rFonts w:cstheme="minorHAnsi"/>
                <w:sz w:val="22"/>
                <w:szCs w:val="22"/>
              </w:rPr>
              <w:t xml:space="preserve">Be the </w:t>
            </w:r>
            <w:r w:rsidR="007B4307" w:rsidRPr="00CB5D2E">
              <w:rPr>
                <w:rFonts w:cstheme="minorHAnsi"/>
                <w:sz w:val="22"/>
                <w:szCs w:val="22"/>
              </w:rPr>
              <w:t xml:space="preserve">correct weight </w:t>
            </w:r>
          </w:p>
          <w:p w14:paraId="3D103FD6" w14:textId="54031AB9" w:rsidR="007B4307" w:rsidRPr="00CB5D2E" w:rsidRDefault="004C5BBF" w:rsidP="007B4307">
            <w:pPr>
              <w:pStyle w:val="CommentText"/>
              <w:numPr>
                <w:ilvl w:val="0"/>
                <w:numId w:val="13"/>
              </w:numPr>
              <w:spacing w:after="0"/>
              <w:rPr>
                <w:rFonts w:cstheme="minorHAnsi"/>
                <w:sz w:val="22"/>
                <w:szCs w:val="22"/>
              </w:rPr>
            </w:pPr>
            <w:r w:rsidRPr="00CB5D2E">
              <w:rPr>
                <w:rFonts w:cstheme="minorHAnsi"/>
                <w:sz w:val="22"/>
                <w:szCs w:val="22"/>
              </w:rPr>
              <w:t>People c</w:t>
            </w:r>
            <w:r w:rsidR="007B4307" w:rsidRPr="00CB5D2E">
              <w:rPr>
                <w:rFonts w:cstheme="minorHAnsi"/>
                <w:sz w:val="22"/>
                <w:szCs w:val="22"/>
              </w:rPr>
              <w:t>annot give hypertension to others</w:t>
            </w:r>
            <w:r w:rsidR="008E605A" w:rsidRPr="00CB5D2E">
              <w:rPr>
                <w:rFonts w:cstheme="minorHAnsi"/>
                <w:sz w:val="22"/>
                <w:szCs w:val="22"/>
              </w:rPr>
              <w:t xml:space="preserve">, </w:t>
            </w:r>
            <w:r w:rsidR="007B4307" w:rsidRPr="00CB5D2E">
              <w:rPr>
                <w:rFonts w:cstheme="minorHAnsi"/>
                <w:sz w:val="22"/>
                <w:szCs w:val="22"/>
              </w:rPr>
              <w:t>but relatives and children at increased risk.</w:t>
            </w:r>
          </w:p>
        </w:tc>
      </w:tr>
    </w:tbl>
    <w:p w14:paraId="1838E92E" w14:textId="77777777" w:rsidR="00694AD8" w:rsidRPr="00CB5D2E" w:rsidRDefault="00694AD8" w:rsidP="00C83791">
      <w:pPr>
        <w:pStyle w:val="Heading2"/>
        <w:rPr>
          <w:rFonts w:cstheme="minorHAnsi"/>
        </w:rPr>
      </w:pPr>
    </w:p>
    <w:p w14:paraId="5A56511E" w14:textId="77777777" w:rsidR="00694AD8" w:rsidRPr="00CB5D2E" w:rsidRDefault="00694AD8">
      <w:pPr>
        <w:rPr>
          <w:rFonts w:asciiTheme="minorHAnsi" w:hAnsiTheme="minorHAnsi" w:cstheme="minorHAnsi"/>
          <w:b/>
          <w:sz w:val="20"/>
          <w:szCs w:val="20"/>
        </w:rPr>
      </w:pPr>
    </w:p>
    <w:p w14:paraId="3C72C9B6" w14:textId="77777777" w:rsidR="00DD3E4C" w:rsidRPr="00CB5D2E" w:rsidRDefault="00DD3E4C" w:rsidP="00EE5EED">
      <w:pPr>
        <w:ind w:left="284"/>
        <w:rPr>
          <w:rFonts w:asciiTheme="minorHAnsi" w:hAnsiTheme="minorHAnsi" w:cstheme="minorHAnsi"/>
          <w:b/>
          <w:sz w:val="20"/>
          <w:szCs w:val="20"/>
        </w:rPr>
      </w:pPr>
    </w:p>
    <w:p w14:paraId="1AB10E7B" w14:textId="77777777" w:rsidR="002F4625" w:rsidRPr="00CB5D2E" w:rsidRDefault="002F4625" w:rsidP="00A870EF">
      <w:pPr>
        <w:rPr>
          <w:rFonts w:asciiTheme="minorHAnsi" w:hAnsiTheme="minorHAnsi" w:cstheme="minorHAnsi"/>
          <w:b/>
          <w:sz w:val="20"/>
          <w:szCs w:val="20"/>
        </w:rPr>
      </w:pPr>
    </w:p>
    <w:p w14:paraId="1585437A" w14:textId="77777777" w:rsidR="002F4625" w:rsidRPr="00CB5D2E" w:rsidRDefault="002F4625">
      <w:pPr>
        <w:rPr>
          <w:rFonts w:asciiTheme="minorHAnsi" w:eastAsia="Calibri" w:hAnsiTheme="minorHAnsi" w:cstheme="minorHAnsi"/>
          <w:b/>
          <w:sz w:val="32"/>
          <w:szCs w:val="32"/>
          <w:lang w:val="en-US"/>
        </w:rPr>
      </w:pPr>
      <w:bookmarkStart w:id="20" w:name="_Ref505590571"/>
      <w:r w:rsidRPr="00CB5D2E">
        <w:rPr>
          <w:rFonts w:asciiTheme="minorHAnsi" w:hAnsiTheme="minorHAnsi" w:cstheme="minorHAnsi"/>
        </w:rPr>
        <w:br w:type="page"/>
      </w:r>
    </w:p>
    <w:p w14:paraId="347A5B0A" w14:textId="40A7D9A5" w:rsidR="00903FD9" w:rsidRPr="00CB5D2E" w:rsidRDefault="00903FD9" w:rsidP="00084F2C">
      <w:pPr>
        <w:pStyle w:val="Heading1"/>
        <w:rPr>
          <w:rFonts w:cstheme="minorHAnsi"/>
        </w:rPr>
      </w:pPr>
      <w:bookmarkStart w:id="21" w:name="_Toc394865913"/>
      <w:bookmarkStart w:id="22" w:name="_Toc1394840"/>
      <w:r w:rsidRPr="00CB5D2E">
        <w:rPr>
          <w:rFonts w:cstheme="minorHAnsi"/>
        </w:rPr>
        <w:lastRenderedPageBreak/>
        <w:t xml:space="preserve">Diabetes </w:t>
      </w:r>
      <w:r w:rsidR="00EE1E3B" w:rsidRPr="00CB5D2E">
        <w:rPr>
          <w:rFonts w:cstheme="minorHAnsi"/>
        </w:rPr>
        <w:t>Mellitus (</w:t>
      </w:r>
      <w:r w:rsidR="002F228A" w:rsidRPr="00CB5D2E">
        <w:rPr>
          <w:rFonts w:cstheme="minorHAnsi"/>
        </w:rPr>
        <w:t>T</w:t>
      </w:r>
      <w:r w:rsidR="00C04CF8" w:rsidRPr="00CB5D2E">
        <w:rPr>
          <w:rFonts w:cstheme="minorHAnsi"/>
        </w:rPr>
        <w:t>ype 2</w:t>
      </w:r>
      <w:bookmarkEnd w:id="21"/>
      <w:bookmarkEnd w:id="22"/>
      <w:r w:rsidR="00EE1E3B" w:rsidRPr="00CB5D2E">
        <w:rPr>
          <w:rFonts w:cstheme="minorHAnsi"/>
        </w:rPr>
        <w:t>)</w:t>
      </w:r>
    </w:p>
    <w:p w14:paraId="55035F8E" w14:textId="0C59E5C5" w:rsidR="00903FD9" w:rsidRPr="00CB5D2E" w:rsidRDefault="00903FD9" w:rsidP="00550AD6">
      <w:pPr>
        <w:jc w:val="center"/>
        <w:rPr>
          <w:rFonts w:asciiTheme="minorHAnsi" w:eastAsia="Calibri" w:hAnsiTheme="minorHAnsi" w:cstheme="minorHAnsi"/>
          <w:b/>
          <w:sz w:val="22"/>
          <w:szCs w:val="22"/>
        </w:rPr>
      </w:pPr>
      <w:r w:rsidRPr="00CB5D2E">
        <w:rPr>
          <w:rFonts w:asciiTheme="minorHAnsi" w:eastAsia="Calibri" w:hAnsiTheme="minorHAnsi" w:cstheme="minorHAnsi"/>
          <w:b/>
          <w:sz w:val="22"/>
          <w:szCs w:val="22"/>
        </w:rPr>
        <w:t xml:space="preserve">Check blood sugar </w:t>
      </w:r>
      <w:r w:rsidR="00550AD6" w:rsidRPr="00CB5D2E">
        <w:rPr>
          <w:rFonts w:asciiTheme="minorHAnsi" w:eastAsia="Calibri" w:hAnsiTheme="minorHAnsi" w:cstheme="minorHAnsi"/>
          <w:b/>
          <w:sz w:val="22"/>
          <w:szCs w:val="22"/>
        </w:rPr>
        <w:t xml:space="preserve">if </w:t>
      </w:r>
      <w:r w:rsidRPr="00CB5D2E">
        <w:rPr>
          <w:rFonts w:asciiTheme="minorHAnsi" w:eastAsia="Calibri" w:hAnsiTheme="minorHAnsi" w:cstheme="minorHAnsi"/>
          <w:b/>
          <w:sz w:val="22"/>
          <w:szCs w:val="22"/>
        </w:rPr>
        <w:t>&gt;40 years</w:t>
      </w:r>
      <w:r w:rsidR="004A254E" w:rsidRPr="00CB5D2E">
        <w:rPr>
          <w:rFonts w:asciiTheme="minorHAnsi" w:eastAsia="Calibri" w:hAnsiTheme="minorHAnsi" w:cstheme="minorHAnsi"/>
          <w:b/>
          <w:sz w:val="22"/>
          <w:szCs w:val="22"/>
        </w:rPr>
        <w:t xml:space="preserve"> </w:t>
      </w:r>
      <w:r w:rsidR="00550AD6" w:rsidRPr="00CB5D2E">
        <w:rPr>
          <w:rFonts w:asciiTheme="minorHAnsi" w:eastAsia="Calibri" w:hAnsiTheme="minorHAnsi" w:cstheme="minorHAnsi"/>
          <w:b/>
          <w:sz w:val="22"/>
          <w:szCs w:val="22"/>
        </w:rPr>
        <w:t xml:space="preserve">and </w:t>
      </w:r>
      <w:r w:rsidRPr="00CB5D2E">
        <w:rPr>
          <w:rFonts w:asciiTheme="minorHAnsi" w:eastAsia="Calibri" w:hAnsiTheme="minorHAnsi" w:cstheme="minorHAnsi"/>
          <w:b/>
          <w:sz w:val="22"/>
          <w:szCs w:val="22"/>
        </w:rPr>
        <w:t>overweight</w:t>
      </w:r>
      <w:r w:rsidR="00C04CF8" w:rsidRPr="00CB5D2E">
        <w:rPr>
          <w:rFonts w:asciiTheme="minorHAnsi" w:eastAsia="Calibri" w:hAnsiTheme="minorHAnsi" w:cstheme="minorHAnsi"/>
          <w:b/>
          <w:sz w:val="22"/>
          <w:szCs w:val="22"/>
        </w:rPr>
        <w:t xml:space="preserve"> </w:t>
      </w:r>
      <w:r w:rsidR="004A254E" w:rsidRPr="00CB5D2E">
        <w:rPr>
          <w:rFonts w:asciiTheme="minorHAnsi" w:eastAsia="Calibri" w:hAnsiTheme="minorHAnsi" w:cstheme="minorHAnsi"/>
          <w:b/>
          <w:sz w:val="22"/>
          <w:szCs w:val="22"/>
        </w:rPr>
        <w:t xml:space="preserve">or </w:t>
      </w:r>
      <w:r w:rsidR="00C04CF8" w:rsidRPr="00CB5D2E">
        <w:rPr>
          <w:rFonts w:asciiTheme="minorHAnsi" w:eastAsia="Calibri" w:hAnsiTheme="minorHAnsi" w:cstheme="minorHAnsi"/>
          <w:b/>
          <w:sz w:val="22"/>
          <w:szCs w:val="22"/>
        </w:rPr>
        <w:t>hypertensive</w:t>
      </w:r>
      <w:r w:rsidR="00550AD6" w:rsidRPr="00CB5D2E">
        <w:rPr>
          <w:rFonts w:asciiTheme="minorHAnsi" w:eastAsia="Calibri" w:hAnsiTheme="minorHAnsi" w:cstheme="minorHAnsi"/>
          <w:b/>
          <w:sz w:val="22"/>
          <w:szCs w:val="22"/>
        </w:rPr>
        <w:t xml:space="preserve"> or family history</w:t>
      </w:r>
      <w:r w:rsidR="00084F2C" w:rsidRPr="00CB5D2E">
        <w:rPr>
          <w:rFonts w:asciiTheme="minorHAnsi" w:eastAsia="Calibri" w:hAnsiTheme="minorHAnsi" w:cstheme="minorHAnsi"/>
          <w:b/>
          <w:sz w:val="22"/>
          <w:szCs w:val="22"/>
        </w:rPr>
        <w:t xml:space="preserve"> </w:t>
      </w:r>
      <w:r w:rsidR="00550AD6" w:rsidRPr="00CB5D2E">
        <w:rPr>
          <w:rFonts w:asciiTheme="minorHAnsi" w:eastAsia="Calibri" w:hAnsiTheme="minorHAnsi" w:cstheme="minorHAnsi"/>
          <w:b/>
          <w:sz w:val="22"/>
          <w:szCs w:val="22"/>
        </w:rPr>
        <w:t>of diabetes</w:t>
      </w:r>
    </w:p>
    <w:tbl>
      <w:tblPr>
        <w:tblW w:w="10139" w:type="dxa"/>
        <w:tblBorders>
          <w:insideH w:val="single" w:sz="4" w:space="0" w:color="000000"/>
          <w:insideV w:val="single" w:sz="4" w:space="0" w:color="000000"/>
        </w:tblBorders>
        <w:tblLayout w:type="fixed"/>
        <w:tblLook w:val="04A0" w:firstRow="1" w:lastRow="0" w:firstColumn="1" w:lastColumn="0" w:noHBand="0" w:noVBand="1"/>
      </w:tblPr>
      <w:tblGrid>
        <w:gridCol w:w="250"/>
        <w:gridCol w:w="1795"/>
        <w:gridCol w:w="7830"/>
        <w:gridCol w:w="250"/>
        <w:gridCol w:w="14"/>
      </w:tblGrid>
      <w:tr w:rsidR="00903FD9" w:rsidRPr="00CB5D2E" w14:paraId="262EAFE4" w14:textId="77777777" w:rsidTr="008D0E88">
        <w:trPr>
          <w:gridBefore w:val="1"/>
          <w:wBefore w:w="250" w:type="dxa"/>
          <w:trHeight w:val="80"/>
        </w:trPr>
        <w:tc>
          <w:tcPr>
            <w:tcW w:w="9889" w:type="dxa"/>
            <w:gridSpan w:val="4"/>
            <w:tcBorders>
              <w:top w:val="single" w:sz="4" w:space="0" w:color="auto"/>
              <w:bottom w:val="single" w:sz="4" w:space="0" w:color="000000"/>
            </w:tcBorders>
            <w:shd w:val="clear" w:color="auto" w:fill="C00000"/>
          </w:tcPr>
          <w:p w14:paraId="7D75AB04" w14:textId="77777777" w:rsidR="00903FD9" w:rsidRPr="00CB5D2E" w:rsidRDefault="00903FD9" w:rsidP="008742F0">
            <w:pPr>
              <w:tabs>
                <w:tab w:val="left" w:pos="7560"/>
              </w:tabs>
              <w:contextualSpacing/>
              <w:rPr>
                <w:rFonts w:asciiTheme="minorHAnsi" w:hAnsiTheme="minorHAnsi" w:cstheme="minorHAnsi"/>
                <w:bCs/>
                <w:sz w:val="2"/>
                <w:szCs w:val="16"/>
              </w:rPr>
            </w:pPr>
            <w:r w:rsidRPr="00CB5D2E">
              <w:rPr>
                <w:rFonts w:asciiTheme="minorHAnsi" w:hAnsiTheme="minorHAnsi" w:cstheme="minorHAnsi"/>
                <w:bCs/>
                <w:sz w:val="2"/>
                <w:szCs w:val="16"/>
              </w:rPr>
              <w:tab/>
            </w:r>
          </w:p>
        </w:tc>
      </w:tr>
      <w:tr w:rsidR="00E531E5" w:rsidRPr="00CB5D2E" w14:paraId="205ECD63" w14:textId="77777777" w:rsidTr="008D0E88">
        <w:trPr>
          <w:gridBefore w:val="1"/>
          <w:gridAfter w:val="1"/>
          <w:wBefore w:w="250" w:type="dxa"/>
          <w:wAfter w:w="14" w:type="dxa"/>
          <w:trHeight w:val="709"/>
        </w:trPr>
        <w:tc>
          <w:tcPr>
            <w:tcW w:w="1795" w:type="dxa"/>
            <w:vAlign w:val="center"/>
          </w:tcPr>
          <w:p w14:paraId="681E85FB" w14:textId="77777777" w:rsidR="00E531E5" w:rsidRPr="00CB5D2E" w:rsidRDefault="00E531E5" w:rsidP="008742F0">
            <w:pPr>
              <w:jc w:val="center"/>
              <w:rPr>
                <w:rFonts w:asciiTheme="minorHAnsi" w:hAnsiTheme="minorHAnsi" w:cstheme="minorHAnsi"/>
                <w:b/>
              </w:rPr>
            </w:pPr>
            <w:r w:rsidRPr="00CB5D2E">
              <w:rPr>
                <w:rFonts w:asciiTheme="minorHAnsi" w:eastAsia="Calibri" w:hAnsiTheme="minorHAnsi" w:cstheme="minorHAnsi"/>
                <w:b/>
              </w:rPr>
              <w:t>Symptoms</w:t>
            </w:r>
          </w:p>
        </w:tc>
        <w:tc>
          <w:tcPr>
            <w:tcW w:w="8080" w:type="dxa"/>
            <w:gridSpan w:val="2"/>
          </w:tcPr>
          <w:p w14:paraId="7606EB50" w14:textId="77777777" w:rsidR="00E531E5" w:rsidRPr="00CB5D2E" w:rsidRDefault="00E531E5" w:rsidP="00282D08">
            <w:pPr>
              <w:pStyle w:val="CommentText"/>
              <w:spacing w:after="0"/>
              <w:rPr>
                <w:rFonts w:eastAsia="Calibri" w:cstheme="minorHAnsi"/>
                <w:sz w:val="22"/>
                <w:szCs w:val="22"/>
              </w:rPr>
            </w:pPr>
            <w:r w:rsidRPr="00CB5D2E">
              <w:rPr>
                <w:rFonts w:eastAsia="Calibri" w:cstheme="minorHAnsi"/>
                <w:sz w:val="22"/>
                <w:szCs w:val="22"/>
              </w:rPr>
              <w:t>No symptoms in many people but ask about:</w:t>
            </w:r>
          </w:p>
          <w:p w14:paraId="027E42F1" w14:textId="33E6E66F" w:rsidR="00E531E5" w:rsidRPr="00CB5D2E" w:rsidRDefault="003F3716" w:rsidP="00282D08">
            <w:pPr>
              <w:pStyle w:val="CommentText"/>
              <w:spacing w:after="0"/>
              <w:rPr>
                <w:rFonts w:eastAsia="Calibri" w:cstheme="minorHAnsi"/>
                <w:sz w:val="22"/>
                <w:szCs w:val="22"/>
              </w:rPr>
            </w:pPr>
            <w:r w:rsidRPr="00CB5D2E">
              <w:rPr>
                <w:rFonts w:eastAsia="Calibri" w:cstheme="minorHAnsi"/>
                <w:sz w:val="22"/>
                <w:szCs w:val="22"/>
              </w:rPr>
              <w:t>T</w:t>
            </w:r>
            <w:r w:rsidR="00E531E5" w:rsidRPr="00CB5D2E">
              <w:rPr>
                <w:rFonts w:eastAsia="Calibri" w:cstheme="minorHAnsi"/>
                <w:sz w:val="22"/>
                <w:szCs w:val="22"/>
              </w:rPr>
              <w:t xml:space="preserve">hirst and frequent urination (rule out urinary tract infection with a urine dipstick) </w:t>
            </w:r>
          </w:p>
          <w:p w14:paraId="26F04318" w14:textId="26BD4595" w:rsidR="00E531E5" w:rsidRPr="00CB5D2E" w:rsidRDefault="00E531E5" w:rsidP="00282D08">
            <w:pPr>
              <w:pStyle w:val="CommentText"/>
              <w:spacing w:after="0"/>
              <w:rPr>
                <w:rFonts w:eastAsia="Calibri" w:cstheme="minorHAnsi"/>
                <w:sz w:val="22"/>
                <w:szCs w:val="22"/>
              </w:rPr>
            </w:pPr>
            <w:r w:rsidRPr="00CB5D2E">
              <w:rPr>
                <w:rFonts w:eastAsia="Calibri" w:cstheme="minorHAnsi"/>
                <w:sz w:val="22"/>
                <w:szCs w:val="22"/>
              </w:rPr>
              <w:t>Unexplained weight loss</w:t>
            </w:r>
            <w:r w:rsidR="00550AD6" w:rsidRPr="00CB5D2E">
              <w:rPr>
                <w:rFonts w:eastAsia="Calibri" w:cstheme="minorHAnsi"/>
                <w:sz w:val="22"/>
                <w:szCs w:val="22"/>
              </w:rPr>
              <w:t>, w</w:t>
            </w:r>
            <w:r w:rsidRPr="00CB5D2E">
              <w:rPr>
                <w:rFonts w:eastAsia="Calibri" w:cstheme="minorHAnsi"/>
                <w:sz w:val="22"/>
                <w:szCs w:val="22"/>
              </w:rPr>
              <w:t>eakness, tiredness</w:t>
            </w:r>
          </w:p>
          <w:p w14:paraId="6A4AC549" w14:textId="77777777" w:rsidR="00E531E5" w:rsidRPr="00CB5D2E" w:rsidRDefault="00E531E5" w:rsidP="00282D08">
            <w:pPr>
              <w:pStyle w:val="CommentText"/>
              <w:spacing w:after="0"/>
              <w:rPr>
                <w:rFonts w:eastAsia="Calibri" w:cstheme="minorHAnsi"/>
                <w:sz w:val="22"/>
                <w:szCs w:val="22"/>
              </w:rPr>
            </w:pPr>
            <w:r w:rsidRPr="00CB5D2E">
              <w:rPr>
                <w:rFonts w:eastAsia="Calibri" w:cstheme="minorHAnsi"/>
                <w:sz w:val="22"/>
                <w:szCs w:val="22"/>
              </w:rPr>
              <w:t xml:space="preserve">Recurrent infections (e.g. boils or itchy vulva +/- dysuria [vaginal thrush]) </w:t>
            </w:r>
          </w:p>
          <w:p w14:paraId="517F6BFE" w14:textId="77777777" w:rsidR="00E531E5" w:rsidRPr="00CB5D2E" w:rsidRDefault="00E531E5" w:rsidP="000E5FE6">
            <w:pPr>
              <w:pStyle w:val="CommentText"/>
              <w:spacing w:after="0"/>
              <w:rPr>
                <w:rFonts w:cstheme="minorHAnsi"/>
                <w:sz w:val="22"/>
                <w:szCs w:val="22"/>
              </w:rPr>
            </w:pPr>
            <w:r w:rsidRPr="00CB5D2E">
              <w:rPr>
                <w:rFonts w:eastAsia="Calibri" w:cstheme="minorHAnsi"/>
                <w:sz w:val="22"/>
                <w:szCs w:val="22"/>
              </w:rPr>
              <w:t>Pins and needles sensation in feet</w:t>
            </w:r>
          </w:p>
        </w:tc>
      </w:tr>
      <w:tr w:rsidR="00E531E5" w:rsidRPr="00CB5D2E" w14:paraId="113079EE" w14:textId="77777777" w:rsidTr="008D0E88">
        <w:trPr>
          <w:gridBefore w:val="1"/>
          <w:gridAfter w:val="1"/>
          <w:wBefore w:w="250" w:type="dxa"/>
          <w:wAfter w:w="14" w:type="dxa"/>
          <w:trHeight w:val="709"/>
        </w:trPr>
        <w:tc>
          <w:tcPr>
            <w:tcW w:w="1795" w:type="dxa"/>
            <w:vAlign w:val="center"/>
          </w:tcPr>
          <w:p w14:paraId="6FFA07D5" w14:textId="77777777" w:rsidR="00E531E5" w:rsidRPr="00CB5D2E" w:rsidRDefault="00E531E5" w:rsidP="00282D08">
            <w:pPr>
              <w:jc w:val="center"/>
              <w:rPr>
                <w:rFonts w:asciiTheme="minorHAnsi" w:eastAsia="Calibri" w:hAnsiTheme="minorHAnsi" w:cstheme="minorHAnsi"/>
              </w:rPr>
            </w:pPr>
          </w:p>
          <w:p w14:paraId="660B7169" w14:textId="77777777" w:rsidR="00E531E5" w:rsidRPr="00CB5D2E" w:rsidRDefault="00E531E5" w:rsidP="008742F0">
            <w:pPr>
              <w:jc w:val="center"/>
              <w:rPr>
                <w:rFonts w:asciiTheme="minorHAnsi" w:hAnsiTheme="minorHAnsi" w:cstheme="minorHAnsi"/>
                <w:b/>
              </w:rPr>
            </w:pPr>
            <w:r w:rsidRPr="00CB5D2E">
              <w:rPr>
                <w:rFonts w:asciiTheme="minorHAnsi" w:eastAsia="Calibri" w:hAnsiTheme="minorHAnsi" w:cstheme="minorHAnsi"/>
                <w:b/>
              </w:rPr>
              <w:t>Risk Factors</w:t>
            </w:r>
          </w:p>
        </w:tc>
        <w:tc>
          <w:tcPr>
            <w:tcW w:w="8080" w:type="dxa"/>
            <w:gridSpan w:val="2"/>
          </w:tcPr>
          <w:p w14:paraId="1496DE27" w14:textId="422ACFB8" w:rsidR="00E531E5" w:rsidRPr="00CB5D2E" w:rsidRDefault="00550AD6" w:rsidP="00282D08">
            <w:pPr>
              <w:rPr>
                <w:rFonts w:asciiTheme="minorHAnsi" w:eastAsiaTheme="minorEastAsia" w:hAnsiTheme="minorHAnsi" w:cstheme="minorHAnsi"/>
                <w:sz w:val="22"/>
                <w:szCs w:val="22"/>
              </w:rPr>
            </w:pPr>
            <w:r w:rsidRPr="00CB5D2E">
              <w:rPr>
                <w:rFonts w:asciiTheme="minorHAnsi" w:eastAsia="Calibri" w:hAnsiTheme="minorHAnsi" w:cstheme="minorHAnsi"/>
                <w:sz w:val="22"/>
                <w:szCs w:val="22"/>
              </w:rPr>
              <w:t>Waist circumference (&gt;104cm for men and &gt;88cm for women) or BMI &gt;25kg/m</w:t>
            </w:r>
            <w:r w:rsidRPr="00CB5D2E">
              <w:rPr>
                <w:rFonts w:asciiTheme="minorHAnsi" w:eastAsia="Calibri" w:hAnsiTheme="minorHAnsi" w:cstheme="minorHAnsi"/>
                <w:sz w:val="22"/>
                <w:szCs w:val="22"/>
                <w:vertAlign w:val="superscript"/>
              </w:rPr>
              <w:t>2</w:t>
            </w:r>
            <w:r w:rsidRPr="00CB5D2E">
              <w:rPr>
                <w:rFonts w:asciiTheme="minorHAnsi" w:eastAsiaTheme="minorEastAsia" w:hAnsiTheme="minorHAnsi" w:cstheme="minorHAnsi"/>
                <w:sz w:val="22"/>
                <w:szCs w:val="22"/>
              </w:rPr>
              <w:t>Family history of diabetes, especially if a</w:t>
            </w:r>
            <w:r w:rsidR="00E531E5" w:rsidRPr="00CB5D2E">
              <w:rPr>
                <w:rFonts w:asciiTheme="minorHAnsi" w:eastAsiaTheme="minorEastAsia" w:hAnsiTheme="minorHAnsi" w:cstheme="minorHAnsi"/>
                <w:sz w:val="22"/>
                <w:szCs w:val="22"/>
              </w:rPr>
              <w:t>ge (&gt;40 years)</w:t>
            </w:r>
          </w:p>
          <w:p w14:paraId="7AD52A4C" w14:textId="77777777" w:rsidR="00E531E5" w:rsidRPr="00CB5D2E" w:rsidRDefault="00E531E5" w:rsidP="00282D08">
            <w:pPr>
              <w:rPr>
                <w:rFonts w:asciiTheme="minorHAnsi" w:eastAsiaTheme="minorEastAsia" w:hAnsiTheme="minorHAnsi" w:cstheme="minorHAnsi"/>
                <w:sz w:val="22"/>
                <w:szCs w:val="22"/>
              </w:rPr>
            </w:pPr>
            <w:r w:rsidRPr="00CB5D2E">
              <w:rPr>
                <w:rFonts w:asciiTheme="minorHAnsi" w:eastAsiaTheme="minorEastAsia" w:hAnsiTheme="minorHAnsi" w:cstheme="minorHAnsi"/>
                <w:sz w:val="22"/>
                <w:szCs w:val="22"/>
              </w:rPr>
              <w:t>Inadequate physical activity – advise to increase</w:t>
            </w:r>
          </w:p>
          <w:p w14:paraId="5EC4A549" w14:textId="77777777" w:rsidR="00E531E5" w:rsidRPr="00CB5D2E" w:rsidRDefault="00E531E5" w:rsidP="00282D08">
            <w:pPr>
              <w:rPr>
                <w:rFonts w:asciiTheme="minorHAnsi" w:eastAsiaTheme="minorEastAsia" w:hAnsiTheme="minorHAnsi" w:cstheme="minorHAnsi"/>
                <w:sz w:val="22"/>
                <w:szCs w:val="22"/>
              </w:rPr>
            </w:pPr>
            <w:r w:rsidRPr="00CB5D2E">
              <w:rPr>
                <w:rFonts w:asciiTheme="minorHAnsi" w:eastAsiaTheme="minorEastAsia" w:hAnsiTheme="minorHAnsi" w:cstheme="minorHAnsi"/>
                <w:sz w:val="22"/>
                <w:szCs w:val="22"/>
              </w:rPr>
              <w:t xml:space="preserve">High alcohol intake – advise to reduce </w:t>
            </w:r>
          </w:p>
          <w:p w14:paraId="3905CF24" w14:textId="77777777" w:rsidR="00E531E5" w:rsidRPr="00CB5D2E" w:rsidRDefault="00E531E5" w:rsidP="00282D08">
            <w:pPr>
              <w:rPr>
                <w:rFonts w:asciiTheme="minorHAnsi" w:eastAsiaTheme="minorEastAsia" w:hAnsiTheme="minorHAnsi" w:cstheme="minorHAnsi"/>
                <w:sz w:val="22"/>
                <w:szCs w:val="22"/>
              </w:rPr>
            </w:pPr>
            <w:r w:rsidRPr="00CB5D2E">
              <w:rPr>
                <w:rFonts w:asciiTheme="minorHAnsi" w:eastAsiaTheme="minorEastAsia" w:hAnsiTheme="minorHAnsi" w:cstheme="minorHAnsi"/>
                <w:sz w:val="22"/>
                <w:szCs w:val="22"/>
              </w:rPr>
              <w:t>Smoking history - advise to stop</w:t>
            </w:r>
          </w:p>
          <w:p w14:paraId="24E8C73F" w14:textId="588B7D5F" w:rsidR="00E531E5" w:rsidRPr="00CB5D2E" w:rsidRDefault="00E531E5" w:rsidP="00550AD6">
            <w:pPr>
              <w:rPr>
                <w:rFonts w:asciiTheme="minorHAnsi" w:eastAsiaTheme="minorEastAsia" w:hAnsiTheme="minorHAnsi" w:cstheme="minorHAnsi"/>
                <w:sz w:val="22"/>
                <w:szCs w:val="22"/>
              </w:rPr>
            </w:pPr>
            <w:r w:rsidRPr="00CB5D2E">
              <w:rPr>
                <w:rFonts w:asciiTheme="minorHAnsi" w:eastAsiaTheme="minorEastAsia" w:hAnsiTheme="minorHAnsi" w:cstheme="minorHAnsi"/>
                <w:sz w:val="22"/>
                <w:szCs w:val="22"/>
              </w:rPr>
              <w:t>Pregnancy</w:t>
            </w:r>
          </w:p>
        </w:tc>
      </w:tr>
      <w:tr w:rsidR="00E531E5" w:rsidRPr="00CB5D2E" w14:paraId="078433EA" w14:textId="77777777" w:rsidTr="008D0E88">
        <w:trPr>
          <w:gridBefore w:val="1"/>
          <w:gridAfter w:val="1"/>
          <w:wBefore w:w="250" w:type="dxa"/>
          <w:wAfter w:w="14" w:type="dxa"/>
          <w:trHeight w:val="709"/>
        </w:trPr>
        <w:tc>
          <w:tcPr>
            <w:tcW w:w="1795" w:type="dxa"/>
            <w:vAlign w:val="center"/>
          </w:tcPr>
          <w:p w14:paraId="0BC2623A" w14:textId="71D816AA" w:rsidR="00E531E5" w:rsidRPr="00CB5D2E" w:rsidRDefault="00E531E5" w:rsidP="000E5FE6">
            <w:pPr>
              <w:ind w:left="-108"/>
              <w:jc w:val="center"/>
              <w:rPr>
                <w:rFonts w:asciiTheme="minorHAnsi" w:hAnsiTheme="minorHAnsi" w:cstheme="minorHAnsi"/>
                <w:b/>
              </w:rPr>
            </w:pPr>
            <w:proofErr w:type="spellStart"/>
            <w:r w:rsidRPr="00CB5D2E">
              <w:rPr>
                <w:rFonts w:asciiTheme="minorHAnsi" w:eastAsia="Calibri" w:hAnsiTheme="minorHAnsi" w:cstheme="minorHAnsi"/>
                <w:b/>
              </w:rPr>
              <w:t>Complica</w:t>
            </w:r>
            <w:r w:rsidR="003F3716" w:rsidRPr="00CB5D2E">
              <w:rPr>
                <w:rFonts w:asciiTheme="minorHAnsi" w:eastAsia="Calibri" w:hAnsiTheme="minorHAnsi" w:cstheme="minorHAnsi"/>
                <w:b/>
              </w:rPr>
              <w:t>-</w:t>
            </w:r>
            <w:r w:rsidRPr="00CB5D2E">
              <w:rPr>
                <w:rFonts w:asciiTheme="minorHAnsi" w:eastAsia="Calibri" w:hAnsiTheme="minorHAnsi" w:cstheme="minorHAnsi"/>
                <w:b/>
              </w:rPr>
              <w:t>tions</w:t>
            </w:r>
            <w:proofErr w:type="spellEnd"/>
          </w:p>
        </w:tc>
        <w:tc>
          <w:tcPr>
            <w:tcW w:w="8080" w:type="dxa"/>
            <w:gridSpan w:val="2"/>
          </w:tcPr>
          <w:p w14:paraId="3B3EF87A" w14:textId="77777777" w:rsidR="00E531E5" w:rsidRPr="00CB5D2E" w:rsidRDefault="00E531E5" w:rsidP="00282D08">
            <w:pPr>
              <w:pStyle w:val="CommentText"/>
              <w:spacing w:after="0"/>
              <w:rPr>
                <w:rFonts w:cstheme="minorHAnsi"/>
                <w:sz w:val="22"/>
                <w:szCs w:val="22"/>
              </w:rPr>
            </w:pPr>
            <w:r w:rsidRPr="00CB5D2E">
              <w:rPr>
                <w:rFonts w:cstheme="minorHAnsi"/>
                <w:sz w:val="22"/>
                <w:szCs w:val="22"/>
              </w:rPr>
              <w:t>CVD including heart attacks, stoke and death</w:t>
            </w:r>
          </w:p>
          <w:p w14:paraId="79CF3D01" w14:textId="77777777" w:rsidR="00E531E5" w:rsidRPr="00CB5D2E" w:rsidRDefault="00E531E5" w:rsidP="000E5FE6">
            <w:pPr>
              <w:pStyle w:val="CommentText"/>
              <w:spacing w:after="0"/>
              <w:rPr>
                <w:rFonts w:cstheme="minorHAnsi"/>
                <w:sz w:val="22"/>
                <w:szCs w:val="22"/>
              </w:rPr>
            </w:pPr>
            <w:r w:rsidRPr="00CB5D2E">
              <w:rPr>
                <w:rFonts w:cstheme="minorHAnsi"/>
                <w:sz w:val="22"/>
                <w:szCs w:val="22"/>
              </w:rPr>
              <w:t>Vision problems including blindness; Kidney Problems including failure</w:t>
            </w:r>
          </w:p>
          <w:p w14:paraId="1E6443A8" w14:textId="77777777" w:rsidR="00E531E5" w:rsidRPr="00CB5D2E" w:rsidRDefault="00E531E5" w:rsidP="000E5FE6">
            <w:pPr>
              <w:pStyle w:val="CommentText"/>
              <w:spacing w:after="0"/>
              <w:rPr>
                <w:rFonts w:cstheme="minorHAnsi"/>
                <w:sz w:val="22"/>
                <w:szCs w:val="22"/>
              </w:rPr>
            </w:pPr>
            <w:r w:rsidRPr="00CB5D2E">
              <w:rPr>
                <w:rFonts w:cstheme="minorHAnsi"/>
                <w:sz w:val="22"/>
                <w:szCs w:val="22"/>
              </w:rPr>
              <w:t>Problems with blood vessels (vascular disease) and nerves (neuropathy)</w:t>
            </w:r>
          </w:p>
        </w:tc>
      </w:tr>
      <w:tr w:rsidR="00E531E5" w:rsidRPr="00CB5D2E" w14:paraId="20694132" w14:textId="77777777" w:rsidTr="008D0E88">
        <w:trPr>
          <w:gridBefore w:val="1"/>
          <w:wBefore w:w="250" w:type="dxa"/>
          <w:trHeight w:val="54"/>
        </w:trPr>
        <w:tc>
          <w:tcPr>
            <w:tcW w:w="9889" w:type="dxa"/>
            <w:gridSpan w:val="4"/>
            <w:shd w:val="clear" w:color="auto" w:fill="C00000"/>
            <w:vAlign w:val="center"/>
          </w:tcPr>
          <w:p w14:paraId="75C84E1A" w14:textId="77777777" w:rsidR="00E531E5" w:rsidRPr="00CB5D2E" w:rsidRDefault="00E531E5" w:rsidP="00282D08">
            <w:pPr>
              <w:pStyle w:val="CommentText"/>
              <w:spacing w:after="0"/>
              <w:jc w:val="center"/>
              <w:rPr>
                <w:rFonts w:cstheme="minorHAnsi"/>
                <w:b/>
                <w:bCs/>
                <w:sz w:val="6"/>
                <w:szCs w:val="22"/>
              </w:rPr>
            </w:pPr>
          </w:p>
        </w:tc>
      </w:tr>
      <w:tr w:rsidR="00E531E5" w:rsidRPr="00CB5D2E" w14:paraId="32C8683B" w14:textId="77777777" w:rsidTr="008D0E88">
        <w:trPr>
          <w:gridBefore w:val="1"/>
          <w:gridAfter w:val="1"/>
          <w:wBefore w:w="250" w:type="dxa"/>
          <w:wAfter w:w="14" w:type="dxa"/>
          <w:trHeight w:val="709"/>
        </w:trPr>
        <w:tc>
          <w:tcPr>
            <w:tcW w:w="1795" w:type="dxa"/>
            <w:vAlign w:val="center"/>
          </w:tcPr>
          <w:p w14:paraId="00F6D77C"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t>Normal</w:t>
            </w:r>
          </w:p>
        </w:tc>
        <w:tc>
          <w:tcPr>
            <w:tcW w:w="8080" w:type="dxa"/>
            <w:gridSpan w:val="2"/>
            <w:vAlign w:val="center"/>
          </w:tcPr>
          <w:p w14:paraId="18B56BFE" w14:textId="77777777" w:rsidR="00E531E5" w:rsidRPr="00CB5D2E" w:rsidRDefault="00E531E5" w:rsidP="008742F0">
            <w:pPr>
              <w:pStyle w:val="CommentText"/>
              <w:spacing w:after="0"/>
              <w:jc w:val="center"/>
              <w:rPr>
                <w:rFonts w:cstheme="minorHAnsi"/>
                <w:sz w:val="22"/>
                <w:szCs w:val="22"/>
              </w:rPr>
            </w:pPr>
            <w:r w:rsidRPr="00CB5D2E">
              <w:rPr>
                <w:rFonts w:cstheme="minorHAnsi"/>
                <w:sz w:val="22"/>
                <w:szCs w:val="22"/>
              </w:rPr>
              <w:t>Random BS (</w:t>
            </w:r>
            <w:proofErr w:type="gramStart"/>
            <w:r w:rsidRPr="00CB5D2E">
              <w:rPr>
                <w:rFonts w:cstheme="minorHAnsi"/>
                <w:sz w:val="22"/>
                <w:szCs w:val="22"/>
              </w:rPr>
              <w:t xml:space="preserve">RBS)   </w:t>
            </w:r>
            <w:proofErr w:type="gramEnd"/>
            <w:r w:rsidRPr="00CB5D2E">
              <w:rPr>
                <w:rFonts w:cstheme="minorHAnsi"/>
                <w:sz w:val="22"/>
                <w:szCs w:val="22"/>
              </w:rPr>
              <w:t xml:space="preserve">  &lt;7.8 mmol/l (&lt;140 mg/dl)</w:t>
            </w:r>
          </w:p>
          <w:p w14:paraId="02FCAEBE" w14:textId="77777777" w:rsidR="00E531E5" w:rsidRPr="00CB5D2E" w:rsidRDefault="00E531E5" w:rsidP="008742F0">
            <w:pPr>
              <w:pStyle w:val="CommentText"/>
              <w:spacing w:after="0"/>
              <w:jc w:val="center"/>
              <w:rPr>
                <w:rFonts w:cstheme="minorHAnsi"/>
                <w:sz w:val="22"/>
                <w:szCs w:val="22"/>
              </w:rPr>
            </w:pPr>
            <w:r w:rsidRPr="00CB5D2E">
              <w:rPr>
                <w:rFonts w:cstheme="minorHAnsi"/>
                <w:sz w:val="22"/>
                <w:szCs w:val="22"/>
              </w:rPr>
              <w:t xml:space="preserve"> Fasting BS (</w:t>
            </w:r>
            <w:proofErr w:type="gramStart"/>
            <w:r w:rsidRPr="00CB5D2E">
              <w:rPr>
                <w:rFonts w:cstheme="minorHAnsi"/>
                <w:sz w:val="22"/>
                <w:szCs w:val="22"/>
              </w:rPr>
              <w:t xml:space="preserve">FBS)   </w:t>
            </w:r>
            <w:proofErr w:type="gramEnd"/>
            <w:r w:rsidRPr="00CB5D2E">
              <w:rPr>
                <w:rFonts w:cstheme="minorHAnsi"/>
                <w:sz w:val="22"/>
                <w:szCs w:val="22"/>
              </w:rPr>
              <w:t xml:space="preserve">    &lt;6 mmol/l (&lt;110 mg/dl)</w:t>
            </w:r>
          </w:p>
        </w:tc>
      </w:tr>
      <w:tr w:rsidR="00E531E5" w:rsidRPr="00CB5D2E" w14:paraId="1EE7967D" w14:textId="77777777" w:rsidTr="008D0E88">
        <w:trPr>
          <w:gridBefore w:val="1"/>
          <w:gridAfter w:val="1"/>
          <w:wBefore w:w="250" w:type="dxa"/>
          <w:wAfter w:w="14" w:type="dxa"/>
          <w:trHeight w:val="844"/>
        </w:trPr>
        <w:tc>
          <w:tcPr>
            <w:tcW w:w="1795" w:type="dxa"/>
            <w:vAlign w:val="center"/>
          </w:tcPr>
          <w:p w14:paraId="4D538048" w14:textId="77777777" w:rsidR="00E531E5" w:rsidRPr="00CB5D2E" w:rsidRDefault="00E531E5" w:rsidP="008742F0">
            <w:pPr>
              <w:jc w:val="center"/>
              <w:rPr>
                <w:rFonts w:asciiTheme="minorHAnsi" w:eastAsia="Calibri" w:hAnsiTheme="minorHAnsi" w:cstheme="minorHAnsi"/>
                <w:b/>
              </w:rPr>
            </w:pPr>
            <w:r w:rsidRPr="00CB5D2E">
              <w:rPr>
                <w:rFonts w:asciiTheme="minorHAnsi" w:eastAsia="Calibri" w:hAnsiTheme="minorHAnsi" w:cstheme="minorHAnsi"/>
                <w:b/>
              </w:rPr>
              <w:t>Pre-diabetes</w:t>
            </w:r>
          </w:p>
          <w:p w14:paraId="176D1F04" w14:textId="77777777" w:rsidR="00E531E5" w:rsidRPr="00CB5D2E" w:rsidRDefault="00E531E5" w:rsidP="008742F0">
            <w:pPr>
              <w:jc w:val="center"/>
              <w:rPr>
                <w:rFonts w:asciiTheme="minorHAnsi" w:hAnsiTheme="minorHAnsi" w:cstheme="minorHAnsi"/>
                <w:b/>
              </w:rPr>
            </w:pPr>
          </w:p>
        </w:tc>
        <w:tc>
          <w:tcPr>
            <w:tcW w:w="8080" w:type="dxa"/>
            <w:gridSpan w:val="2"/>
          </w:tcPr>
          <w:p w14:paraId="504B97F2" w14:textId="77777777" w:rsidR="00E531E5" w:rsidRPr="00CB5D2E" w:rsidRDefault="00E531E5" w:rsidP="008742F0">
            <w:pPr>
              <w:pStyle w:val="CommentText"/>
              <w:tabs>
                <w:tab w:val="left" w:pos="2647"/>
                <w:tab w:val="center" w:pos="4286"/>
              </w:tabs>
              <w:spacing w:after="0"/>
              <w:jc w:val="center"/>
              <w:rPr>
                <w:rFonts w:cstheme="minorHAnsi"/>
                <w:sz w:val="8"/>
                <w:szCs w:val="8"/>
              </w:rPr>
            </w:pPr>
          </w:p>
          <w:p w14:paraId="7F11014B" w14:textId="77777777" w:rsidR="00E531E5" w:rsidRPr="00CB5D2E" w:rsidRDefault="00E531E5" w:rsidP="008742F0">
            <w:pPr>
              <w:pStyle w:val="CommentText"/>
              <w:tabs>
                <w:tab w:val="left" w:pos="2647"/>
                <w:tab w:val="center" w:pos="4286"/>
              </w:tabs>
              <w:spacing w:after="0"/>
              <w:jc w:val="center"/>
              <w:rPr>
                <w:rFonts w:cstheme="minorHAnsi"/>
                <w:sz w:val="6"/>
                <w:szCs w:val="6"/>
              </w:rPr>
            </w:pPr>
            <w:r w:rsidRPr="00CB5D2E">
              <w:rPr>
                <w:rFonts w:cstheme="minorHAnsi"/>
                <w:sz w:val="22"/>
                <w:szCs w:val="22"/>
              </w:rPr>
              <w:t>RBS 7.8-11 mmol/l (140-200mg/dl)</w:t>
            </w:r>
          </w:p>
          <w:p w14:paraId="4A6B870B" w14:textId="77777777" w:rsidR="00E531E5" w:rsidRPr="00CB5D2E" w:rsidRDefault="00E531E5" w:rsidP="008742F0">
            <w:pPr>
              <w:pStyle w:val="CommentText"/>
              <w:spacing w:after="0"/>
              <w:jc w:val="center"/>
              <w:rPr>
                <w:rFonts w:cstheme="minorHAnsi"/>
                <w:sz w:val="22"/>
                <w:szCs w:val="22"/>
              </w:rPr>
            </w:pPr>
            <w:r w:rsidRPr="00CB5D2E">
              <w:rPr>
                <w:rFonts w:cstheme="minorHAnsi"/>
                <w:sz w:val="22"/>
                <w:szCs w:val="22"/>
              </w:rPr>
              <w:t xml:space="preserve">FBS 6 -7 mmol/l (110- 125mg/dl)  </w:t>
            </w:r>
          </w:p>
          <w:p w14:paraId="1A2880F2" w14:textId="77777777" w:rsidR="00E531E5" w:rsidRPr="00CB5D2E" w:rsidRDefault="00E531E5" w:rsidP="00055D79">
            <w:pPr>
              <w:pStyle w:val="CommentText"/>
              <w:spacing w:after="0"/>
              <w:jc w:val="center"/>
              <w:rPr>
                <w:rFonts w:cstheme="minorHAnsi"/>
                <w:b/>
                <w:sz w:val="22"/>
                <w:szCs w:val="22"/>
              </w:rPr>
            </w:pPr>
            <w:r w:rsidRPr="00CB5D2E">
              <w:rPr>
                <w:rFonts w:cstheme="minorHAnsi"/>
                <w:sz w:val="22"/>
                <w:szCs w:val="22"/>
              </w:rPr>
              <w:t xml:space="preserve">Or had diabetes in pregnancy </w:t>
            </w:r>
          </w:p>
        </w:tc>
      </w:tr>
      <w:tr w:rsidR="00E531E5" w:rsidRPr="00CB5D2E" w14:paraId="39932579" w14:textId="77777777" w:rsidTr="008D0E88">
        <w:trPr>
          <w:gridBefore w:val="1"/>
          <w:gridAfter w:val="1"/>
          <w:wBefore w:w="250" w:type="dxa"/>
          <w:wAfter w:w="14" w:type="dxa"/>
          <w:trHeight w:val="687"/>
        </w:trPr>
        <w:tc>
          <w:tcPr>
            <w:tcW w:w="1795" w:type="dxa"/>
            <w:shd w:val="clear" w:color="auto" w:fill="auto"/>
            <w:vAlign w:val="center"/>
          </w:tcPr>
          <w:p w14:paraId="3584F355" w14:textId="77777777" w:rsidR="00E531E5" w:rsidRPr="00CB5D2E" w:rsidRDefault="00E531E5" w:rsidP="008742F0">
            <w:pPr>
              <w:jc w:val="center"/>
              <w:rPr>
                <w:rFonts w:asciiTheme="minorHAnsi" w:eastAsia="Calibri" w:hAnsiTheme="minorHAnsi" w:cstheme="minorHAnsi"/>
                <w:b/>
              </w:rPr>
            </w:pPr>
            <w:r w:rsidRPr="00CB5D2E">
              <w:rPr>
                <w:rFonts w:asciiTheme="minorHAnsi" w:eastAsia="Calibri" w:hAnsiTheme="minorHAnsi" w:cstheme="minorHAnsi"/>
                <w:b/>
              </w:rPr>
              <w:t>Diabetes</w:t>
            </w:r>
          </w:p>
        </w:tc>
        <w:tc>
          <w:tcPr>
            <w:tcW w:w="8080" w:type="dxa"/>
            <w:gridSpan w:val="2"/>
            <w:shd w:val="clear" w:color="auto" w:fill="auto"/>
            <w:vAlign w:val="center"/>
          </w:tcPr>
          <w:p w14:paraId="4877C704" w14:textId="77777777" w:rsidR="00E531E5" w:rsidRPr="00CB5D2E" w:rsidRDefault="00E531E5" w:rsidP="008742F0">
            <w:pPr>
              <w:pStyle w:val="CommentText"/>
              <w:spacing w:after="0"/>
              <w:jc w:val="center"/>
              <w:rPr>
                <w:rFonts w:cstheme="minorHAnsi"/>
                <w:b/>
                <w:sz w:val="22"/>
                <w:szCs w:val="22"/>
              </w:rPr>
            </w:pPr>
            <w:r w:rsidRPr="00CB5D2E">
              <w:rPr>
                <w:rFonts w:cstheme="minorHAnsi"/>
                <w:b/>
                <w:sz w:val="22"/>
                <w:szCs w:val="22"/>
              </w:rPr>
              <w:t>RBS ≥11 mmol/l (≥200 mg/dl)</w:t>
            </w:r>
          </w:p>
          <w:p w14:paraId="361AB4B4" w14:textId="77777777" w:rsidR="00E531E5" w:rsidRPr="00CB5D2E" w:rsidRDefault="00E531E5" w:rsidP="008742F0">
            <w:pPr>
              <w:pStyle w:val="CommentText"/>
              <w:spacing w:after="0"/>
              <w:jc w:val="center"/>
              <w:rPr>
                <w:rFonts w:cstheme="minorHAnsi"/>
                <w:b/>
                <w:color w:val="FF0000"/>
                <w:sz w:val="22"/>
                <w:szCs w:val="22"/>
              </w:rPr>
            </w:pPr>
            <w:r w:rsidRPr="00CB5D2E">
              <w:rPr>
                <w:rFonts w:cstheme="minorHAnsi"/>
                <w:b/>
                <w:sz w:val="22"/>
                <w:szCs w:val="22"/>
              </w:rPr>
              <w:t>FBS ≥ 7.0 mmol/</w:t>
            </w:r>
            <w:proofErr w:type="gramStart"/>
            <w:r w:rsidRPr="00CB5D2E">
              <w:rPr>
                <w:rFonts w:cstheme="minorHAnsi"/>
                <w:b/>
                <w:sz w:val="22"/>
                <w:szCs w:val="22"/>
              </w:rPr>
              <w:t>l  (</w:t>
            </w:r>
            <w:proofErr w:type="gramEnd"/>
            <w:r w:rsidRPr="00CB5D2E">
              <w:rPr>
                <w:rFonts w:cstheme="minorHAnsi"/>
                <w:b/>
                <w:sz w:val="22"/>
                <w:szCs w:val="22"/>
              </w:rPr>
              <w:t>&gt;126 mg/dl)</w:t>
            </w:r>
          </w:p>
        </w:tc>
      </w:tr>
      <w:tr w:rsidR="00E531E5" w:rsidRPr="00CB5D2E" w14:paraId="352E27B3" w14:textId="77777777" w:rsidTr="008D0E88">
        <w:trPr>
          <w:gridBefore w:val="1"/>
          <w:gridAfter w:val="1"/>
          <w:wBefore w:w="250" w:type="dxa"/>
          <w:wAfter w:w="14" w:type="dxa"/>
          <w:trHeight w:val="411"/>
        </w:trPr>
        <w:tc>
          <w:tcPr>
            <w:tcW w:w="1795" w:type="dxa"/>
            <w:shd w:val="clear" w:color="auto" w:fill="auto"/>
            <w:vAlign w:val="center"/>
          </w:tcPr>
          <w:p w14:paraId="5D1162C1" w14:textId="77777777" w:rsidR="00E531E5" w:rsidRPr="00CB5D2E" w:rsidRDefault="00E531E5" w:rsidP="008742F0">
            <w:pPr>
              <w:jc w:val="center"/>
              <w:rPr>
                <w:rFonts w:asciiTheme="minorHAnsi" w:eastAsia="Calibri" w:hAnsiTheme="minorHAnsi" w:cstheme="minorHAnsi"/>
                <w:b/>
              </w:rPr>
            </w:pPr>
            <w:r w:rsidRPr="00CB5D2E">
              <w:rPr>
                <w:rFonts w:asciiTheme="minorHAnsi" w:eastAsia="Calibri" w:hAnsiTheme="minorHAnsi" w:cstheme="minorHAnsi"/>
                <w:b/>
              </w:rPr>
              <w:t>Urinalysis</w:t>
            </w:r>
          </w:p>
        </w:tc>
        <w:tc>
          <w:tcPr>
            <w:tcW w:w="8080" w:type="dxa"/>
            <w:gridSpan w:val="2"/>
            <w:shd w:val="clear" w:color="auto" w:fill="auto"/>
            <w:vAlign w:val="center"/>
          </w:tcPr>
          <w:p w14:paraId="7F06711B" w14:textId="77777777" w:rsidR="00E531E5" w:rsidRPr="00CB5D2E" w:rsidRDefault="00E531E5" w:rsidP="008742F0">
            <w:pPr>
              <w:pStyle w:val="CommentText"/>
              <w:spacing w:after="0"/>
              <w:jc w:val="center"/>
              <w:rPr>
                <w:rFonts w:cstheme="minorHAnsi"/>
                <w:sz w:val="22"/>
                <w:szCs w:val="22"/>
              </w:rPr>
            </w:pPr>
            <w:r w:rsidRPr="00CB5D2E">
              <w:rPr>
                <w:rFonts w:cstheme="minorHAnsi"/>
                <w:sz w:val="22"/>
                <w:szCs w:val="22"/>
              </w:rPr>
              <w:t>Urinalysis should not be used for screening for diabetes</w:t>
            </w:r>
          </w:p>
        </w:tc>
      </w:tr>
      <w:tr w:rsidR="00E531E5" w:rsidRPr="00CB5D2E" w14:paraId="45A659AC" w14:textId="77777777" w:rsidTr="008D0E88">
        <w:trPr>
          <w:gridBefore w:val="1"/>
          <w:wBefore w:w="250" w:type="dxa"/>
          <w:trHeight w:val="54"/>
        </w:trPr>
        <w:tc>
          <w:tcPr>
            <w:tcW w:w="9889" w:type="dxa"/>
            <w:gridSpan w:val="4"/>
            <w:shd w:val="clear" w:color="auto" w:fill="C00000"/>
            <w:vAlign w:val="center"/>
          </w:tcPr>
          <w:p w14:paraId="46B5C07D" w14:textId="77777777" w:rsidR="00E531E5" w:rsidRPr="00CB5D2E" w:rsidRDefault="00E531E5" w:rsidP="008742F0">
            <w:pPr>
              <w:pStyle w:val="CommentText"/>
              <w:spacing w:after="0"/>
              <w:jc w:val="center"/>
              <w:rPr>
                <w:rFonts w:cstheme="minorHAnsi"/>
                <w:b/>
                <w:bCs/>
                <w:sz w:val="6"/>
                <w:szCs w:val="22"/>
              </w:rPr>
            </w:pPr>
          </w:p>
        </w:tc>
      </w:tr>
      <w:tr w:rsidR="00E531E5" w:rsidRPr="00CB5D2E" w14:paraId="105C14FA" w14:textId="77777777" w:rsidTr="008D0E88">
        <w:trPr>
          <w:gridBefore w:val="1"/>
          <w:gridAfter w:val="1"/>
          <w:wBefore w:w="250" w:type="dxa"/>
          <w:wAfter w:w="14" w:type="dxa"/>
        </w:trPr>
        <w:tc>
          <w:tcPr>
            <w:tcW w:w="1795" w:type="dxa"/>
            <w:vAlign w:val="center"/>
          </w:tcPr>
          <w:p w14:paraId="19CAE24B" w14:textId="77777777" w:rsidR="00E531E5" w:rsidRPr="00CB5D2E" w:rsidRDefault="00E531E5" w:rsidP="00084F2C">
            <w:pPr>
              <w:ind w:left="-691" w:firstLine="691"/>
              <w:jc w:val="center"/>
              <w:rPr>
                <w:rFonts w:asciiTheme="minorHAnsi" w:hAnsiTheme="minorHAnsi" w:cstheme="minorHAnsi"/>
                <w:b/>
              </w:rPr>
            </w:pPr>
            <w:r w:rsidRPr="00CB5D2E">
              <w:rPr>
                <w:rFonts w:asciiTheme="minorHAnsi" w:hAnsiTheme="minorHAnsi" w:cstheme="minorHAnsi"/>
                <w:b/>
              </w:rPr>
              <w:t>At diagnosis</w:t>
            </w:r>
          </w:p>
          <w:p w14:paraId="175823AD" w14:textId="77777777" w:rsidR="00E531E5" w:rsidRPr="00CB5D2E" w:rsidRDefault="00E531E5" w:rsidP="008742F0">
            <w:pPr>
              <w:jc w:val="center"/>
              <w:rPr>
                <w:rFonts w:asciiTheme="minorHAnsi" w:eastAsia="Calibri" w:hAnsiTheme="minorHAnsi" w:cstheme="minorHAnsi"/>
                <w:b/>
              </w:rPr>
            </w:pPr>
          </w:p>
        </w:tc>
        <w:tc>
          <w:tcPr>
            <w:tcW w:w="8080" w:type="dxa"/>
            <w:gridSpan w:val="2"/>
          </w:tcPr>
          <w:p w14:paraId="2B5D61D1" w14:textId="77777777" w:rsidR="00E531E5" w:rsidRPr="00CB5D2E" w:rsidRDefault="00E531E5">
            <w:pPr>
              <w:pStyle w:val="ListParagraph"/>
              <w:numPr>
                <w:ilvl w:val="0"/>
                <w:numId w:val="10"/>
              </w:numPr>
              <w:spacing w:after="0" w:line="240" w:lineRule="auto"/>
              <w:ind w:hanging="545"/>
              <w:rPr>
                <w:rFonts w:eastAsia="MS Mincho" w:cstheme="minorHAnsi"/>
                <w:bCs/>
              </w:rPr>
            </w:pPr>
            <w:r w:rsidRPr="00CB5D2E">
              <w:rPr>
                <w:rFonts w:eastAsia="MS Mincho" w:cstheme="minorHAnsi"/>
                <w:bCs/>
              </w:rPr>
              <w:t>Two positive tests are required to make a diagnosis. If typical symptoms one test is sufficient. The second test should be a FBS on a different day</w:t>
            </w:r>
          </w:p>
          <w:p w14:paraId="387E4AB8" w14:textId="77777777" w:rsidR="00E531E5" w:rsidRPr="00CB5D2E" w:rsidRDefault="00E531E5" w:rsidP="00903FD9">
            <w:pPr>
              <w:pStyle w:val="ListParagraph"/>
              <w:numPr>
                <w:ilvl w:val="0"/>
                <w:numId w:val="10"/>
              </w:numPr>
              <w:spacing w:after="0" w:line="240" w:lineRule="auto"/>
              <w:ind w:hanging="545"/>
              <w:rPr>
                <w:rFonts w:eastAsia="MS Mincho" w:cstheme="minorHAnsi"/>
                <w:bCs/>
                <w:color w:val="FF0000"/>
              </w:rPr>
            </w:pPr>
            <w:r w:rsidRPr="00CB5D2E">
              <w:rPr>
                <w:rFonts w:cstheme="minorHAnsi"/>
              </w:rPr>
              <w:t xml:space="preserve">Check BP and if &gt;140/90 treat and </w:t>
            </w:r>
            <w:r w:rsidRPr="00CB5D2E">
              <w:rPr>
                <w:rFonts w:eastAsia="MS Mincho" w:cstheme="minorHAnsi"/>
                <w:bCs/>
              </w:rPr>
              <w:t xml:space="preserve">aim for BP &lt;130/80 </w:t>
            </w:r>
          </w:p>
          <w:p w14:paraId="60054CBC" w14:textId="77777777" w:rsidR="00E531E5" w:rsidRPr="00CB5D2E" w:rsidRDefault="00E531E5" w:rsidP="00903FD9">
            <w:pPr>
              <w:pStyle w:val="CommentText"/>
              <w:numPr>
                <w:ilvl w:val="0"/>
                <w:numId w:val="10"/>
              </w:numPr>
              <w:spacing w:after="0"/>
              <w:ind w:hanging="545"/>
              <w:rPr>
                <w:rFonts w:cstheme="minorHAnsi"/>
                <w:sz w:val="24"/>
                <w:szCs w:val="24"/>
              </w:rPr>
            </w:pPr>
            <w:r w:rsidRPr="00CB5D2E">
              <w:rPr>
                <w:rFonts w:cstheme="minorHAnsi"/>
                <w:sz w:val="24"/>
                <w:szCs w:val="24"/>
              </w:rPr>
              <w:t xml:space="preserve">Examine feet, eyes and if </w:t>
            </w:r>
            <w:proofErr w:type="gramStart"/>
            <w:r w:rsidRPr="00CB5D2E">
              <w:rPr>
                <w:rFonts w:cstheme="minorHAnsi"/>
                <w:sz w:val="24"/>
                <w:szCs w:val="24"/>
              </w:rPr>
              <w:t>possible</w:t>
            </w:r>
            <w:proofErr w:type="gramEnd"/>
            <w:r w:rsidRPr="00CB5D2E">
              <w:rPr>
                <w:rFonts w:cstheme="minorHAnsi"/>
                <w:sz w:val="24"/>
                <w:szCs w:val="24"/>
              </w:rPr>
              <w:t xml:space="preserve"> test urine for protein and ketones </w:t>
            </w:r>
          </w:p>
          <w:p w14:paraId="465DA49C" w14:textId="77777777" w:rsidR="00E531E5" w:rsidRPr="00CB5D2E" w:rsidRDefault="00E531E5" w:rsidP="00903FD9">
            <w:pPr>
              <w:pStyle w:val="ListParagraph"/>
              <w:numPr>
                <w:ilvl w:val="0"/>
                <w:numId w:val="10"/>
              </w:numPr>
              <w:spacing w:after="0" w:line="240" w:lineRule="auto"/>
              <w:ind w:hanging="545"/>
              <w:rPr>
                <w:rFonts w:eastAsia="MS Mincho" w:cstheme="minorHAnsi"/>
              </w:rPr>
            </w:pPr>
            <w:r w:rsidRPr="00CB5D2E">
              <w:rPr>
                <w:rFonts w:eastAsia="MS Mincho" w:cstheme="minorHAnsi"/>
              </w:rPr>
              <w:t>Check Kidney Function at diagnosis and then annually (if available)</w:t>
            </w:r>
          </w:p>
          <w:p w14:paraId="1180C61F" w14:textId="77777777" w:rsidR="00E531E5" w:rsidRPr="00CB5D2E" w:rsidRDefault="00E531E5" w:rsidP="00903FD9">
            <w:pPr>
              <w:pStyle w:val="ListParagraph"/>
              <w:numPr>
                <w:ilvl w:val="0"/>
                <w:numId w:val="10"/>
              </w:numPr>
              <w:spacing w:after="0" w:line="240" w:lineRule="auto"/>
              <w:ind w:hanging="545"/>
              <w:rPr>
                <w:rFonts w:eastAsia="MS Mincho" w:cstheme="minorHAnsi"/>
              </w:rPr>
            </w:pPr>
            <w:r w:rsidRPr="00CB5D2E">
              <w:rPr>
                <w:rFonts w:eastAsia="MS Mincho" w:cstheme="minorHAnsi"/>
              </w:rPr>
              <w:t>Start with Lifestyle planning,</w:t>
            </w:r>
            <w:r w:rsidRPr="00CB5D2E">
              <w:rPr>
                <w:rFonts w:eastAsia="MS Mincho" w:cstheme="minorHAnsi"/>
                <w:u w:val="single"/>
              </w:rPr>
              <w:t xml:space="preserve"> and drug treatment if</w:t>
            </w:r>
            <w:r w:rsidRPr="00CB5D2E">
              <w:rPr>
                <w:rFonts w:eastAsia="MS Mincho" w:cstheme="minorHAnsi"/>
              </w:rPr>
              <w:t xml:space="preserve"> FBS&gt; 10 </w:t>
            </w:r>
          </w:p>
          <w:p w14:paraId="143D57C0" w14:textId="77777777" w:rsidR="00E531E5" w:rsidRPr="00CB5D2E" w:rsidRDefault="00E531E5" w:rsidP="00903FD9">
            <w:pPr>
              <w:pStyle w:val="ListParagraph"/>
              <w:numPr>
                <w:ilvl w:val="0"/>
                <w:numId w:val="10"/>
              </w:numPr>
              <w:spacing w:after="0" w:line="240" w:lineRule="auto"/>
              <w:ind w:hanging="545"/>
              <w:rPr>
                <w:rFonts w:eastAsia="MS Mincho" w:cstheme="minorHAnsi"/>
              </w:rPr>
            </w:pPr>
            <w:r w:rsidRPr="00CB5D2E">
              <w:rPr>
                <w:rFonts w:eastAsia="MS Mincho" w:cstheme="minorHAnsi"/>
              </w:rPr>
              <w:t>Complete treatment card</w:t>
            </w:r>
          </w:p>
        </w:tc>
      </w:tr>
      <w:tr w:rsidR="00E531E5" w:rsidRPr="00CB5D2E" w14:paraId="1E31A375" w14:textId="77777777" w:rsidTr="008D0E88">
        <w:trPr>
          <w:gridAfter w:val="2"/>
          <w:wAfter w:w="264" w:type="dxa"/>
          <w:trHeight w:val="1188"/>
        </w:trPr>
        <w:tc>
          <w:tcPr>
            <w:tcW w:w="2045" w:type="dxa"/>
            <w:gridSpan w:val="2"/>
            <w:vAlign w:val="center"/>
          </w:tcPr>
          <w:p w14:paraId="379D8573"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t>Follow up</w:t>
            </w:r>
          </w:p>
        </w:tc>
        <w:tc>
          <w:tcPr>
            <w:tcW w:w="7830" w:type="dxa"/>
          </w:tcPr>
          <w:p w14:paraId="31156352" w14:textId="4D7F08AF" w:rsidR="00E531E5" w:rsidRPr="00CB5D2E" w:rsidRDefault="00E531E5" w:rsidP="00903FD9">
            <w:pPr>
              <w:pStyle w:val="ListParagraph"/>
              <w:numPr>
                <w:ilvl w:val="0"/>
                <w:numId w:val="10"/>
              </w:numPr>
              <w:spacing w:after="0" w:line="240" w:lineRule="auto"/>
              <w:ind w:hanging="545"/>
              <w:rPr>
                <w:rFonts w:eastAsia="MS Mincho" w:cstheme="minorHAnsi"/>
              </w:rPr>
            </w:pPr>
            <w:r w:rsidRPr="00CB5D2E">
              <w:rPr>
                <w:rFonts w:eastAsia="MS Mincho" w:cstheme="minorHAnsi"/>
              </w:rPr>
              <w:t xml:space="preserve">Follow up </w:t>
            </w:r>
            <w:proofErr w:type="gramStart"/>
            <w:r w:rsidRPr="00CB5D2E">
              <w:rPr>
                <w:rFonts w:eastAsia="MS Mincho" w:cstheme="minorHAnsi"/>
              </w:rPr>
              <w:t>Pre Diabetic</w:t>
            </w:r>
            <w:proofErr w:type="gramEnd"/>
            <w:r w:rsidRPr="00CB5D2E">
              <w:rPr>
                <w:rFonts w:eastAsia="MS Mincho" w:cstheme="minorHAnsi"/>
              </w:rPr>
              <w:t xml:space="preserve"> </w:t>
            </w:r>
            <w:r w:rsidR="005A2B96" w:rsidRPr="00CB5D2E">
              <w:rPr>
                <w:rFonts w:eastAsia="MS Mincho" w:cstheme="minorHAnsi"/>
              </w:rPr>
              <w:t>every 6 months</w:t>
            </w:r>
            <w:r w:rsidRPr="00CB5D2E">
              <w:rPr>
                <w:rFonts w:cstheme="minorHAnsi"/>
              </w:rPr>
              <w:t>. Explain the risk of diabetes - lose weight, advice as below for diabetics</w:t>
            </w:r>
          </w:p>
          <w:p w14:paraId="1C9012C3" w14:textId="0E67913B" w:rsidR="00E531E5" w:rsidRPr="00CB5D2E" w:rsidRDefault="00E531E5" w:rsidP="00903FD9">
            <w:pPr>
              <w:pStyle w:val="ListParagraph"/>
              <w:numPr>
                <w:ilvl w:val="0"/>
                <w:numId w:val="10"/>
              </w:numPr>
              <w:spacing w:after="0" w:line="240" w:lineRule="auto"/>
              <w:ind w:hanging="545"/>
              <w:rPr>
                <w:rFonts w:eastAsia="MS Mincho" w:cstheme="minorHAnsi"/>
              </w:rPr>
            </w:pPr>
            <w:r w:rsidRPr="00CB5D2E">
              <w:rPr>
                <w:rFonts w:eastAsia="MS Mincho" w:cstheme="minorHAnsi"/>
              </w:rPr>
              <w:t>Follow up after: 3 months if starting with diet and exercise</w:t>
            </w:r>
          </w:p>
          <w:p w14:paraId="6EDFE3C3" w14:textId="5877B2BD" w:rsidR="00E531E5" w:rsidRPr="00CB5D2E" w:rsidRDefault="00550AD6" w:rsidP="00550AD6">
            <w:pPr>
              <w:rPr>
                <w:rFonts w:asciiTheme="minorHAnsi" w:eastAsia="MS Mincho" w:hAnsiTheme="minorHAnsi" w:cstheme="minorHAnsi"/>
                <w:b/>
                <w:bCs/>
                <w:i/>
                <w:iCs/>
                <w:color w:val="244061" w:themeColor="accent1" w:themeShade="80"/>
              </w:rPr>
            </w:pPr>
            <w:r w:rsidRPr="00CB5D2E">
              <w:rPr>
                <w:rFonts w:asciiTheme="minorHAnsi" w:eastAsia="MS Mincho" w:hAnsiTheme="minorHAnsi" w:cstheme="minorHAnsi"/>
                <w:sz w:val="22"/>
                <w:szCs w:val="22"/>
              </w:rPr>
              <w:t xml:space="preserve">                                            1</w:t>
            </w:r>
            <w:r w:rsidR="00E531E5" w:rsidRPr="00CB5D2E">
              <w:rPr>
                <w:rFonts w:asciiTheme="minorHAnsi" w:eastAsia="MS Mincho" w:hAnsiTheme="minorHAnsi" w:cstheme="minorHAnsi"/>
                <w:sz w:val="22"/>
                <w:szCs w:val="22"/>
              </w:rPr>
              <w:t xml:space="preserve"> month if started on </w:t>
            </w:r>
            <w:proofErr w:type="gramStart"/>
            <w:r w:rsidR="00E531E5" w:rsidRPr="00CB5D2E">
              <w:rPr>
                <w:rFonts w:asciiTheme="minorHAnsi" w:eastAsia="MS Mincho" w:hAnsiTheme="minorHAnsi" w:cstheme="minorHAnsi"/>
                <w:sz w:val="22"/>
                <w:szCs w:val="22"/>
              </w:rPr>
              <w:t>medication</w:t>
            </w:r>
            <w:r w:rsidRPr="00CB5D2E">
              <w:rPr>
                <w:rFonts w:asciiTheme="minorHAnsi" w:eastAsia="MS Mincho" w:hAnsiTheme="minorHAnsi" w:cstheme="minorHAnsi"/>
                <w:sz w:val="22"/>
                <w:szCs w:val="22"/>
              </w:rPr>
              <w:t xml:space="preserve">, </w:t>
            </w:r>
            <w:r w:rsidR="00E531E5" w:rsidRPr="00CB5D2E">
              <w:rPr>
                <w:rFonts w:asciiTheme="minorHAnsi" w:eastAsia="MS Mincho" w:hAnsiTheme="minorHAnsi" w:cstheme="minorHAnsi"/>
                <w:sz w:val="22"/>
                <w:szCs w:val="22"/>
              </w:rPr>
              <w:t xml:space="preserve"> 6</w:t>
            </w:r>
            <w:proofErr w:type="gramEnd"/>
            <w:r w:rsidR="00E531E5" w:rsidRPr="00CB5D2E">
              <w:rPr>
                <w:rFonts w:asciiTheme="minorHAnsi" w:eastAsia="MS Mincho" w:hAnsiTheme="minorHAnsi" w:cstheme="minorHAnsi"/>
                <w:sz w:val="22"/>
                <w:szCs w:val="22"/>
              </w:rPr>
              <w:t xml:space="preserve"> months once at target</w:t>
            </w:r>
            <w:r w:rsidR="00E531E5" w:rsidRPr="00CB5D2E">
              <w:rPr>
                <w:rFonts w:asciiTheme="minorHAnsi" w:eastAsia="MS Mincho" w:hAnsiTheme="minorHAnsi" w:cstheme="minorHAnsi"/>
              </w:rPr>
              <w:t xml:space="preserve"> </w:t>
            </w:r>
          </w:p>
        </w:tc>
      </w:tr>
      <w:tr w:rsidR="00E531E5" w:rsidRPr="00CB5D2E" w14:paraId="2F145CBA" w14:textId="77777777" w:rsidTr="008D0E88">
        <w:trPr>
          <w:gridAfter w:val="2"/>
          <w:wAfter w:w="264" w:type="dxa"/>
          <w:trHeight w:val="1101"/>
        </w:trPr>
        <w:tc>
          <w:tcPr>
            <w:tcW w:w="2045" w:type="dxa"/>
            <w:gridSpan w:val="2"/>
            <w:vAlign w:val="center"/>
          </w:tcPr>
          <w:p w14:paraId="71587D78"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t>Consider routine referral if</w:t>
            </w:r>
          </w:p>
        </w:tc>
        <w:tc>
          <w:tcPr>
            <w:tcW w:w="7830" w:type="dxa"/>
          </w:tcPr>
          <w:p w14:paraId="6AD246BF" w14:textId="77777777" w:rsidR="00E531E5" w:rsidRPr="00CB5D2E" w:rsidRDefault="00E531E5" w:rsidP="00903FD9">
            <w:pPr>
              <w:pStyle w:val="ListParagraph"/>
              <w:numPr>
                <w:ilvl w:val="0"/>
                <w:numId w:val="11"/>
              </w:numPr>
              <w:spacing w:after="0" w:line="240" w:lineRule="auto"/>
              <w:ind w:hanging="545"/>
              <w:rPr>
                <w:rFonts w:eastAsia="MS Mincho" w:cstheme="minorHAnsi"/>
              </w:rPr>
            </w:pPr>
            <w:r w:rsidRPr="00CB5D2E">
              <w:rPr>
                <w:rFonts w:eastAsia="MS Mincho" w:cstheme="minorHAnsi"/>
              </w:rPr>
              <w:t>Pregnant – see also the midwife/diabetes guideline</w:t>
            </w:r>
          </w:p>
          <w:p w14:paraId="1FF10BCB" w14:textId="77777777" w:rsidR="00E531E5" w:rsidRPr="00CB5D2E" w:rsidRDefault="00E531E5" w:rsidP="00903FD9">
            <w:pPr>
              <w:pStyle w:val="ListParagraph"/>
              <w:numPr>
                <w:ilvl w:val="0"/>
                <w:numId w:val="11"/>
              </w:numPr>
              <w:spacing w:after="0" w:line="240" w:lineRule="auto"/>
              <w:ind w:hanging="545"/>
              <w:rPr>
                <w:rFonts w:eastAsia="MS Mincho" w:cstheme="minorHAnsi"/>
              </w:rPr>
            </w:pPr>
            <w:r w:rsidRPr="00CB5D2E">
              <w:rPr>
                <w:rFonts w:eastAsia="MS Mincho" w:cstheme="minorHAnsi"/>
              </w:rPr>
              <w:t>Leg ulcers and/or infection; vision loss (retinopathy, cataract)</w:t>
            </w:r>
          </w:p>
          <w:p w14:paraId="7D5E2EB4" w14:textId="77777777" w:rsidR="00E531E5" w:rsidRPr="00CB5D2E" w:rsidRDefault="00E531E5" w:rsidP="00903FD9">
            <w:pPr>
              <w:pStyle w:val="ListParagraph"/>
              <w:numPr>
                <w:ilvl w:val="0"/>
                <w:numId w:val="11"/>
              </w:numPr>
              <w:spacing w:after="0" w:line="240" w:lineRule="auto"/>
              <w:ind w:hanging="545"/>
              <w:rPr>
                <w:rFonts w:eastAsia="MS Mincho" w:cstheme="minorHAnsi"/>
              </w:rPr>
            </w:pPr>
            <w:r w:rsidRPr="00CB5D2E">
              <w:rPr>
                <w:rFonts w:eastAsia="MS Mincho" w:cstheme="minorHAnsi"/>
              </w:rPr>
              <w:t>Urine dipstick +</w:t>
            </w:r>
            <w:proofErr w:type="spellStart"/>
            <w:r w:rsidRPr="00CB5D2E">
              <w:rPr>
                <w:rFonts w:eastAsia="MS Mincho" w:cstheme="minorHAnsi"/>
              </w:rPr>
              <w:t>ve</w:t>
            </w:r>
            <w:proofErr w:type="spellEnd"/>
            <w:r w:rsidRPr="00CB5D2E">
              <w:rPr>
                <w:rFonts w:eastAsia="MS Mincho" w:cstheme="minorHAnsi"/>
              </w:rPr>
              <w:t>: Proteinuria on ≥2 occasions</w:t>
            </w:r>
          </w:p>
          <w:p w14:paraId="2132A5EE" w14:textId="77777777" w:rsidR="00E531E5" w:rsidRPr="00CB5D2E" w:rsidRDefault="00E531E5" w:rsidP="00913BB8">
            <w:pPr>
              <w:pStyle w:val="ListParagraph"/>
              <w:keepNext/>
              <w:keepLines/>
              <w:numPr>
                <w:ilvl w:val="0"/>
                <w:numId w:val="11"/>
              </w:numPr>
              <w:spacing w:before="40" w:after="0" w:line="240" w:lineRule="auto"/>
              <w:ind w:hanging="545"/>
              <w:outlineLvl w:val="7"/>
              <w:rPr>
                <w:rFonts w:eastAsia="MS Mincho" w:cstheme="minorHAnsi"/>
              </w:rPr>
            </w:pPr>
            <w:r w:rsidRPr="00CB5D2E">
              <w:rPr>
                <w:rFonts w:eastAsia="MS Mincho" w:cstheme="minorHAnsi"/>
              </w:rPr>
              <w:t>Blood sugar not controlled on maximum tolerated oral medication</w:t>
            </w:r>
          </w:p>
        </w:tc>
      </w:tr>
      <w:tr w:rsidR="00E531E5" w:rsidRPr="00CB5D2E" w14:paraId="22B9D332" w14:textId="77777777" w:rsidTr="008D0E88">
        <w:trPr>
          <w:gridBefore w:val="1"/>
          <w:wBefore w:w="250" w:type="dxa"/>
          <w:trHeight w:val="66"/>
        </w:trPr>
        <w:tc>
          <w:tcPr>
            <w:tcW w:w="9889" w:type="dxa"/>
            <w:gridSpan w:val="4"/>
            <w:shd w:val="clear" w:color="auto" w:fill="C00000"/>
            <w:vAlign w:val="center"/>
          </w:tcPr>
          <w:p w14:paraId="3B360710" w14:textId="77777777" w:rsidR="00E531E5" w:rsidRPr="00CB5D2E" w:rsidRDefault="00E531E5" w:rsidP="008742F0">
            <w:pPr>
              <w:jc w:val="center"/>
              <w:rPr>
                <w:rStyle w:val="Heading3Char"/>
                <w:rFonts w:asciiTheme="minorHAnsi" w:hAnsiTheme="minorHAnsi" w:cstheme="minorHAnsi"/>
                <w:sz w:val="8"/>
              </w:rPr>
            </w:pPr>
          </w:p>
        </w:tc>
      </w:tr>
      <w:tr w:rsidR="00E531E5" w:rsidRPr="00CB5D2E" w14:paraId="7DC15FF9" w14:textId="77777777" w:rsidTr="008D0E88">
        <w:trPr>
          <w:gridBefore w:val="1"/>
          <w:gridAfter w:val="1"/>
          <w:wBefore w:w="250" w:type="dxa"/>
          <w:wAfter w:w="14" w:type="dxa"/>
          <w:trHeight w:val="829"/>
        </w:trPr>
        <w:tc>
          <w:tcPr>
            <w:tcW w:w="1795" w:type="dxa"/>
            <w:shd w:val="clear" w:color="auto" w:fill="auto"/>
            <w:vAlign w:val="center"/>
          </w:tcPr>
          <w:p w14:paraId="4DE7EB99"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t xml:space="preserve">Medication </w:t>
            </w:r>
          </w:p>
        </w:tc>
        <w:tc>
          <w:tcPr>
            <w:tcW w:w="8080" w:type="dxa"/>
            <w:gridSpan w:val="2"/>
            <w:shd w:val="clear" w:color="auto" w:fill="auto"/>
            <w:vAlign w:val="center"/>
          </w:tcPr>
          <w:p w14:paraId="55461C88" w14:textId="77777777" w:rsidR="00E531E5" w:rsidRPr="00CB5D2E" w:rsidRDefault="00E531E5" w:rsidP="00913BB8">
            <w:pPr>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If FBS still not controlled after </w:t>
            </w:r>
            <w:r w:rsidRPr="00CB5D2E">
              <w:rPr>
                <w:rFonts w:asciiTheme="minorHAnsi" w:eastAsia="MS Mincho" w:hAnsiTheme="minorHAnsi" w:cstheme="minorHAnsi"/>
                <w:strike/>
                <w:sz w:val="22"/>
                <w:szCs w:val="22"/>
              </w:rPr>
              <w:t>2-</w:t>
            </w:r>
            <w:r w:rsidRPr="00CB5D2E">
              <w:rPr>
                <w:rFonts w:asciiTheme="minorHAnsi" w:eastAsia="MS Mincho" w:hAnsiTheme="minorHAnsi" w:cstheme="minorHAnsi"/>
                <w:sz w:val="22"/>
                <w:szCs w:val="22"/>
              </w:rPr>
              <w:t>4 weeks on medication, increase dose gradually to maximum, then move to next step until controlled. Take with meals.</w:t>
            </w:r>
          </w:p>
        </w:tc>
      </w:tr>
      <w:tr w:rsidR="00E531E5" w:rsidRPr="00CB5D2E" w14:paraId="30A2F41C" w14:textId="77777777" w:rsidTr="008D0E88">
        <w:trPr>
          <w:gridBefore w:val="1"/>
          <w:gridAfter w:val="1"/>
          <w:wBefore w:w="250" w:type="dxa"/>
          <w:wAfter w:w="14" w:type="dxa"/>
          <w:trHeight w:val="877"/>
        </w:trPr>
        <w:tc>
          <w:tcPr>
            <w:tcW w:w="1795" w:type="dxa"/>
            <w:tcBorders>
              <w:top w:val="single" w:sz="4" w:space="0" w:color="000000"/>
              <w:bottom w:val="single" w:sz="4" w:space="0" w:color="000000"/>
            </w:tcBorders>
            <w:vAlign w:val="center"/>
          </w:tcPr>
          <w:p w14:paraId="7E8BDA1A"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t>Step 1</w:t>
            </w:r>
          </w:p>
        </w:tc>
        <w:tc>
          <w:tcPr>
            <w:tcW w:w="8080" w:type="dxa"/>
            <w:gridSpan w:val="2"/>
            <w:tcBorders>
              <w:top w:val="single" w:sz="4" w:space="0" w:color="000000"/>
              <w:bottom w:val="single" w:sz="4" w:space="0" w:color="000000"/>
            </w:tcBorders>
            <w:shd w:val="clear" w:color="auto" w:fill="auto"/>
            <w:vAlign w:val="center"/>
          </w:tcPr>
          <w:p w14:paraId="563B0105" w14:textId="77777777" w:rsidR="00E531E5" w:rsidRPr="00CB5D2E" w:rsidRDefault="00E531E5" w:rsidP="005A2FAA">
            <w:pPr>
              <w:ind w:right="176"/>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Metformin 500mg daily– increase in steps each week if not controlled to twice, and then three times a day, to a max 1g twice a day – caution with kidney disease. </w:t>
            </w:r>
          </w:p>
        </w:tc>
      </w:tr>
      <w:tr w:rsidR="00E531E5" w:rsidRPr="00CB5D2E" w14:paraId="5664A610" w14:textId="77777777" w:rsidTr="008D0E88">
        <w:trPr>
          <w:gridBefore w:val="1"/>
          <w:gridAfter w:val="1"/>
          <w:wBefore w:w="250" w:type="dxa"/>
          <w:wAfter w:w="14" w:type="dxa"/>
          <w:trHeight w:val="820"/>
        </w:trPr>
        <w:tc>
          <w:tcPr>
            <w:tcW w:w="1795" w:type="dxa"/>
            <w:tcBorders>
              <w:top w:val="single" w:sz="4" w:space="0" w:color="000000"/>
              <w:bottom w:val="single" w:sz="4" w:space="0" w:color="000000"/>
            </w:tcBorders>
            <w:vAlign w:val="center"/>
          </w:tcPr>
          <w:p w14:paraId="767BA119"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lastRenderedPageBreak/>
              <w:t>Step 2</w:t>
            </w:r>
          </w:p>
        </w:tc>
        <w:tc>
          <w:tcPr>
            <w:tcW w:w="8080" w:type="dxa"/>
            <w:gridSpan w:val="2"/>
            <w:tcBorders>
              <w:top w:val="single" w:sz="4" w:space="0" w:color="000000"/>
              <w:bottom w:val="single" w:sz="4" w:space="0" w:color="000000"/>
            </w:tcBorders>
            <w:shd w:val="clear" w:color="auto" w:fill="auto"/>
            <w:vAlign w:val="center"/>
          </w:tcPr>
          <w:p w14:paraId="7FE02E7E" w14:textId="77777777" w:rsidR="00E531E5" w:rsidRPr="00CB5D2E" w:rsidRDefault="00E531E5" w:rsidP="008742F0">
            <w:pPr>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Add </w:t>
            </w:r>
            <w:proofErr w:type="spellStart"/>
            <w:r w:rsidRPr="00CB5D2E">
              <w:rPr>
                <w:rFonts w:asciiTheme="minorHAnsi" w:eastAsia="MS Mincho" w:hAnsiTheme="minorHAnsi" w:cstheme="minorHAnsi"/>
                <w:sz w:val="22"/>
                <w:szCs w:val="22"/>
              </w:rPr>
              <w:t>Sulphonylurea</w:t>
            </w:r>
            <w:proofErr w:type="spellEnd"/>
            <w:r w:rsidRPr="00CB5D2E">
              <w:rPr>
                <w:rFonts w:asciiTheme="minorHAnsi" w:eastAsia="MS Mincho" w:hAnsiTheme="minorHAnsi" w:cstheme="minorHAnsi"/>
                <w:sz w:val="22"/>
                <w:szCs w:val="22"/>
              </w:rPr>
              <w:t xml:space="preserve"> e.g. </w:t>
            </w:r>
            <w:proofErr w:type="spellStart"/>
            <w:r w:rsidRPr="00CB5D2E">
              <w:rPr>
                <w:rFonts w:asciiTheme="minorHAnsi" w:eastAsia="MS Mincho" w:hAnsiTheme="minorHAnsi" w:cstheme="minorHAnsi"/>
                <w:sz w:val="22"/>
                <w:szCs w:val="22"/>
              </w:rPr>
              <w:t>Glibenclamide</w:t>
            </w:r>
            <w:proofErr w:type="spellEnd"/>
            <w:r w:rsidRPr="00CB5D2E">
              <w:rPr>
                <w:rFonts w:asciiTheme="minorHAnsi" w:eastAsia="MS Mincho" w:hAnsiTheme="minorHAnsi" w:cstheme="minorHAnsi"/>
                <w:sz w:val="22"/>
                <w:szCs w:val="22"/>
              </w:rPr>
              <w:t xml:space="preserve"> 5mg once daily (to max 15mg daily)- increase gradually. Not for drivers due to risk of hypoglycaemia</w:t>
            </w:r>
          </w:p>
        </w:tc>
      </w:tr>
      <w:tr w:rsidR="00E531E5" w:rsidRPr="00CB5D2E" w14:paraId="723ED3A4" w14:textId="77777777" w:rsidTr="008D0E88">
        <w:trPr>
          <w:gridBefore w:val="1"/>
          <w:gridAfter w:val="1"/>
          <w:wBefore w:w="250" w:type="dxa"/>
          <w:wAfter w:w="14" w:type="dxa"/>
          <w:trHeight w:val="517"/>
        </w:trPr>
        <w:tc>
          <w:tcPr>
            <w:tcW w:w="1795" w:type="dxa"/>
            <w:tcBorders>
              <w:top w:val="single" w:sz="4" w:space="0" w:color="000000"/>
              <w:bottom w:val="nil"/>
            </w:tcBorders>
            <w:vAlign w:val="center"/>
          </w:tcPr>
          <w:p w14:paraId="6E438B40" w14:textId="77777777" w:rsidR="00E531E5" w:rsidRPr="00CB5D2E" w:rsidRDefault="00E531E5" w:rsidP="008742F0">
            <w:pPr>
              <w:jc w:val="center"/>
              <w:rPr>
                <w:rFonts w:asciiTheme="minorHAnsi" w:hAnsiTheme="minorHAnsi" w:cstheme="minorHAnsi"/>
                <w:b/>
              </w:rPr>
            </w:pPr>
            <w:r w:rsidRPr="00CB5D2E">
              <w:rPr>
                <w:rFonts w:asciiTheme="minorHAnsi" w:hAnsiTheme="minorHAnsi" w:cstheme="minorHAnsi"/>
                <w:b/>
              </w:rPr>
              <w:t>Step 3</w:t>
            </w:r>
          </w:p>
        </w:tc>
        <w:tc>
          <w:tcPr>
            <w:tcW w:w="8080" w:type="dxa"/>
            <w:gridSpan w:val="2"/>
            <w:tcBorders>
              <w:top w:val="single" w:sz="4" w:space="0" w:color="000000"/>
              <w:bottom w:val="nil"/>
            </w:tcBorders>
            <w:shd w:val="clear" w:color="auto" w:fill="auto"/>
            <w:vAlign w:val="center"/>
          </w:tcPr>
          <w:p w14:paraId="3042157B" w14:textId="77777777" w:rsidR="00E531E5" w:rsidRPr="00CB5D2E" w:rsidRDefault="00E531E5" w:rsidP="008742F0">
            <w:pPr>
              <w:ind w:right="550"/>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Refer </w:t>
            </w:r>
          </w:p>
        </w:tc>
      </w:tr>
      <w:tr w:rsidR="00E531E5" w:rsidRPr="00CB5D2E" w14:paraId="0C4B0D2A" w14:textId="77777777" w:rsidTr="008D0E88">
        <w:trPr>
          <w:gridBefore w:val="1"/>
          <w:wBefore w:w="250" w:type="dxa"/>
        </w:trPr>
        <w:tc>
          <w:tcPr>
            <w:tcW w:w="9889" w:type="dxa"/>
            <w:gridSpan w:val="4"/>
            <w:tcBorders>
              <w:top w:val="nil"/>
              <w:bottom w:val="single" w:sz="4" w:space="0" w:color="000000"/>
            </w:tcBorders>
            <w:shd w:val="clear" w:color="auto" w:fill="C00000"/>
            <w:vAlign w:val="center"/>
          </w:tcPr>
          <w:p w14:paraId="6F4A311D" w14:textId="77777777" w:rsidR="00E531E5" w:rsidRPr="00CB5D2E" w:rsidRDefault="00E531E5" w:rsidP="008742F0">
            <w:pPr>
              <w:pStyle w:val="Heading3"/>
              <w:spacing w:before="0"/>
              <w:jc w:val="center"/>
              <w:rPr>
                <w:rFonts w:eastAsia="MS Mincho" w:cstheme="minorHAnsi"/>
                <w:b w:val="0"/>
                <w:color w:val="auto"/>
                <w:szCs w:val="22"/>
              </w:rPr>
            </w:pPr>
          </w:p>
        </w:tc>
      </w:tr>
      <w:tr w:rsidR="00E531E5" w:rsidRPr="00CB5D2E" w14:paraId="75D5E3D2" w14:textId="77777777" w:rsidTr="008D0E88">
        <w:trPr>
          <w:gridBefore w:val="1"/>
          <w:gridAfter w:val="1"/>
          <w:wBefore w:w="250" w:type="dxa"/>
          <w:wAfter w:w="14" w:type="dxa"/>
          <w:trHeight w:val="2407"/>
        </w:trPr>
        <w:tc>
          <w:tcPr>
            <w:tcW w:w="1795" w:type="dxa"/>
            <w:tcBorders>
              <w:top w:val="single" w:sz="4" w:space="0" w:color="000000"/>
              <w:bottom w:val="single" w:sz="4" w:space="0" w:color="000000"/>
            </w:tcBorders>
            <w:shd w:val="clear" w:color="auto" w:fill="auto"/>
            <w:vAlign w:val="center"/>
          </w:tcPr>
          <w:p w14:paraId="3644BFD4" w14:textId="57C6E32D" w:rsidR="00E531E5" w:rsidRPr="00CB5D2E" w:rsidRDefault="00E531E5" w:rsidP="008742F0">
            <w:pPr>
              <w:jc w:val="center"/>
              <w:rPr>
                <w:rFonts w:asciiTheme="minorHAnsi" w:eastAsia="Calibri" w:hAnsiTheme="minorHAnsi" w:cstheme="minorHAnsi"/>
                <w:b/>
              </w:rPr>
            </w:pPr>
            <w:r w:rsidRPr="00CB5D2E">
              <w:rPr>
                <w:rFonts w:asciiTheme="minorHAnsi" w:eastAsia="Calibri" w:hAnsiTheme="minorHAnsi" w:cstheme="minorHAnsi"/>
                <w:b/>
              </w:rPr>
              <w:t>At review appointments</w:t>
            </w:r>
          </w:p>
        </w:tc>
        <w:tc>
          <w:tcPr>
            <w:tcW w:w="8080" w:type="dxa"/>
            <w:gridSpan w:val="2"/>
            <w:tcBorders>
              <w:top w:val="single" w:sz="4" w:space="0" w:color="000000"/>
              <w:bottom w:val="single" w:sz="4" w:space="0" w:color="000000"/>
            </w:tcBorders>
            <w:shd w:val="clear" w:color="auto" w:fill="auto"/>
            <w:vAlign w:val="center"/>
          </w:tcPr>
          <w:p w14:paraId="067FEB01" w14:textId="77777777" w:rsidR="00E531E5" w:rsidRPr="00CB5D2E" w:rsidRDefault="00E531E5" w:rsidP="00630B21">
            <w:pPr>
              <w:ind w:left="-108"/>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 Discuss knowledge and beliefs around diabetes and foot care   </w:t>
            </w:r>
          </w:p>
          <w:p w14:paraId="746747AC" w14:textId="77777777" w:rsidR="00E531E5" w:rsidRPr="00CB5D2E" w:rsidRDefault="00E531E5" w:rsidP="00C80646">
            <w:pPr>
              <w:ind w:left="-108"/>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 Check BP and blood glucose (ask patients to come fasted, for FBS, if possible)</w:t>
            </w:r>
          </w:p>
          <w:p w14:paraId="3935882C" w14:textId="77777777" w:rsidR="00E531E5" w:rsidRPr="00CB5D2E" w:rsidRDefault="00E531E5" w:rsidP="00CB6149">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Review annually: 1. Lifestyle   2. Feet   3. Neuropathy (Erectile Dysfunction, pins and needles/numbness feet or legs.  4. Eyes- ask about changes to vision and if so refer to eye clinic.  5.Family planning: if they use, or want </w:t>
            </w:r>
          </w:p>
          <w:p w14:paraId="55B5CF08" w14:textId="77777777" w:rsidR="00E531E5" w:rsidRPr="00CB5D2E" w:rsidRDefault="00E531E5" w:rsidP="00BA5542">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Ask about correct use of medication, healthy eating and exercise </w:t>
            </w:r>
          </w:p>
          <w:p w14:paraId="3AD457F3" w14:textId="77777777" w:rsidR="00E531E5" w:rsidRPr="00CB5D2E" w:rsidRDefault="00E531E5" w:rsidP="0086472C">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Discuss side effects from medication eg if persistent diarrhoea on Metformin, change to </w:t>
            </w:r>
            <w:proofErr w:type="spellStart"/>
            <w:r w:rsidRPr="00CB5D2E">
              <w:rPr>
                <w:rFonts w:asciiTheme="minorHAnsi" w:eastAsia="MS Mincho" w:hAnsiTheme="minorHAnsi" w:cstheme="minorHAnsi"/>
                <w:sz w:val="22"/>
                <w:szCs w:val="22"/>
              </w:rPr>
              <w:t>Sulphonylurea</w:t>
            </w:r>
            <w:proofErr w:type="spellEnd"/>
            <w:r w:rsidRPr="00CB5D2E">
              <w:rPr>
                <w:rFonts w:asciiTheme="minorHAnsi" w:eastAsia="MS Mincho" w:hAnsiTheme="minorHAnsi" w:cstheme="minorHAnsi"/>
                <w:sz w:val="22"/>
                <w:szCs w:val="22"/>
              </w:rPr>
              <w:t xml:space="preserve"> </w:t>
            </w:r>
          </w:p>
          <w:p w14:paraId="7F3ECA48" w14:textId="77777777" w:rsidR="00E531E5" w:rsidRPr="00CB5D2E" w:rsidRDefault="00E531E5" w:rsidP="0086472C">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 xml:space="preserve">Treatment can sometimes be stepped down if patient has hypoglycaemia or the FBG results are very low. This may happen if patients make major lifestyle changes. </w:t>
            </w:r>
          </w:p>
          <w:p w14:paraId="26E33786" w14:textId="77777777" w:rsidR="00E531E5" w:rsidRPr="00CB5D2E" w:rsidRDefault="00E531E5" w:rsidP="0086472C">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Send patient to the nurse educator and/or use the health educator’s guide.</w:t>
            </w:r>
          </w:p>
        </w:tc>
      </w:tr>
      <w:bookmarkEnd w:id="20"/>
    </w:tbl>
    <w:tbl>
      <w:tblPr>
        <w:tblpPr w:leftFromText="180" w:rightFromText="180" w:horzAnchor="page" w:tblpX="1353"/>
        <w:tblW w:w="10034" w:type="dxa"/>
        <w:tblBorders>
          <w:insideH w:val="single" w:sz="4" w:space="0" w:color="000000"/>
          <w:insideV w:val="single" w:sz="4" w:space="0" w:color="000000"/>
        </w:tblBorders>
        <w:tblLayout w:type="fixed"/>
        <w:tblLook w:val="04A0" w:firstRow="1" w:lastRow="0" w:firstColumn="1" w:lastColumn="0" w:noHBand="0" w:noVBand="1"/>
      </w:tblPr>
      <w:tblGrid>
        <w:gridCol w:w="1526"/>
        <w:gridCol w:w="8508"/>
      </w:tblGrid>
      <w:tr w:rsidR="00E531E5" w:rsidRPr="00CB5D2E" w14:paraId="32A0C3A3" w14:textId="77777777" w:rsidTr="00E531E5">
        <w:trPr>
          <w:trHeight w:val="100"/>
        </w:trPr>
        <w:tc>
          <w:tcPr>
            <w:tcW w:w="10034" w:type="dxa"/>
            <w:gridSpan w:val="2"/>
            <w:shd w:val="clear" w:color="auto" w:fill="C00000"/>
            <w:vAlign w:val="center"/>
          </w:tcPr>
          <w:p w14:paraId="78035354" w14:textId="77777777" w:rsidR="00E531E5" w:rsidRPr="00CB5D2E" w:rsidRDefault="00E531E5" w:rsidP="00E531E5">
            <w:pPr>
              <w:pStyle w:val="Heading3"/>
              <w:spacing w:before="0"/>
              <w:ind w:left="-845" w:right="512"/>
              <w:jc w:val="center"/>
              <w:rPr>
                <w:rFonts w:eastAsia="Calibri" w:cstheme="minorHAnsi"/>
                <w:sz w:val="8"/>
                <w:szCs w:val="22"/>
                <w:lang w:eastAsia="ja-JP"/>
              </w:rPr>
            </w:pPr>
          </w:p>
        </w:tc>
      </w:tr>
      <w:tr w:rsidR="00E531E5" w:rsidRPr="00CB5D2E" w14:paraId="071F508D" w14:textId="77777777" w:rsidTr="003F3716">
        <w:trPr>
          <w:trHeight w:val="1266"/>
        </w:trPr>
        <w:tc>
          <w:tcPr>
            <w:tcW w:w="1526" w:type="dxa"/>
            <w:tcBorders>
              <w:top w:val="single" w:sz="4" w:space="0" w:color="000000"/>
              <w:bottom w:val="single" w:sz="4" w:space="0" w:color="auto"/>
            </w:tcBorders>
            <w:vAlign w:val="center"/>
          </w:tcPr>
          <w:p w14:paraId="5C7E2373" w14:textId="77777777" w:rsidR="00E531E5" w:rsidRPr="00CB5D2E" w:rsidRDefault="00E531E5" w:rsidP="00550AD6">
            <w:pPr>
              <w:ind w:left="33" w:hanging="33"/>
              <w:jc w:val="center"/>
              <w:rPr>
                <w:rFonts w:asciiTheme="minorHAnsi" w:hAnsiTheme="minorHAnsi" w:cstheme="minorHAnsi"/>
              </w:rPr>
            </w:pPr>
            <w:r w:rsidRPr="00CB5D2E">
              <w:rPr>
                <w:rFonts w:asciiTheme="minorHAnsi" w:hAnsiTheme="minorHAnsi" w:cstheme="minorHAnsi"/>
              </w:rPr>
              <w:t xml:space="preserve">Foot </w:t>
            </w:r>
            <w:r w:rsidRPr="00CB5D2E">
              <w:rPr>
                <w:rFonts w:asciiTheme="minorHAnsi" w:eastAsia="Calibri" w:hAnsiTheme="minorHAnsi" w:cstheme="minorHAnsi"/>
              </w:rPr>
              <w:t>Examination</w:t>
            </w:r>
            <w:r w:rsidRPr="00CB5D2E">
              <w:rPr>
                <w:rFonts w:asciiTheme="minorHAnsi" w:hAnsiTheme="minorHAnsi" w:cstheme="minorHAnsi"/>
              </w:rPr>
              <w:t xml:space="preserve"> </w:t>
            </w:r>
          </w:p>
        </w:tc>
        <w:tc>
          <w:tcPr>
            <w:tcW w:w="8508" w:type="dxa"/>
            <w:tcBorders>
              <w:top w:val="single" w:sz="4" w:space="0" w:color="000000"/>
              <w:bottom w:val="single" w:sz="4" w:space="0" w:color="auto"/>
            </w:tcBorders>
            <w:vAlign w:val="center"/>
          </w:tcPr>
          <w:p w14:paraId="6E22C772" w14:textId="77777777" w:rsidR="00E531E5" w:rsidRPr="00CB5D2E" w:rsidRDefault="00E531E5" w:rsidP="00E531E5">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Examine feet at diagnosis and annual review or more frequently if any problems</w:t>
            </w:r>
          </w:p>
          <w:p w14:paraId="474A43FE" w14:textId="77777777" w:rsidR="00E531E5" w:rsidRPr="00CB5D2E" w:rsidRDefault="00E531E5" w:rsidP="00E531E5">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Inspect both feet for any ulcers or deformity. If present, patient needs careful follow up.  Look at footwear - advise if poorly fitting</w:t>
            </w:r>
          </w:p>
        </w:tc>
      </w:tr>
      <w:tr w:rsidR="00E531E5" w:rsidRPr="00CB5D2E" w14:paraId="62BD4B1E" w14:textId="77777777" w:rsidTr="00E531E5">
        <w:trPr>
          <w:trHeight w:val="127"/>
        </w:trPr>
        <w:tc>
          <w:tcPr>
            <w:tcW w:w="10034" w:type="dxa"/>
            <w:gridSpan w:val="2"/>
            <w:shd w:val="clear" w:color="auto" w:fill="C00000"/>
            <w:vAlign w:val="center"/>
          </w:tcPr>
          <w:p w14:paraId="5761EC91" w14:textId="77777777" w:rsidR="00E531E5" w:rsidRPr="00CB5D2E" w:rsidRDefault="00E531E5" w:rsidP="00E531E5">
            <w:pPr>
              <w:pStyle w:val="Heading3"/>
              <w:spacing w:before="0"/>
              <w:ind w:right="512"/>
              <w:jc w:val="center"/>
              <w:rPr>
                <w:rFonts w:eastAsia="Calibri" w:cstheme="minorHAnsi"/>
                <w:sz w:val="8"/>
                <w:szCs w:val="8"/>
              </w:rPr>
            </w:pPr>
          </w:p>
        </w:tc>
      </w:tr>
      <w:tr w:rsidR="00E531E5" w:rsidRPr="00CB5D2E" w14:paraId="4E337F33" w14:textId="77777777" w:rsidTr="003F3716">
        <w:trPr>
          <w:trHeight w:val="3944"/>
        </w:trPr>
        <w:tc>
          <w:tcPr>
            <w:tcW w:w="1526" w:type="dxa"/>
            <w:vMerge w:val="restart"/>
            <w:shd w:val="clear" w:color="auto" w:fill="auto"/>
            <w:vAlign w:val="center"/>
          </w:tcPr>
          <w:p w14:paraId="12F7B2F1" w14:textId="77777777" w:rsidR="00E531E5" w:rsidRPr="00CB5D2E" w:rsidRDefault="00E531E5" w:rsidP="00E531E5">
            <w:pPr>
              <w:ind w:left="33" w:hanging="33"/>
              <w:jc w:val="center"/>
              <w:rPr>
                <w:rFonts w:asciiTheme="minorHAnsi" w:eastAsia="Calibri" w:hAnsiTheme="minorHAnsi" w:cstheme="minorHAnsi"/>
              </w:rPr>
            </w:pPr>
            <w:r w:rsidRPr="00CB5D2E">
              <w:rPr>
                <w:rFonts w:asciiTheme="minorHAnsi" w:eastAsia="Calibri" w:hAnsiTheme="minorHAnsi" w:cstheme="minorHAnsi"/>
              </w:rPr>
              <w:t>Patient Education</w:t>
            </w:r>
          </w:p>
        </w:tc>
        <w:tc>
          <w:tcPr>
            <w:tcW w:w="8508" w:type="dxa"/>
            <w:shd w:val="clear" w:color="auto" w:fill="auto"/>
            <w:vAlign w:val="center"/>
          </w:tcPr>
          <w:p w14:paraId="43987063" w14:textId="77777777" w:rsidR="00E531E5" w:rsidRPr="00CB5D2E" w:rsidRDefault="00E531E5" w:rsidP="003F3716">
            <w:pPr>
              <w:pStyle w:val="CommentText"/>
              <w:numPr>
                <w:ilvl w:val="0"/>
                <w:numId w:val="14"/>
              </w:numPr>
              <w:spacing w:after="0"/>
              <w:ind w:right="512"/>
              <w:rPr>
                <w:rFonts w:eastAsia="MS Mincho" w:cstheme="minorHAnsi"/>
                <w:sz w:val="22"/>
                <w:szCs w:val="22"/>
              </w:rPr>
            </w:pPr>
            <w:r w:rsidRPr="00CB5D2E">
              <w:rPr>
                <w:rFonts w:eastAsia="MS Mincho" w:cstheme="minorHAnsi"/>
                <w:sz w:val="22"/>
                <w:szCs w:val="22"/>
              </w:rPr>
              <w:t xml:space="preserve">Explain diabetes is when the body cannot properly use the </w:t>
            </w:r>
            <w:proofErr w:type="gramStart"/>
            <w:r w:rsidRPr="00CB5D2E">
              <w:rPr>
                <w:rFonts w:eastAsia="MS Mincho" w:cstheme="minorHAnsi"/>
                <w:sz w:val="22"/>
                <w:szCs w:val="22"/>
              </w:rPr>
              <w:t>food</w:t>
            </w:r>
            <w:proofErr w:type="gramEnd"/>
            <w:r w:rsidRPr="00CB5D2E">
              <w:rPr>
                <w:rFonts w:eastAsia="MS Mincho" w:cstheme="minorHAnsi"/>
                <w:sz w:val="22"/>
                <w:szCs w:val="22"/>
              </w:rPr>
              <w:t xml:space="preserve"> we eat causing too much sugar in your blood.</w:t>
            </w:r>
          </w:p>
          <w:p w14:paraId="4A1C5F94" w14:textId="77777777" w:rsidR="00E531E5" w:rsidRPr="00CB5D2E" w:rsidRDefault="00E531E5" w:rsidP="00E531E5">
            <w:pPr>
              <w:ind w:left="-57"/>
              <w:rPr>
                <w:rFonts w:asciiTheme="minorHAnsi" w:eastAsia="MS Mincho" w:hAnsiTheme="minorHAnsi" w:cstheme="minorHAnsi"/>
                <w:sz w:val="22"/>
                <w:szCs w:val="22"/>
              </w:rPr>
            </w:pPr>
            <w:r w:rsidRPr="00CB5D2E">
              <w:rPr>
                <w:rFonts w:asciiTheme="minorHAnsi" w:eastAsia="MS Mincho" w:hAnsiTheme="minorHAnsi" w:cstheme="minorHAnsi"/>
                <w:sz w:val="22"/>
                <w:szCs w:val="22"/>
              </w:rPr>
              <w:t>Give information on complications for example heart attack, stroke, blindness, leg ulcers, erectile dysfunction and when to seek urgent medical help.</w:t>
            </w:r>
          </w:p>
          <w:p w14:paraId="3D8B93E5" w14:textId="77777777" w:rsidR="00E531E5" w:rsidRPr="00CB5D2E" w:rsidRDefault="00E531E5" w:rsidP="00E531E5">
            <w:pPr>
              <w:pStyle w:val="CommentText"/>
              <w:spacing w:after="0"/>
              <w:ind w:right="512"/>
              <w:rPr>
                <w:rFonts w:cstheme="minorHAnsi"/>
                <w:sz w:val="22"/>
                <w:szCs w:val="22"/>
              </w:rPr>
            </w:pPr>
            <w:r w:rsidRPr="00CB5D2E">
              <w:rPr>
                <w:rFonts w:cstheme="minorHAnsi"/>
                <w:sz w:val="22"/>
                <w:szCs w:val="22"/>
              </w:rPr>
              <w:t>Give the patient lifestyle advice</w:t>
            </w:r>
          </w:p>
          <w:p w14:paraId="2EB59DF2" w14:textId="77777777" w:rsidR="00E531E5" w:rsidRPr="00CB5D2E" w:rsidRDefault="00E531E5" w:rsidP="00E531E5">
            <w:pPr>
              <w:pStyle w:val="CommentText"/>
              <w:numPr>
                <w:ilvl w:val="0"/>
                <w:numId w:val="14"/>
              </w:numPr>
              <w:spacing w:after="0"/>
              <w:ind w:right="512"/>
              <w:rPr>
                <w:rFonts w:cstheme="minorHAnsi"/>
                <w:sz w:val="22"/>
                <w:szCs w:val="22"/>
              </w:rPr>
            </w:pPr>
            <w:r w:rsidRPr="00CB5D2E">
              <w:rPr>
                <w:rFonts w:cstheme="minorHAnsi"/>
                <w:sz w:val="22"/>
                <w:szCs w:val="22"/>
              </w:rPr>
              <w:t xml:space="preserve">exercise </w:t>
            </w:r>
          </w:p>
          <w:p w14:paraId="08791A05" w14:textId="77777777" w:rsidR="00E531E5" w:rsidRPr="00CB5D2E" w:rsidRDefault="00E531E5" w:rsidP="00E531E5">
            <w:pPr>
              <w:pStyle w:val="CommentText"/>
              <w:numPr>
                <w:ilvl w:val="0"/>
                <w:numId w:val="14"/>
              </w:numPr>
              <w:spacing w:after="0"/>
              <w:ind w:right="512"/>
              <w:rPr>
                <w:rFonts w:eastAsiaTheme="majorEastAsia" w:cstheme="minorHAnsi"/>
                <w:b/>
                <w:bCs/>
                <w:i/>
                <w:iCs/>
                <w:color w:val="244061" w:themeColor="accent1" w:themeShade="80"/>
                <w:sz w:val="22"/>
                <w:szCs w:val="22"/>
              </w:rPr>
            </w:pPr>
            <w:r w:rsidRPr="00CB5D2E">
              <w:rPr>
                <w:rFonts w:cstheme="minorHAnsi"/>
                <w:sz w:val="22"/>
                <w:szCs w:val="22"/>
              </w:rPr>
              <w:t xml:space="preserve">healthy eating: 2 to 3 times per day as smaller portions, eg of rice, cassava, potatoes, fruit and vegetables, </w:t>
            </w:r>
          </w:p>
          <w:p w14:paraId="28E7E1C6" w14:textId="77777777" w:rsidR="00E531E5" w:rsidRPr="00CB5D2E" w:rsidRDefault="00E531E5" w:rsidP="00E531E5">
            <w:pPr>
              <w:pStyle w:val="CommentText"/>
              <w:numPr>
                <w:ilvl w:val="0"/>
                <w:numId w:val="14"/>
              </w:numPr>
              <w:spacing w:after="0"/>
              <w:ind w:right="512"/>
              <w:rPr>
                <w:rFonts w:eastAsiaTheme="majorEastAsia" w:cstheme="minorHAnsi"/>
                <w:b/>
                <w:bCs/>
                <w:i/>
                <w:iCs/>
                <w:color w:val="244061" w:themeColor="accent1" w:themeShade="80"/>
                <w:sz w:val="22"/>
                <w:szCs w:val="22"/>
              </w:rPr>
            </w:pPr>
            <w:r w:rsidRPr="00CB5D2E">
              <w:rPr>
                <w:rFonts w:cstheme="minorHAnsi"/>
                <w:sz w:val="22"/>
                <w:szCs w:val="22"/>
              </w:rPr>
              <w:t xml:space="preserve">little or no alcohol, </w:t>
            </w:r>
          </w:p>
          <w:p w14:paraId="62CD25FF" w14:textId="77777777" w:rsidR="00E531E5" w:rsidRPr="00CB5D2E" w:rsidRDefault="00E531E5" w:rsidP="00E531E5">
            <w:pPr>
              <w:pStyle w:val="CommentText"/>
              <w:numPr>
                <w:ilvl w:val="0"/>
                <w:numId w:val="14"/>
              </w:numPr>
              <w:spacing w:after="0"/>
              <w:ind w:right="512"/>
              <w:rPr>
                <w:rFonts w:eastAsiaTheme="majorEastAsia" w:cstheme="minorHAnsi"/>
                <w:b/>
                <w:bCs/>
                <w:i/>
                <w:iCs/>
                <w:color w:val="244061" w:themeColor="accent1" w:themeShade="80"/>
                <w:sz w:val="22"/>
                <w:szCs w:val="22"/>
              </w:rPr>
            </w:pPr>
            <w:r w:rsidRPr="00CB5D2E">
              <w:rPr>
                <w:rFonts w:cstheme="minorHAnsi"/>
                <w:sz w:val="22"/>
                <w:szCs w:val="22"/>
              </w:rPr>
              <w:t>stop smoking and</w:t>
            </w:r>
          </w:p>
          <w:p w14:paraId="733782E6" w14:textId="77777777" w:rsidR="00E531E5" w:rsidRPr="00CB5D2E" w:rsidRDefault="00E531E5" w:rsidP="00E531E5">
            <w:pPr>
              <w:pStyle w:val="CommentText"/>
              <w:numPr>
                <w:ilvl w:val="0"/>
                <w:numId w:val="14"/>
              </w:numPr>
              <w:spacing w:after="0"/>
              <w:ind w:right="512"/>
              <w:rPr>
                <w:rFonts w:cstheme="minorHAnsi"/>
                <w:sz w:val="22"/>
                <w:szCs w:val="22"/>
              </w:rPr>
            </w:pPr>
            <w:r w:rsidRPr="00CB5D2E">
              <w:rPr>
                <w:rFonts w:cstheme="minorHAnsi"/>
                <w:sz w:val="22"/>
                <w:szCs w:val="22"/>
              </w:rPr>
              <w:t xml:space="preserve">lose and control weight </w:t>
            </w:r>
          </w:p>
          <w:p w14:paraId="33A59489" w14:textId="77777777" w:rsidR="00E531E5" w:rsidRPr="00CB5D2E" w:rsidRDefault="00E531E5" w:rsidP="00E531E5">
            <w:pPr>
              <w:pStyle w:val="CommentText"/>
              <w:spacing w:after="0"/>
              <w:ind w:left="60" w:right="512"/>
              <w:rPr>
                <w:rFonts w:cstheme="minorHAnsi"/>
                <w:sz w:val="22"/>
                <w:szCs w:val="22"/>
              </w:rPr>
            </w:pPr>
            <w:r w:rsidRPr="00CB5D2E">
              <w:rPr>
                <w:rFonts w:cstheme="minorHAnsi"/>
                <w:sz w:val="22"/>
                <w:szCs w:val="22"/>
              </w:rPr>
              <w:t>These lifestyle changes can all reduce blood sugar, so need less medication and reduce risk of complications – see Health Educator’s guide for details.</w:t>
            </w:r>
          </w:p>
          <w:p w14:paraId="724023A8" w14:textId="77777777" w:rsidR="00E531E5" w:rsidRPr="00CB5D2E" w:rsidRDefault="00E531E5" w:rsidP="000350F5">
            <w:pPr>
              <w:pStyle w:val="List"/>
              <w:rPr>
                <w:i/>
                <w:iCs/>
              </w:rPr>
            </w:pPr>
            <w:r w:rsidRPr="00CB5D2E">
              <w:t xml:space="preserve">People with diabetes have a high risk of infection, including TB. If they have a cough for more than 2 </w:t>
            </w:r>
            <w:proofErr w:type="gramStart"/>
            <w:r w:rsidRPr="00CB5D2E">
              <w:t>weeks</w:t>
            </w:r>
            <w:proofErr w:type="gramEnd"/>
            <w:r w:rsidRPr="00CB5D2E">
              <w:t xml:space="preserve"> they should see a doctor.</w:t>
            </w:r>
          </w:p>
          <w:p w14:paraId="21A4E6B5" w14:textId="77777777" w:rsidR="00E531E5" w:rsidRPr="00CB5D2E" w:rsidRDefault="00E531E5" w:rsidP="00E531E5">
            <w:pPr>
              <w:pStyle w:val="CommentText"/>
              <w:spacing w:after="0"/>
              <w:ind w:right="512"/>
              <w:rPr>
                <w:rFonts w:cstheme="minorHAnsi"/>
                <w:sz w:val="24"/>
                <w:szCs w:val="24"/>
              </w:rPr>
            </w:pPr>
            <w:r w:rsidRPr="00CB5D2E">
              <w:rPr>
                <w:rFonts w:cstheme="minorHAnsi"/>
                <w:sz w:val="22"/>
                <w:szCs w:val="22"/>
              </w:rPr>
              <w:t>Fasting blood tests are important – that means no food and only water to drink overnight (for 8hrs) before the morning blood test is taken</w:t>
            </w:r>
          </w:p>
        </w:tc>
      </w:tr>
      <w:tr w:rsidR="00E531E5" w:rsidRPr="00CB5D2E" w14:paraId="7A0EC1A8" w14:textId="77777777" w:rsidTr="003F3716">
        <w:trPr>
          <w:trHeight w:val="2153"/>
        </w:trPr>
        <w:tc>
          <w:tcPr>
            <w:tcW w:w="1526" w:type="dxa"/>
            <w:vMerge/>
            <w:shd w:val="clear" w:color="auto" w:fill="auto"/>
            <w:vAlign w:val="center"/>
          </w:tcPr>
          <w:p w14:paraId="28A3B260" w14:textId="77777777" w:rsidR="00E531E5" w:rsidRPr="00CB5D2E" w:rsidRDefault="00E531E5" w:rsidP="00E531E5">
            <w:pPr>
              <w:jc w:val="center"/>
              <w:rPr>
                <w:rFonts w:asciiTheme="minorHAnsi" w:eastAsia="Calibri" w:hAnsiTheme="minorHAnsi" w:cstheme="minorHAnsi"/>
              </w:rPr>
            </w:pPr>
          </w:p>
        </w:tc>
        <w:tc>
          <w:tcPr>
            <w:tcW w:w="8508" w:type="dxa"/>
            <w:shd w:val="clear" w:color="auto" w:fill="auto"/>
            <w:vAlign w:val="center"/>
          </w:tcPr>
          <w:p w14:paraId="2AFEE777" w14:textId="77777777" w:rsidR="00E531E5" w:rsidRPr="00CB5D2E" w:rsidRDefault="00E531E5" w:rsidP="000350F5">
            <w:pPr>
              <w:pStyle w:val="List"/>
              <w:rPr>
                <w:i/>
                <w:iCs/>
              </w:rPr>
            </w:pPr>
            <w:r w:rsidRPr="00CB5D2E">
              <w:t xml:space="preserve">Advise about Foot Care: </w:t>
            </w:r>
          </w:p>
          <w:p w14:paraId="10028ADD" w14:textId="77777777" w:rsidR="00E531E5" w:rsidRPr="00CB5D2E" w:rsidRDefault="00E531E5" w:rsidP="000350F5">
            <w:pPr>
              <w:pStyle w:val="List"/>
              <w:rPr>
                <w:i/>
                <w:iCs/>
              </w:rPr>
            </w:pPr>
            <w:r w:rsidRPr="00CB5D2E">
              <w:t>Do not walk with bare feet. Wash and dry your feet regularly.</w:t>
            </w:r>
          </w:p>
          <w:p w14:paraId="4C95F077" w14:textId="77777777" w:rsidR="00E531E5" w:rsidRPr="00CB5D2E" w:rsidRDefault="00E531E5" w:rsidP="000350F5">
            <w:pPr>
              <w:pStyle w:val="List"/>
              <w:rPr>
                <w:i/>
                <w:iCs/>
              </w:rPr>
            </w:pPr>
            <w:r w:rsidRPr="00CB5D2E">
              <w:t xml:space="preserve">Make sure shoes fit properly and do not hurt. </w:t>
            </w:r>
          </w:p>
          <w:p w14:paraId="2F36D734" w14:textId="77777777" w:rsidR="00E531E5" w:rsidRPr="00CB5D2E" w:rsidRDefault="00E531E5" w:rsidP="000350F5">
            <w:pPr>
              <w:pStyle w:val="List"/>
              <w:rPr>
                <w:i/>
                <w:iCs/>
              </w:rPr>
            </w:pPr>
            <w:r w:rsidRPr="00CB5D2E">
              <w:t>Check your feet regularly for any broken skin. If broken skin, go to the health facility to be seen, even if it is painless.</w:t>
            </w:r>
          </w:p>
          <w:p w14:paraId="65EAB4CA" w14:textId="77777777" w:rsidR="00E531E5" w:rsidRPr="00CB5D2E" w:rsidRDefault="00E531E5" w:rsidP="000350F5">
            <w:pPr>
              <w:pStyle w:val="List"/>
              <w:rPr>
                <w:i/>
                <w:iCs/>
              </w:rPr>
            </w:pPr>
            <w:r w:rsidRPr="00CB5D2E">
              <w:t xml:space="preserve">Do not cut calluses or corns – go to the clinic for treatment. </w:t>
            </w:r>
          </w:p>
          <w:p w14:paraId="78268D7C" w14:textId="77777777" w:rsidR="00E531E5" w:rsidRPr="00CB5D2E" w:rsidRDefault="00E531E5" w:rsidP="000350F5">
            <w:pPr>
              <w:pStyle w:val="List"/>
              <w:rPr>
                <w:i/>
                <w:iCs/>
              </w:rPr>
            </w:pPr>
            <w:r w:rsidRPr="00CB5D2E">
              <w:t>If you have numbness in your feet, be careful near fires and hot water.</w:t>
            </w:r>
          </w:p>
        </w:tc>
      </w:tr>
      <w:tr w:rsidR="00E531E5" w:rsidRPr="00CB5D2E" w14:paraId="5D471F70" w14:textId="77777777" w:rsidTr="00E531E5">
        <w:trPr>
          <w:trHeight w:val="89"/>
        </w:trPr>
        <w:tc>
          <w:tcPr>
            <w:tcW w:w="10034" w:type="dxa"/>
            <w:gridSpan w:val="2"/>
            <w:shd w:val="clear" w:color="auto" w:fill="C00000"/>
            <w:vAlign w:val="center"/>
          </w:tcPr>
          <w:p w14:paraId="232854BA" w14:textId="77777777" w:rsidR="00E531E5" w:rsidRPr="00CB5D2E" w:rsidRDefault="00E531E5" w:rsidP="00E531E5">
            <w:pPr>
              <w:pStyle w:val="Heading3"/>
              <w:spacing w:before="0"/>
              <w:ind w:right="512"/>
              <w:jc w:val="center"/>
              <w:rPr>
                <w:rFonts w:eastAsia="Calibri" w:cstheme="minorHAnsi"/>
                <w:sz w:val="8"/>
                <w:szCs w:val="8"/>
              </w:rPr>
            </w:pPr>
          </w:p>
        </w:tc>
      </w:tr>
      <w:tr w:rsidR="00E531E5" w:rsidRPr="00CB5D2E" w14:paraId="3302EC54" w14:textId="77777777" w:rsidTr="003F3716">
        <w:trPr>
          <w:trHeight w:val="2654"/>
        </w:trPr>
        <w:tc>
          <w:tcPr>
            <w:tcW w:w="1526" w:type="dxa"/>
            <w:tcBorders>
              <w:top w:val="single" w:sz="4" w:space="0" w:color="000000"/>
              <w:bottom w:val="single" w:sz="4" w:space="0" w:color="auto"/>
            </w:tcBorders>
            <w:shd w:val="clear" w:color="auto" w:fill="auto"/>
            <w:vAlign w:val="center"/>
          </w:tcPr>
          <w:p w14:paraId="0C8DEA8D" w14:textId="77777777" w:rsidR="00E531E5" w:rsidRPr="00CB5D2E" w:rsidRDefault="00E531E5" w:rsidP="00550AD6">
            <w:pPr>
              <w:ind w:left="33" w:hanging="33"/>
              <w:jc w:val="center"/>
              <w:rPr>
                <w:rFonts w:asciiTheme="minorHAnsi" w:eastAsia="Calibri" w:hAnsiTheme="minorHAnsi" w:cstheme="minorHAnsi"/>
              </w:rPr>
            </w:pPr>
            <w:r w:rsidRPr="00CB5D2E">
              <w:rPr>
                <w:rFonts w:asciiTheme="minorHAnsi" w:eastAsia="Calibri" w:hAnsiTheme="minorHAnsi" w:cstheme="minorHAnsi"/>
              </w:rPr>
              <w:t>Key Messages</w:t>
            </w:r>
          </w:p>
        </w:tc>
        <w:tc>
          <w:tcPr>
            <w:tcW w:w="8508" w:type="dxa"/>
            <w:tcBorders>
              <w:top w:val="single" w:sz="4" w:space="0" w:color="000000"/>
              <w:bottom w:val="single" w:sz="4" w:space="0" w:color="auto"/>
            </w:tcBorders>
            <w:shd w:val="clear" w:color="auto" w:fill="auto"/>
            <w:vAlign w:val="center"/>
          </w:tcPr>
          <w:p w14:paraId="3B6BD50D" w14:textId="77777777" w:rsidR="00E531E5" w:rsidRPr="00CB5D2E" w:rsidRDefault="00E531E5" w:rsidP="000350F5">
            <w:pPr>
              <w:pStyle w:val="List"/>
              <w:numPr>
                <w:ilvl w:val="0"/>
                <w:numId w:val="12"/>
              </w:numPr>
              <w:rPr>
                <w:i/>
                <w:iCs/>
              </w:rPr>
            </w:pPr>
            <w:r w:rsidRPr="00CB5D2E">
              <w:t xml:space="preserve">Diabetes is a life-long condition, but treatable and controllable with lifestyle changes and medication. Treatment is also life-long. </w:t>
            </w:r>
          </w:p>
          <w:p w14:paraId="32D9258C" w14:textId="77777777" w:rsidR="00E531E5" w:rsidRPr="00CB5D2E" w:rsidRDefault="00E531E5" w:rsidP="000350F5">
            <w:pPr>
              <w:pStyle w:val="List"/>
              <w:numPr>
                <w:ilvl w:val="0"/>
                <w:numId w:val="12"/>
              </w:numPr>
              <w:rPr>
                <w:i/>
                <w:iCs/>
              </w:rPr>
            </w:pPr>
            <w:r w:rsidRPr="00CB5D2E">
              <w:t>Treating diabetes reduces the risk of strokes, heart, blood vessel, vision and kidney problems and death.</w:t>
            </w:r>
          </w:p>
          <w:p w14:paraId="4F822CD2" w14:textId="77777777" w:rsidR="00E531E5" w:rsidRPr="00CB5D2E" w:rsidRDefault="00E531E5" w:rsidP="000350F5">
            <w:pPr>
              <w:pStyle w:val="List"/>
              <w:numPr>
                <w:ilvl w:val="0"/>
                <w:numId w:val="12"/>
              </w:numPr>
              <w:rPr>
                <w:i/>
                <w:iCs/>
              </w:rPr>
            </w:pPr>
            <w:r w:rsidRPr="00CB5D2E">
              <w:t xml:space="preserve">Diabetes and hypertension are linked diseases – made worse by an unhealthy lifestyle. It is important to control both. </w:t>
            </w:r>
          </w:p>
          <w:p w14:paraId="4FFE60A2" w14:textId="77777777" w:rsidR="00E531E5" w:rsidRPr="00CB5D2E" w:rsidRDefault="00E531E5" w:rsidP="000350F5">
            <w:pPr>
              <w:pStyle w:val="List"/>
              <w:numPr>
                <w:ilvl w:val="0"/>
                <w:numId w:val="12"/>
              </w:numPr>
              <w:rPr>
                <w:i/>
                <w:iCs/>
              </w:rPr>
            </w:pPr>
            <w:r w:rsidRPr="00CB5D2E">
              <w:t xml:space="preserve">Healthy eating, increased physical activity, less alcohol and no smoking are essential </w:t>
            </w:r>
          </w:p>
          <w:p w14:paraId="6CCE19B7" w14:textId="77777777" w:rsidR="00E531E5" w:rsidRPr="00CB5D2E" w:rsidRDefault="00E531E5" w:rsidP="000350F5">
            <w:pPr>
              <w:pStyle w:val="List"/>
              <w:numPr>
                <w:ilvl w:val="0"/>
                <w:numId w:val="12"/>
              </w:numPr>
              <w:rPr>
                <w:i/>
                <w:iCs/>
              </w:rPr>
            </w:pPr>
            <w:r w:rsidRPr="00CB5D2E">
              <w:t>A person cannot give diabetes to others (but relatives and children are at increased risk)</w:t>
            </w:r>
          </w:p>
          <w:p w14:paraId="39BD6CC7" w14:textId="77777777" w:rsidR="00E531E5" w:rsidRPr="00CB5D2E" w:rsidRDefault="00E531E5" w:rsidP="000350F5">
            <w:pPr>
              <w:pStyle w:val="List"/>
              <w:numPr>
                <w:ilvl w:val="0"/>
                <w:numId w:val="12"/>
              </w:numPr>
              <w:rPr>
                <w:i/>
                <w:iCs/>
              </w:rPr>
            </w:pPr>
            <w:r w:rsidRPr="00CB5D2E">
              <w:t xml:space="preserve">Encourage patients to share the message about healthy eating and increased activity with their relatives, to reduce their risk of diabetes and other diseases. </w:t>
            </w:r>
            <w:r w:rsidRPr="00CB5D2E">
              <w:br w:type="page"/>
            </w:r>
          </w:p>
        </w:tc>
      </w:tr>
    </w:tbl>
    <w:p w14:paraId="12312AC9" w14:textId="77777777" w:rsidR="00D12CC7" w:rsidRPr="00CB5D2E" w:rsidRDefault="00D12CC7">
      <w:pPr>
        <w:rPr>
          <w:rFonts w:asciiTheme="minorHAnsi" w:hAnsiTheme="minorHAnsi" w:cstheme="minorHAnsi"/>
        </w:rPr>
      </w:pPr>
      <w:r w:rsidRPr="00CB5D2E">
        <w:rPr>
          <w:rFonts w:asciiTheme="minorHAnsi" w:hAnsiTheme="minorHAnsi" w:cstheme="minorHAnsi"/>
        </w:rPr>
        <w:br w:type="page"/>
      </w:r>
    </w:p>
    <w:p w14:paraId="10D80FFB" w14:textId="77777777" w:rsidR="00522AA0" w:rsidRPr="00CB5D2E" w:rsidRDefault="00522AA0" w:rsidP="00522AA0">
      <w:pPr>
        <w:pStyle w:val="Heading2"/>
        <w:rPr>
          <w:rFonts w:cstheme="minorHAnsi"/>
        </w:rPr>
      </w:pPr>
      <w:bookmarkStart w:id="23" w:name="_Toc1394841"/>
      <w:r w:rsidRPr="00CB5D2E">
        <w:rPr>
          <w:rFonts w:cstheme="minorHAnsi"/>
        </w:rPr>
        <w:lastRenderedPageBreak/>
        <w:t>Mental Health</w:t>
      </w:r>
      <w:bookmarkEnd w:id="23"/>
    </w:p>
    <w:p w14:paraId="7EDCD17E" w14:textId="640654CD" w:rsidR="003F3716" w:rsidRPr="00CB5D2E" w:rsidRDefault="00A13B24" w:rsidP="000350F5">
      <w:pPr>
        <w:pStyle w:val="List"/>
        <w:numPr>
          <w:ilvl w:val="0"/>
          <w:numId w:val="0"/>
        </w:numPr>
        <w:ind w:left="284"/>
      </w:pPr>
      <w:r w:rsidRPr="00CB5D2E">
        <w:t xml:space="preserve">If the patient looks unhappy, depressed, agitated or unkempt, consider a mental health problem.                Similar symptoms </w:t>
      </w:r>
      <w:proofErr w:type="gramStart"/>
      <w:r w:rsidRPr="00CB5D2E">
        <w:t>e</w:t>
      </w:r>
      <w:r w:rsidR="00EC039C" w:rsidRPr="00CB5D2E">
        <w:t>.</w:t>
      </w:r>
      <w:r w:rsidRPr="00CB5D2E">
        <w:t>g</w:t>
      </w:r>
      <w:r w:rsidR="00EC039C" w:rsidRPr="00CB5D2E">
        <w:t>.</w:t>
      </w:r>
      <w:proofErr w:type="gramEnd"/>
      <w:r w:rsidRPr="00CB5D2E">
        <w:t xml:space="preserve"> tiredness can be due to a physical cause e</w:t>
      </w:r>
      <w:r w:rsidR="00EC039C" w:rsidRPr="00CB5D2E">
        <w:t>.</w:t>
      </w:r>
      <w:r w:rsidRPr="00CB5D2E">
        <w:t>g</w:t>
      </w:r>
      <w:r w:rsidR="00EC039C" w:rsidRPr="00CB5D2E">
        <w:t>.</w:t>
      </w:r>
      <w:r w:rsidRPr="00CB5D2E">
        <w:t xml:space="preserve"> anaemia, HIV, or due to a mental health cause. Depression is more common in people with a chronic illness, </w:t>
      </w:r>
      <w:proofErr w:type="gramStart"/>
      <w:r w:rsidRPr="00CB5D2E">
        <w:t>e</w:t>
      </w:r>
      <w:r w:rsidR="00EC039C" w:rsidRPr="00CB5D2E">
        <w:t>.</w:t>
      </w:r>
      <w:r w:rsidRPr="00CB5D2E">
        <w:t>g</w:t>
      </w:r>
      <w:r w:rsidR="00EC039C" w:rsidRPr="00CB5D2E">
        <w:t>.</w:t>
      </w:r>
      <w:proofErr w:type="gramEnd"/>
      <w:r w:rsidRPr="00CB5D2E">
        <w:t xml:space="preserve"> HIV, TB or diabetes. </w:t>
      </w:r>
    </w:p>
    <w:tbl>
      <w:tblPr>
        <w:tblStyle w:val="TableGrid"/>
        <w:tblW w:w="10497" w:type="dxa"/>
        <w:jc w:val="center"/>
        <w:tblBorders>
          <w:left w:val="none" w:sz="0" w:space="0" w:color="auto"/>
          <w:right w:val="none" w:sz="0" w:space="0" w:color="auto"/>
        </w:tblBorders>
        <w:tblLook w:val="04A0" w:firstRow="1" w:lastRow="0" w:firstColumn="1" w:lastColumn="0" w:noHBand="0" w:noVBand="1"/>
      </w:tblPr>
      <w:tblGrid>
        <w:gridCol w:w="518"/>
        <w:gridCol w:w="4378"/>
        <w:gridCol w:w="3119"/>
        <w:gridCol w:w="16"/>
        <w:gridCol w:w="2214"/>
        <w:gridCol w:w="252"/>
      </w:tblGrid>
      <w:tr w:rsidR="00522AA0" w:rsidRPr="00CB5D2E" w14:paraId="1066F058" w14:textId="77777777" w:rsidTr="000E5FE6">
        <w:trPr>
          <w:gridAfter w:val="1"/>
          <w:wAfter w:w="252" w:type="dxa"/>
          <w:trHeight w:val="94"/>
          <w:jc w:val="center"/>
        </w:trPr>
        <w:tc>
          <w:tcPr>
            <w:tcW w:w="10245" w:type="dxa"/>
            <w:gridSpan w:val="5"/>
            <w:shd w:val="clear" w:color="auto" w:fill="D6E3BC" w:themeFill="accent3" w:themeFillTint="66"/>
          </w:tcPr>
          <w:p w14:paraId="64CFBBDD" w14:textId="77777777" w:rsidR="00522AA0" w:rsidRPr="00CB5D2E" w:rsidRDefault="00522AA0" w:rsidP="00CC3570">
            <w:pPr>
              <w:ind w:left="284"/>
              <w:jc w:val="both"/>
              <w:rPr>
                <w:rFonts w:asciiTheme="minorHAnsi" w:hAnsiTheme="minorHAnsi" w:cstheme="minorHAnsi"/>
              </w:rPr>
            </w:pPr>
            <w:r w:rsidRPr="00CB5D2E">
              <w:rPr>
                <w:rFonts w:asciiTheme="minorHAnsi" w:hAnsiTheme="minorHAnsi" w:cstheme="minorHAnsi"/>
                <w:b/>
                <w:lang w:val="en-GB"/>
              </w:rPr>
              <w:t>Presentation and management of common mental health conditions</w:t>
            </w:r>
          </w:p>
        </w:tc>
      </w:tr>
      <w:tr w:rsidR="00522AA0" w:rsidRPr="00CB5D2E" w14:paraId="3BF7858D" w14:textId="77777777" w:rsidTr="000E5FE6">
        <w:trPr>
          <w:gridAfter w:val="1"/>
          <w:wAfter w:w="252" w:type="dxa"/>
          <w:jc w:val="center"/>
        </w:trPr>
        <w:tc>
          <w:tcPr>
            <w:tcW w:w="10245" w:type="dxa"/>
            <w:gridSpan w:val="5"/>
          </w:tcPr>
          <w:p w14:paraId="581F1863" w14:textId="77777777" w:rsidR="00522AA0" w:rsidRPr="00CB5D2E" w:rsidRDefault="00522AA0" w:rsidP="00CC3570">
            <w:pPr>
              <w:ind w:left="284"/>
              <w:rPr>
                <w:rFonts w:asciiTheme="minorHAnsi" w:hAnsiTheme="minorHAnsi" w:cstheme="minorHAnsi"/>
                <w:b/>
              </w:rPr>
            </w:pPr>
            <w:r w:rsidRPr="00CB5D2E">
              <w:rPr>
                <w:rFonts w:asciiTheme="minorHAnsi" w:hAnsiTheme="minorHAnsi" w:cstheme="minorHAnsi"/>
                <w:b/>
              </w:rPr>
              <w:t xml:space="preserve">Depression </w:t>
            </w:r>
          </w:p>
        </w:tc>
      </w:tr>
      <w:tr w:rsidR="00522AA0" w:rsidRPr="00CB5D2E" w14:paraId="1841ED5F" w14:textId="77777777" w:rsidTr="00151F46">
        <w:trPr>
          <w:gridAfter w:val="1"/>
          <w:wAfter w:w="252" w:type="dxa"/>
          <w:jc w:val="center"/>
        </w:trPr>
        <w:tc>
          <w:tcPr>
            <w:tcW w:w="4896" w:type="dxa"/>
            <w:gridSpan w:val="2"/>
          </w:tcPr>
          <w:p w14:paraId="21CB482B" w14:textId="77777777" w:rsidR="00522AA0" w:rsidRPr="00CB5D2E" w:rsidRDefault="00522AA0" w:rsidP="00CC3570">
            <w:pPr>
              <w:ind w:left="284"/>
              <w:rPr>
                <w:rFonts w:asciiTheme="minorHAnsi" w:hAnsiTheme="minorHAnsi" w:cstheme="minorHAnsi"/>
                <w:b/>
              </w:rPr>
            </w:pPr>
            <w:r w:rsidRPr="00CB5D2E">
              <w:rPr>
                <w:rFonts w:asciiTheme="minorHAnsi" w:hAnsiTheme="minorHAnsi" w:cstheme="minorHAnsi"/>
                <w:b/>
              </w:rPr>
              <w:t>Symptoms/Signs</w:t>
            </w:r>
          </w:p>
        </w:tc>
        <w:tc>
          <w:tcPr>
            <w:tcW w:w="3135" w:type="dxa"/>
            <w:gridSpan w:val="2"/>
          </w:tcPr>
          <w:p w14:paraId="0E9C5A36" w14:textId="77777777" w:rsidR="00522AA0" w:rsidRPr="00CB5D2E" w:rsidRDefault="00522AA0" w:rsidP="00CC3570">
            <w:pPr>
              <w:ind w:left="284"/>
              <w:rPr>
                <w:rFonts w:asciiTheme="minorHAnsi" w:hAnsiTheme="minorHAnsi" w:cstheme="minorHAnsi"/>
                <w:b/>
              </w:rPr>
            </w:pPr>
            <w:r w:rsidRPr="00CB5D2E">
              <w:rPr>
                <w:rFonts w:asciiTheme="minorHAnsi" w:hAnsiTheme="minorHAnsi" w:cstheme="minorHAnsi"/>
                <w:b/>
              </w:rPr>
              <w:t>What to ask</w:t>
            </w:r>
          </w:p>
        </w:tc>
        <w:tc>
          <w:tcPr>
            <w:tcW w:w="2214" w:type="dxa"/>
          </w:tcPr>
          <w:p w14:paraId="1F3D9320" w14:textId="77777777" w:rsidR="00522AA0" w:rsidRPr="00CB5D2E" w:rsidRDefault="00522AA0" w:rsidP="00CC3570">
            <w:pPr>
              <w:ind w:left="284"/>
              <w:rPr>
                <w:rFonts w:asciiTheme="minorHAnsi" w:hAnsiTheme="minorHAnsi" w:cstheme="minorHAnsi"/>
                <w:b/>
              </w:rPr>
            </w:pPr>
            <w:r w:rsidRPr="00CB5D2E">
              <w:rPr>
                <w:rFonts w:asciiTheme="minorHAnsi" w:hAnsiTheme="minorHAnsi" w:cstheme="minorHAnsi"/>
                <w:b/>
              </w:rPr>
              <w:t>What to do</w:t>
            </w:r>
          </w:p>
        </w:tc>
      </w:tr>
      <w:tr w:rsidR="00522AA0" w:rsidRPr="00CB5D2E" w14:paraId="2BD610C1" w14:textId="77777777" w:rsidTr="00151F46">
        <w:trPr>
          <w:gridAfter w:val="1"/>
          <w:wAfter w:w="252" w:type="dxa"/>
          <w:trHeight w:val="3073"/>
          <w:jc w:val="center"/>
        </w:trPr>
        <w:tc>
          <w:tcPr>
            <w:tcW w:w="518" w:type="dxa"/>
            <w:tcBorders>
              <w:right w:val="nil"/>
            </w:tcBorders>
          </w:tcPr>
          <w:p w14:paraId="343C1893" w14:textId="77777777" w:rsidR="00522AA0" w:rsidRPr="00CB5D2E" w:rsidRDefault="00522AA0" w:rsidP="00CC3570">
            <w:pPr>
              <w:rPr>
                <w:rFonts w:asciiTheme="minorHAnsi" w:hAnsiTheme="minorHAnsi" w:cstheme="minorHAnsi"/>
              </w:rPr>
            </w:pPr>
          </w:p>
        </w:tc>
        <w:tc>
          <w:tcPr>
            <w:tcW w:w="4378" w:type="dxa"/>
            <w:tcBorders>
              <w:left w:val="nil"/>
            </w:tcBorders>
          </w:tcPr>
          <w:p w14:paraId="008788B0" w14:textId="77777777" w:rsidR="00522AA0" w:rsidRPr="00CB5D2E" w:rsidRDefault="00522AA0" w:rsidP="000350F5">
            <w:pPr>
              <w:pStyle w:val="List"/>
              <w:numPr>
                <w:ilvl w:val="0"/>
                <w:numId w:val="23"/>
              </w:numPr>
              <w:rPr>
                <w:i/>
                <w:iCs/>
              </w:rPr>
            </w:pPr>
            <w:r w:rsidRPr="00CB5D2E">
              <w:t>Low energy, fatigue, sleep or appetite problems</w:t>
            </w:r>
          </w:p>
          <w:p w14:paraId="6A936DC6" w14:textId="5B418B81" w:rsidR="00522AA0" w:rsidRPr="00CB5D2E" w:rsidRDefault="00522AA0" w:rsidP="000350F5">
            <w:pPr>
              <w:pStyle w:val="List"/>
              <w:numPr>
                <w:ilvl w:val="0"/>
                <w:numId w:val="23"/>
              </w:numPr>
              <w:rPr>
                <w:i/>
                <w:iCs/>
              </w:rPr>
            </w:pPr>
            <w:r w:rsidRPr="00CB5D2E">
              <w:t>Persistent sad</w:t>
            </w:r>
            <w:r w:rsidR="00920D42" w:rsidRPr="00CB5D2E">
              <w:t>ness</w:t>
            </w:r>
            <w:r w:rsidRPr="00CB5D2E">
              <w:t xml:space="preserve"> or anxious mood/Irritability</w:t>
            </w:r>
          </w:p>
          <w:p w14:paraId="34E73AB8" w14:textId="77777777" w:rsidR="00522AA0" w:rsidRPr="00CB5D2E" w:rsidRDefault="00522AA0" w:rsidP="000350F5">
            <w:pPr>
              <w:pStyle w:val="List"/>
              <w:numPr>
                <w:ilvl w:val="0"/>
                <w:numId w:val="23"/>
              </w:numPr>
              <w:rPr>
                <w:i/>
                <w:iCs/>
              </w:rPr>
            </w:pPr>
            <w:r w:rsidRPr="00CB5D2E">
              <w:t>Low interest or pleasure in activities that used to be interesting or enjoyable</w:t>
            </w:r>
          </w:p>
          <w:p w14:paraId="25C47877" w14:textId="4140BD7B" w:rsidR="00522AA0" w:rsidRPr="00CB5D2E" w:rsidRDefault="00522AA0" w:rsidP="00C80646">
            <w:pPr>
              <w:pStyle w:val="NormalWeb"/>
              <w:numPr>
                <w:ilvl w:val="0"/>
                <w:numId w:val="23"/>
              </w:numPr>
              <w:spacing w:line="240" w:lineRule="auto"/>
              <w:ind w:left="144" w:hanging="142"/>
              <w:rPr>
                <w:rFonts w:asciiTheme="minorHAnsi" w:hAnsiTheme="minorHAnsi" w:cstheme="minorHAnsi"/>
              </w:rPr>
            </w:pPr>
            <w:r w:rsidRPr="00CB5D2E">
              <w:rPr>
                <w:rFonts w:asciiTheme="minorHAnsi" w:hAnsiTheme="minorHAnsi" w:cstheme="minorHAnsi"/>
              </w:rPr>
              <w:t>Multiple symptoms with no clear physical cause (</w:t>
            </w:r>
            <w:proofErr w:type="gramStart"/>
            <w:r w:rsidRPr="00CB5D2E">
              <w:rPr>
                <w:rFonts w:asciiTheme="minorHAnsi" w:hAnsiTheme="minorHAnsi" w:cstheme="minorHAnsi"/>
              </w:rPr>
              <w:t>e</w:t>
            </w:r>
            <w:r w:rsidR="00EC039C" w:rsidRPr="00CB5D2E">
              <w:rPr>
                <w:rFonts w:asciiTheme="minorHAnsi" w:hAnsiTheme="minorHAnsi" w:cstheme="minorHAnsi"/>
              </w:rPr>
              <w:t>.</w:t>
            </w:r>
            <w:r w:rsidRPr="00CB5D2E">
              <w:rPr>
                <w:rFonts w:asciiTheme="minorHAnsi" w:hAnsiTheme="minorHAnsi" w:cstheme="minorHAnsi"/>
              </w:rPr>
              <w:t>g</w:t>
            </w:r>
            <w:r w:rsidR="00EC039C" w:rsidRPr="00CB5D2E">
              <w:rPr>
                <w:rFonts w:asciiTheme="minorHAnsi" w:hAnsiTheme="minorHAnsi" w:cstheme="minorHAnsi"/>
              </w:rPr>
              <w:t>.</w:t>
            </w:r>
            <w:proofErr w:type="gramEnd"/>
            <w:r w:rsidRPr="00CB5D2E">
              <w:rPr>
                <w:rFonts w:asciiTheme="minorHAnsi" w:hAnsiTheme="minorHAnsi" w:cstheme="minorHAnsi"/>
              </w:rPr>
              <w:t xml:space="preserve"> aches and pains, feeling of r</w:t>
            </w:r>
            <w:r w:rsidR="00151F46" w:rsidRPr="00CB5D2E">
              <w:rPr>
                <w:rFonts w:asciiTheme="minorHAnsi" w:hAnsiTheme="minorHAnsi" w:cstheme="minorHAnsi"/>
              </w:rPr>
              <w:t>apid heartbeat</w:t>
            </w:r>
            <w:r w:rsidRPr="00CB5D2E">
              <w:rPr>
                <w:rFonts w:asciiTheme="minorHAnsi" w:hAnsiTheme="minorHAnsi" w:cstheme="minorHAnsi"/>
              </w:rPr>
              <w:t>, numbness)</w:t>
            </w:r>
          </w:p>
          <w:p w14:paraId="7D4E3BFA" w14:textId="77777777" w:rsidR="00522AA0" w:rsidRPr="00CB5D2E" w:rsidRDefault="00522AA0" w:rsidP="00C80646">
            <w:pPr>
              <w:pStyle w:val="NormalWeb"/>
              <w:numPr>
                <w:ilvl w:val="0"/>
                <w:numId w:val="23"/>
              </w:numPr>
              <w:ind w:left="144" w:hanging="142"/>
              <w:rPr>
                <w:rFonts w:asciiTheme="minorHAnsi" w:hAnsiTheme="minorHAnsi" w:cstheme="minorHAnsi"/>
                <w:lang w:eastAsia="ja-JP"/>
              </w:rPr>
            </w:pPr>
            <w:r w:rsidRPr="00CB5D2E">
              <w:rPr>
                <w:rFonts w:asciiTheme="minorHAnsi" w:hAnsiTheme="minorHAnsi" w:cstheme="minorHAnsi"/>
              </w:rPr>
              <w:t>Difficulties in carrying out usual work, school, domestic or social activities</w:t>
            </w:r>
          </w:p>
        </w:tc>
        <w:tc>
          <w:tcPr>
            <w:tcW w:w="3135" w:type="dxa"/>
            <w:gridSpan w:val="2"/>
          </w:tcPr>
          <w:p w14:paraId="3D5FE25A" w14:textId="77777777" w:rsidR="00522AA0" w:rsidRPr="00CB5D2E" w:rsidRDefault="00522AA0" w:rsidP="000350F5">
            <w:pPr>
              <w:pStyle w:val="List"/>
              <w:numPr>
                <w:ilvl w:val="0"/>
                <w:numId w:val="0"/>
              </w:numPr>
              <w:ind w:left="142"/>
              <w:rPr>
                <w:i/>
                <w:iCs/>
              </w:rPr>
            </w:pPr>
            <w:r w:rsidRPr="00CB5D2E">
              <w:t xml:space="preserve">Do you feel down or depressed? </w:t>
            </w:r>
          </w:p>
          <w:p w14:paraId="227B6C57" w14:textId="77777777" w:rsidR="00522AA0" w:rsidRPr="00CB5D2E" w:rsidRDefault="00522AA0" w:rsidP="000350F5">
            <w:pPr>
              <w:pStyle w:val="List"/>
              <w:numPr>
                <w:ilvl w:val="0"/>
                <w:numId w:val="0"/>
              </w:numPr>
              <w:ind w:left="142"/>
              <w:rPr>
                <w:i/>
                <w:iCs/>
              </w:rPr>
            </w:pPr>
            <w:r w:rsidRPr="00CB5D2E">
              <w:t xml:space="preserve">Have you lost interest/pleasure in things you usually enjoy? </w:t>
            </w:r>
          </w:p>
          <w:p w14:paraId="73F810AE" w14:textId="77777777" w:rsidR="00522AA0" w:rsidRPr="00CB5D2E" w:rsidRDefault="00522AA0" w:rsidP="000350F5">
            <w:pPr>
              <w:pStyle w:val="List"/>
              <w:numPr>
                <w:ilvl w:val="0"/>
                <w:numId w:val="0"/>
              </w:numPr>
              <w:ind w:left="502"/>
            </w:pPr>
          </w:p>
        </w:tc>
        <w:tc>
          <w:tcPr>
            <w:tcW w:w="2214" w:type="dxa"/>
          </w:tcPr>
          <w:p w14:paraId="0EA4E391" w14:textId="77777777" w:rsidR="00522AA0" w:rsidRPr="00CB5D2E" w:rsidRDefault="00522AA0" w:rsidP="00E432EE">
            <w:pPr>
              <w:rPr>
                <w:rFonts w:asciiTheme="minorHAnsi" w:hAnsiTheme="minorHAnsi" w:cstheme="minorHAnsi"/>
                <w:b/>
                <w:sz w:val="22"/>
                <w:szCs w:val="22"/>
              </w:rPr>
            </w:pPr>
            <w:r w:rsidRPr="00CB5D2E">
              <w:rPr>
                <w:rFonts w:asciiTheme="minorHAnsi" w:hAnsiTheme="minorHAnsi" w:cstheme="minorHAnsi"/>
                <w:sz w:val="22"/>
                <w:szCs w:val="22"/>
              </w:rPr>
              <w:t xml:space="preserve">If </w:t>
            </w:r>
            <w:r w:rsidRPr="00CB5D2E">
              <w:rPr>
                <w:rFonts w:asciiTheme="minorHAnsi" w:hAnsiTheme="minorHAnsi" w:cstheme="minorHAnsi"/>
                <w:b/>
                <w:sz w:val="22"/>
                <w:szCs w:val="22"/>
              </w:rPr>
              <w:t xml:space="preserve">yes </w:t>
            </w:r>
            <w:r w:rsidRPr="00CB5D2E">
              <w:rPr>
                <w:rFonts w:asciiTheme="minorHAnsi" w:hAnsiTheme="minorHAnsi" w:cstheme="minorHAnsi"/>
                <w:sz w:val="22"/>
                <w:szCs w:val="22"/>
              </w:rPr>
              <w:t>ask ‘depression’ questions</w:t>
            </w:r>
            <w:r w:rsidRPr="00CB5D2E">
              <w:rPr>
                <w:rFonts w:asciiTheme="minorHAnsi" w:hAnsiTheme="minorHAnsi" w:cstheme="minorHAnsi"/>
                <w:b/>
                <w:sz w:val="22"/>
                <w:szCs w:val="22"/>
              </w:rPr>
              <w:t xml:space="preserve"> on p9</w:t>
            </w:r>
          </w:p>
          <w:p w14:paraId="66BAEAFE" w14:textId="77777777" w:rsidR="00522AA0" w:rsidRPr="00CB5D2E" w:rsidRDefault="00522AA0" w:rsidP="00E432EE">
            <w:pPr>
              <w:keepNext/>
              <w:keepLines/>
              <w:spacing w:before="40"/>
              <w:outlineLvl w:val="7"/>
              <w:rPr>
                <w:rFonts w:asciiTheme="minorHAnsi" w:hAnsiTheme="minorHAnsi" w:cstheme="minorHAnsi"/>
                <w:sz w:val="22"/>
                <w:szCs w:val="22"/>
              </w:rPr>
            </w:pPr>
            <w:r w:rsidRPr="00CB5D2E">
              <w:rPr>
                <w:rFonts w:asciiTheme="minorHAnsi" w:hAnsiTheme="minorHAnsi" w:cstheme="minorHAnsi"/>
                <w:sz w:val="22"/>
                <w:szCs w:val="22"/>
              </w:rPr>
              <w:t xml:space="preserve">If severe refer </w:t>
            </w:r>
            <w:r w:rsidR="004B1146" w:rsidRPr="00CB5D2E">
              <w:rPr>
                <w:rFonts w:asciiTheme="minorHAnsi" w:hAnsiTheme="minorHAnsi" w:cstheme="minorHAnsi"/>
                <w:sz w:val="22"/>
                <w:szCs w:val="22"/>
              </w:rPr>
              <w:t xml:space="preserve">to </w:t>
            </w:r>
            <w:r w:rsidRPr="00CB5D2E">
              <w:rPr>
                <w:rFonts w:asciiTheme="minorHAnsi" w:hAnsiTheme="minorHAnsi" w:cstheme="minorHAnsi"/>
                <w:sz w:val="22"/>
                <w:szCs w:val="22"/>
              </w:rPr>
              <w:t>mental health unit</w:t>
            </w:r>
          </w:p>
        </w:tc>
      </w:tr>
      <w:tr w:rsidR="0072109B" w:rsidRPr="00CB5D2E" w14:paraId="167DB352" w14:textId="77777777" w:rsidTr="00151F46">
        <w:trPr>
          <w:gridAfter w:val="1"/>
          <w:wAfter w:w="252" w:type="dxa"/>
          <w:trHeight w:val="484"/>
          <w:jc w:val="center"/>
        </w:trPr>
        <w:tc>
          <w:tcPr>
            <w:tcW w:w="10245" w:type="dxa"/>
            <w:gridSpan w:val="5"/>
            <w:shd w:val="clear" w:color="auto" w:fill="D6E3BC" w:themeFill="accent3" w:themeFillTint="66"/>
          </w:tcPr>
          <w:p w14:paraId="0F3F9D2E" w14:textId="5F3CF0AB" w:rsidR="00884396" w:rsidRPr="00CB5D2E" w:rsidRDefault="00522AA0" w:rsidP="00151F46">
            <w:pPr>
              <w:ind w:left="284"/>
              <w:jc w:val="right"/>
              <w:rPr>
                <w:rFonts w:asciiTheme="minorHAnsi" w:eastAsia="Calibri" w:hAnsiTheme="minorHAnsi" w:cstheme="minorHAnsi"/>
                <w:b/>
                <w:color w:val="231F20"/>
                <w:lang w:eastAsia="en-GB"/>
              </w:rPr>
            </w:pPr>
            <w:r w:rsidRPr="00CB5D2E">
              <w:rPr>
                <w:rFonts w:asciiTheme="minorHAnsi" w:hAnsiTheme="minorHAnsi" w:cstheme="minorHAnsi"/>
                <w:lang w:val="en-GB"/>
              </w:rPr>
              <w:br w:type="page"/>
            </w:r>
            <w:r w:rsidR="007044CD" w:rsidRPr="00CB5D2E">
              <w:rPr>
                <w:rFonts w:asciiTheme="minorHAnsi" w:eastAsia="Calibri" w:hAnsiTheme="minorHAnsi" w:cstheme="minorHAnsi"/>
                <w:b/>
                <w:color w:val="231F20"/>
                <w:lang w:eastAsia="en-GB"/>
              </w:rPr>
              <w:t>See mhGAP, link last page</w:t>
            </w:r>
          </w:p>
        </w:tc>
      </w:tr>
      <w:tr w:rsidR="00F95B27" w:rsidRPr="00CB5D2E" w14:paraId="2FD8A51A" w14:textId="77777777" w:rsidTr="000E5FE6">
        <w:trPr>
          <w:gridAfter w:val="1"/>
          <w:wAfter w:w="252" w:type="dxa"/>
          <w:trHeight w:val="346"/>
          <w:jc w:val="center"/>
        </w:trPr>
        <w:tc>
          <w:tcPr>
            <w:tcW w:w="10245" w:type="dxa"/>
            <w:gridSpan w:val="5"/>
          </w:tcPr>
          <w:p w14:paraId="6F5520CF" w14:textId="77777777" w:rsidR="001A51CA" w:rsidRPr="00CB5D2E" w:rsidRDefault="001A51CA" w:rsidP="00EE5EED">
            <w:pPr>
              <w:ind w:left="284"/>
              <w:rPr>
                <w:rFonts w:asciiTheme="minorHAnsi" w:eastAsia="Calibri" w:hAnsiTheme="minorHAnsi" w:cstheme="minorHAnsi"/>
                <w:b/>
                <w:color w:val="231F20"/>
                <w:lang w:eastAsia="en-GB"/>
              </w:rPr>
            </w:pPr>
            <w:r w:rsidRPr="00CB5D2E">
              <w:rPr>
                <w:rFonts w:asciiTheme="minorHAnsi" w:hAnsiTheme="minorHAnsi" w:cstheme="minorHAnsi"/>
                <w:b/>
              </w:rPr>
              <w:t>Anxiety</w:t>
            </w:r>
            <w:r w:rsidR="00107BCF" w:rsidRPr="00CB5D2E">
              <w:rPr>
                <w:rFonts w:asciiTheme="minorHAnsi" w:hAnsiTheme="minorHAnsi" w:cstheme="minorHAnsi"/>
                <w:b/>
              </w:rPr>
              <w:t xml:space="preserve"> </w:t>
            </w:r>
            <w:r w:rsidR="000D150E" w:rsidRPr="00CB5D2E">
              <w:rPr>
                <w:rFonts w:asciiTheme="minorHAnsi" w:hAnsiTheme="minorHAnsi" w:cstheme="minorHAnsi"/>
                <w:b/>
              </w:rPr>
              <w:t xml:space="preserve">can be linked with depression </w:t>
            </w:r>
            <w:r w:rsidRPr="00CB5D2E">
              <w:rPr>
                <w:rFonts w:asciiTheme="minorHAnsi" w:hAnsiTheme="minorHAnsi" w:cstheme="minorHAnsi"/>
                <w:b/>
              </w:rPr>
              <w:t>(exclude physical causes before diagnosing anxiety</w:t>
            </w:r>
            <w:r w:rsidR="000D150E" w:rsidRPr="00CB5D2E">
              <w:rPr>
                <w:rFonts w:asciiTheme="minorHAnsi" w:hAnsiTheme="minorHAnsi" w:cstheme="minorHAnsi"/>
                <w:b/>
              </w:rPr>
              <w:t>)</w:t>
            </w:r>
          </w:p>
        </w:tc>
      </w:tr>
      <w:tr w:rsidR="001249C7" w:rsidRPr="00CB5D2E" w14:paraId="4BE8BB84" w14:textId="77777777" w:rsidTr="00151F46">
        <w:trPr>
          <w:gridAfter w:val="1"/>
          <w:wAfter w:w="252" w:type="dxa"/>
          <w:trHeight w:val="346"/>
          <w:jc w:val="center"/>
        </w:trPr>
        <w:tc>
          <w:tcPr>
            <w:tcW w:w="4896" w:type="dxa"/>
            <w:gridSpan w:val="2"/>
          </w:tcPr>
          <w:p w14:paraId="2542B2AF" w14:textId="77777777" w:rsidR="001249C7" w:rsidRPr="00CB5D2E" w:rsidRDefault="001249C7" w:rsidP="00EE5EED">
            <w:pPr>
              <w:ind w:left="284"/>
              <w:rPr>
                <w:rFonts w:asciiTheme="minorHAnsi" w:hAnsiTheme="minorHAnsi" w:cstheme="minorHAnsi"/>
                <w:b/>
              </w:rPr>
            </w:pPr>
            <w:r w:rsidRPr="00CB5D2E">
              <w:rPr>
                <w:rFonts w:asciiTheme="minorHAnsi" w:hAnsiTheme="minorHAnsi" w:cstheme="minorHAnsi"/>
                <w:b/>
              </w:rPr>
              <w:t>Symptoms/Signs</w:t>
            </w:r>
          </w:p>
        </w:tc>
        <w:tc>
          <w:tcPr>
            <w:tcW w:w="3135" w:type="dxa"/>
            <w:gridSpan w:val="2"/>
          </w:tcPr>
          <w:p w14:paraId="0ACDAE0E" w14:textId="77777777" w:rsidR="001249C7" w:rsidRPr="00CB5D2E" w:rsidRDefault="001249C7" w:rsidP="00EE5EED">
            <w:pPr>
              <w:ind w:left="284"/>
              <w:rPr>
                <w:rFonts w:asciiTheme="minorHAnsi" w:hAnsiTheme="minorHAnsi" w:cstheme="minorHAnsi"/>
                <w:b/>
              </w:rPr>
            </w:pPr>
            <w:r w:rsidRPr="00CB5D2E">
              <w:rPr>
                <w:rFonts w:asciiTheme="minorHAnsi" w:hAnsiTheme="minorHAnsi" w:cstheme="minorHAnsi"/>
                <w:b/>
              </w:rPr>
              <w:t>What to ask</w:t>
            </w:r>
          </w:p>
        </w:tc>
        <w:tc>
          <w:tcPr>
            <w:tcW w:w="2214" w:type="dxa"/>
          </w:tcPr>
          <w:p w14:paraId="0F9B17B2" w14:textId="77777777" w:rsidR="001249C7" w:rsidRPr="00CB5D2E" w:rsidRDefault="001249C7" w:rsidP="00EE5EED">
            <w:pPr>
              <w:ind w:left="284"/>
              <w:rPr>
                <w:rFonts w:asciiTheme="minorHAnsi" w:hAnsiTheme="minorHAnsi" w:cstheme="minorHAnsi"/>
                <w:b/>
              </w:rPr>
            </w:pPr>
            <w:r w:rsidRPr="00CB5D2E">
              <w:rPr>
                <w:rFonts w:asciiTheme="minorHAnsi" w:hAnsiTheme="minorHAnsi" w:cstheme="minorHAnsi"/>
                <w:b/>
              </w:rPr>
              <w:t>What to do</w:t>
            </w:r>
          </w:p>
        </w:tc>
      </w:tr>
      <w:tr w:rsidR="001249C7" w:rsidRPr="00CB5D2E" w14:paraId="7CF77257" w14:textId="77777777" w:rsidTr="00151F46">
        <w:trPr>
          <w:gridAfter w:val="1"/>
          <w:wAfter w:w="252" w:type="dxa"/>
          <w:trHeight w:val="2499"/>
          <w:jc w:val="center"/>
        </w:trPr>
        <w:tc>
          <w:tcPr>
            <w:tcW w:w="518" w:type="dxa"/>
            <w:tcBorders>
              <w:right w:val="nil"/>
            </w:tcBorders>
          </w:tcPr>
          <w:p w14:paraId="3A6E851B" w14:textId="77777777" w:rsidR="001249C7" w:rsidRPr="00CB5D2E" w:rsidRDefault="001249C7" w:rsidP="000350F5">
            <w:pPr>
              <w:pStyle w:val="List"/>
              <w:numPr>
                <w:ilvl w:val="0"/>
                <w:numId w:val="0"/>
              </w:numPr>
              <w:ind w:left="142"/>
            </w:pPr>
          </w:p>
        </w:tc>
        <w:tc>
          <w:tcPr>
            <w:tcW w:w="4378" w:type="dxa"/>
            <w:tcBorders>
              <w:left w:val="nil"/>
            </w:tcBorders>
          </w:tcPr>
          <w:p w14:paraId="3CF52198" w14:textId="77777777" w:rsidR="001249C7" w:rsidRPr="00CB5D2E" w:rsidRDefault="001249C7" w:rsidP="000350F5">
            <w:pPr>
              <w:pStyle w:val="List"/>
              <w:numPr>
                <w:ilvl w:val="0"/>
                <w:numId w:val="24"/>
              </w:numPr>
              <w:rPr>
                <w:rFonts w:eastAsia="Times New Roman"/>
                <w:i/>
                <w:iCs/>
              </w:rPr>
            </w:pPr>
            <w:r w:rsidRPr="00CB5D2E">
              <w:t>Restlessness,</w:t>
            </w:r>
            <w:r w:rsidRPr="00CB5D2E">
              <w:rPr>
                <w:rFonts w:eastAsia="Times New Roman"/>
              </w:rPr>
              <w:t> </w:t>
            </w:r>
            <w:r w:rsidRPr="00CB5D2E">
              <w:t>feeling</w:t>
            </w:r>
            <w:r w:rsidR="00C51B53" w:rsidRPr="00CB5D2E">
              <w:t xml:space="preserve"> very worried,</w:t>
            </w:r>
            <w:r w:rsidR="007F674B" w:rsidRPr="00CB5D2E">
              <w:t xml:space="preserve"> </w:t>
            </w:r>
            <w:r w:rsidR="00E7077D" w:rsidRPr="00CB5D2E">
              <w:t xml:space="preserve">feeling </w:t>
            </w:r>
            <w:r w:rsidR="00C51B53" w:rsidRPr="00CB5D2E">
              <w:t>that something bad or terrible might happen</w:t>
            </w:r>
            <w:r w:rsidRPr="00CB5D2E">
              <w:rPr>
                <w:rFonts w:eastAsia="Times New Roman"/>
              </w:rPr>
              <w:t xml:space="preserve">, </w:t>
            </w:r>
            <w:r w:rsidR="00C51B53" w:rsidRPr="00CB5D2E">
              <w:rPr>
                <w:rFonts w:eastAsia="Times New Roman"/>
              </w:rPr>
              <w:t>loss of focus, quick tempered</w:t>
            </w:r>
          </w:p>
          <w:p w14:paraId="23169452" w14:textId="77777777" w:rsidR="001249C7" w:rsidRPr="00CB5D2E" w:rsidRDefault="001249C7" w:rsidP="00C80646">
            <w:pPr>
              <w:pStyle w:val="NormalWeb"/>
              <w:numPr>
                <w:ilvl w:val="0"/>
                <w:numId w:val="24"/>
              </w:numPr>
              <w:ind w:left="144" w:hanging="142"/>
              <w:rPr>
                <w:rFonts w:asciiTheme="minorHAnsi" w:hAnsiTheme="minorHAnsi" w:cstheme="minorHAnsi"/>
                <w:lang w:val="en-GB"/>
              </w:rPr>
            </w:pPr>
            <w:r w:rsidRPr="00CB5D2E">
              <w:rPr>
                <w:rFonts w:asciiTheme="minorHAnsi" w:hAnsiTheme="minorHAnsi" w:cstheme="minorHAnsi"/>
                <w:lang w:val="en-GB"/>
              </w:rPr>
              <w:t>Physical symptoms- tirednes</w:t>
            </w:r>
            <w:r w:rsidRPr="00CB5D2E">
              <w:rPr>
                <w:rStyle w:val="apple-converted-space"/>
                <w:rFonts w:asciiTheme="minorHAnsi" w:hAnsiTheme="minorHAnsi" w:cstheme="minorHAnsi"/>
                <w:color w:val="231F20"/>
                <w:lang w:val="en-GB"/>
              </w:rPr>
              <w:t xml:space="preserve">s, </w:t>
            </w:r>
            <w:r w:rsidRPr="00CB5D2E">
              <w:rPr>
                <w:rFonts w:asciiTheme="minorHAnsi" w:hAnsiTheme="minorHAnsi" w:cstheme="minorHAnsi"/>
                <w:lang w:val="en-GB"/>
              </w:rPr>
              <w:t>muscle aches and tension</w:t>
            </w:r>
            <w:r w:rsidRPr="00CB5D2E">
              <w:rPr>
                <w:rStyle w:val="apple-converted-space"/>
                <w:rFonts w:asciiTheme="minorHAnsi" w:hAnsiTheme="minorHAnsi" w:cstheme="minorHAnsi"/>
                <w:color w:val="231F20"/>
                <w:lang w:val="en-GB"/>
              </w:rPr>
              <w:t xml:space="preserve">, </w:t>
            </w:r>
            <w:r w:rsidRPr="00CB5D2E">
              <w:rPr>
                <w:rFonts w:asciiTheme="minorHAnsi" w:hAnsiTheme="minorHAnsi" w:cstheme="minorHAnsi"/>
                <w:lang w:val="en-GB"/>
              </w:rPr>
              <w:t>a</w:t>
            </w:r>
            <w:r w:rsidR="00091D96" w:rsidRPr="00CB5D2E">
              <w:rPr>
                <w:rFonts w:asciiTheme="minorHAnsi" w:hAnsiTheme="minorHAnsi" w:cstheme="minorHAnsi"/>
                <w:lang w:val="en-GB"/>
              </w:rPr>
              <w:t xml:space="preserve"> feeling </w:t>
            </w:r>
            <w:r w:rsidRPr="00CB5D2E">
              <w:rPr>
                <w:rFonts w:asciiTheme="minorHAnsi" w:hAnsiTheme="minorHAnsi" w:cstheme="minorHAnsi"/>
                <w:lang w:val="en-GB"/>
              </w:rPr>
              <w:t>palpitations</w:t>
            </w:r>
            <w:r w:rsidR="00091D96" w:rsidRPr="00CB5D2E">
              <w:rPr>
                <w:rFonts w:asciiTheme="minorHAnsi" w:hAnsiTheme="minorHAnsi" w:cstheme="minorHAnsi"/>
                <w:lang w:val="en-GB"/>
              </w:rPr>
              <w:t>)</w:t>
            </w:r>
            <w:r w:rsidRPr="00CB5D2E">
              <w:rPr>
                <w:rFonts w:asciiTheme="minorHAnsi" w:hAnsiTheme="minorHAnsi" w:cstheme="minorHAnsi"/>
                <w:lang w:val="en-GB"/>
              </w:rPr>
              <w:t>, shortness of breath,</w:t>
            </w:r>
            <w:r w:rsidRPr="00CB5D2E">
              <w:rPr>
                <w:rStyle w:val="apple-converted-space"/>
                <w:rFonts w:asciiTheme="minorHAnsi" w:hAnsiTheme="minorHAnsi" w:cstheme="minorHAnsi"/>
                <w:color w:val="231F20"/>
                <w:lang w:val="en-GB"/>
              </w:rPr>
              <w:t> </w:t>
            </w:r>
            <w:r w:rsidRPr="00CB5D2E">
              <w:rPr>
                <w:rFonts w:asciiTheme="minorHAnsi" w:hAnsiTheme="minorHAnsi" w:cstheme="minorHAnsi"/>
                <w:lang w:val="en-GB"/>
              </w:rPr>
              <w:t xml:space="preserve">dry mouth, </w:t>
            </w:r>
            <w:r w:rsidR="00E7077D" w:rsidRPr="00CB5D2E">
              <w:rPr>
                <w:rFonts w:asciiTheme="minorHAnsi" w:hAnsiTheme="minorHAnsi" w:cstheme="minorHAnsi"/>
                <w:lang w:val="en-GB"/>
              </w:rPr>
              <w:t xml:space="preserve">nervousness </w:t>
            </w:r>
            <w:r w:rsidRPr="00CB5D2E">
              <w:rPr>
                <w:rFonts w:asciiTheme="minorHAnsi" w:hAnsiTheme="minorHAnsi" w:cstheme="minorHAnsi"/>
                <w:lang w:val="en-GB"/>
              </w:rPr>
              <w:t>or shaking</w:t>
            </w:r>
            <w:r w:rsidRPr="00CB5D2E">
              <w:rPr>
                <w:rStyle w:val="apple-converted-space"/>
                <w:rFonts w:asciiTheme="minorHAnsi" w:hAnsiTheme="minorHAnsi" w:cstheme="minorHAnsi"/>
                <w:color w:val="231F20"/>
                <w:lang w:val="en-GB"/>
              </w:rPr>
              <w:t xml:space="preserve">, </w:t>
            </w:r>
            <w:r w:rsidRPr="00CB5D2E">
              <w:rPr>
                <w:rFonts w:asciiTheme="minorHAnsi" w:hAnsiTheme="minorHAnsi" w:cstheme="minorHAnsi"/>
                <w:lang w:val="en-GB"/>
              </w:rPr>
              <w:t>excessive sweating</w:t>
            </w:r>
            <w:r w:rsidRPr="00CB5D2E">
              <w:rPr>
                <w:rStyle w:val="apple-converted-space"/>
                <w:rFonts w:asciiTheme="minorHAnsi" w:hAnsiTheme="minorHAnsi" w:cstheme="minorHAnsi"/>
                <w:color w:val="231F20"/>
                <w:lang w:val="en-GB"/>
              </w:rPr>
              <w:t xml:space="preserve">, </w:t>
            </w:r>
            <w:r w:rsidRPr="00CB5D2E">
              <w:rPr>
                <w:rFonts w:asciiTheme="minorHAnsi" w:hAnsiTheme="minorHAnsi" w:cstheme="minorHAnsi"/>
                <w:lang w:val="en-GB"/>
              </w:rPr>
              <w:t>stomach ache</w:t>
            </w:r>
            <w:r w:rsidRPr="00CB5D2E">
              <w:rPr>
                <w:rStyle w:val="apple-converted-space"/>
                <w:rFonts w:asciiTheme="minorHAnsi" w:hAnsiTheme="minorHAnsi" w:cstheme="minorHAnsi"/>
                <w:color w:val="231F20"/>
                <w:lang w:val="en-GB"/>
              </w:rPr>
              <w:t>,</w:t>
            </w:r>
            <w:r w:rsidR="00E7077D" w:rsidRPr="00CB5D2E">
              <w:rPr>
                <w:rStyle w:val="apple-converted-space"/>
                <w:rFonts w:asciiTheme="minorHAnsi" w:hAnsiTheme="minorHAnsi" w:cstheme="minorHAnsi"/>
                <w:color w:val="231F20"/>
                <w:lang w:val="en-GB"/>
              </w:rPr>
              <w:t xml:space="preserve"> </w:t>
            </w:r>
            <w:r w:rsidR="00E7077D" w:rsidRPr="00CB5D2E">
              <w:rPr>
                <w:rFonts w:asciiTheme="minorHAnsi" w:hAnsiTheme="minorHAnsi" w:cstheme="minorHAnsi"/>
              </w:rPr>
              <w:t>bowel or bladder upset,</w:t>
            </w:r>
            <w:r w:rsidRPr="00CB5D2E">
              <w:rPr>
                <w:rStyle w:val="apple-converted-space"/>
                <w:rFonts w:asciiTheme="minorHAnsi" w:hAnsiTheme="minorHAnsi" w:cstheme="minorHAnsi"/>
                <w:color w:val="231F20"/>
                <w:lang w:val="en-GB"/>
              </w:rPr>
              <w:t xml:space="preserve"> </w:t>
            </w:r>
            <w:r w:rsidRPr="00CB5D2E">
              <w:rPr>
                <w:rFonts w:asciiTheme="minorHAnsi" w:hAnsiTheme="minorHAnsi" w:cstheme="minorHAnsi"/>
                <w:lang w:val="en-GB"/>
              </w:rPr>
              <w:t>feeling sick</w:t>
            </w:r>
            <w:r w:rsidRPr="00CB5D2E">
              <w:rPr>
                <w:rStyle w:val="apple-converted-space"/>
                <w:rFonts w:asciiTheme="minorHAnsi" w:hAnsiTheme="minorHAnsi" w:cstheme="minorHAnsi"/>
                <w:color w:val="231F20"/>
                <w:lang w:val="en-GB"/>
              </w:rPr>
              <w:t xml:space="preserve">, </w:t>
            </w:r>
            <w:r w:rsidRPr="00CB5D2E">
              <w:rPr>
                <w:rFonts w:asciiTheme="minorHAnsi" w:hAnsiTheme="minorHAnsi" w:cstheme="minorHAnsi"/>
                <w:lang w:val="en-GB"/>
              </w:rPr>
              <w:t xml:space="preserve">headache, </w:t>
            </w:r>
            <w:r w:rsidR="00E7077D" w:rsidRPr="00CB5D2E">
              <w:rPr>
                <w:rFonts w:asciiTheme="minorHAnsi" w:hAnsiTheme="minorHAnsi" w:cstheme="minorHAnsi"/>
                <w:lang w:val="en-GB"/>
              </w:rPr>
              <w:t xml:space="preserve">a sensation of </w:t>
            </w:r>
            <w:r w:rsidRPr="00CB5D2E">
              <w:rPr>
                <w:rFonts w:asciiTheme="minorHAnsi" w:hAnsiTheme="minorHAnsi" w:cstheme="minorHAnsi"/>
                <w:lang w:val="en-GB"/>
              </w:rPr>
              <w:t>pins and needles</w:t>
            </w:r>
          </w:p>
        </w:tc>
        <w:tc>
          <w:tcPr>
            <w:tcW w:w="3135" w:type="dxa"/>
            <w:gridSpan w:val="2"/>
          </w:tcPr>
          <w:p w14:paraId="3444C7EF" w14:textId="77777777" w:rsidR="00630B21" w:rsidRPr="00CB5D2E" w:rsidRDefault="007B3C2D" w:rsidP="00C80646">
            <w:pPr>
              <w:rPr>
                <w:rFonts w:asciiTheme="minorHAnsi" w:hAnsiTheme="minorHAnsi" w:cstheme="minorHAnsi"/>
              </w:rPr>
            </w:pPr>
            <w:r w:rsidRPr="00CB5D2E">
              <w:rPr>
                <w:rFonts w:asciiTheme="minorHAnsi" w:hAnsiTheme="minorHAnsi" w:cstheme="minorHAnsi"/>
                <w:sz w:val="22"/>
                <w:szCs w:val="22"/>
              </w:rPr>
              <w:t>Do you have</w:t>
            </w:r>
            <w:r w:rsidR="00630B21" w:rsidRPr="00CB5D2E">
              <w:rPr>
                <w:rFonts w:asciiTheme="minorHAnsi" w:hAnsiTheme="minorHAnsi" w:cstheme="minorHAnsi"/>
                <w:sz w:val="22"/>
                <w:szCs w:val="22"/>
              </w:rPr>
              <w:t xml:space="preserve"> </w:t>
            </w:r>
            <w:r w:rsidR="001249C7" w:rsidRPr="00CB5D2E">
              <w:rPr>
                <w:rFonts w:asciiTheme="minorHAnsi" w:hAnsiTheme="minorHAnsi" w:cstheme="minorHAnsi"/>
                <w:sz w:val="22"/>
                <w:szCs w:val="22"/>
                <w:lang w:val="en-GB"/>
              </w:rPr>
              <w:t>sudden episodes of anxiety?</w:t>
            </w:r>
          </w:p>
          <w:p w14:paraId="4DB6F3DD" w14:textId="77777777" w:rsidR="00630B21" w:rsidRPr="00CB5D2E" w:rsidRDefault="00630B21" w:rsidP="000350F5">
            <w:pPr>
              <w:pStyle w:val="List"/>
              <w:rPr>
                <w:i/>
                <w:iCs/>
              </w:rPr>
            </w:pPr>
            <w:r w:rsidRPr="00CB5D2E">
              <w:t xml:space="preserve">Do you have </w:t>
            </w:r>
            <w:r w:rsidR="001249C7" w:rsidRPr="00CB5D2E">
              <w:t>anxiety in specific situations?</w:t>
            </w:r>
            <w:r w:rsidR="00E7077D" w:rsidRPr="00CB5D2E">
              <w:t xml:space="preserve"> </w:t>
            </w:r>
            <w:r w:rsidRPr="00CB5D2E">
              <w:t>e</w:t>
            </w:r>
            <w:r w:rsidR="00E7077D" w:rsidRPr="00CB5D2E">
              <w:t>g crowds</w:t>
            </w:r>
          </w:p>
          <w:p w14:paraId="7EB64F88" w14:textId="77777777" w:rsidR="001249C7" w:rsidRPr="00CB5D2E" w:rsidRDefault="00E7077D" w:rsidP="000350F5">
            <w:pPr>
              <w:pStyle w:val="List"/>
              <w:rPr>
                <w:i/>
                <w:iCs/>
              </w:rPr>
            </w:pPr>
            <w:r w:rsidRPr="00CB5D2E">
              <w:t xml:space="preserve">Are you able </w:t>
            </w:r>
            <w:r w:rsidR="001249C7" w:rsidRPr="00CB5D2E">
              <w:t>to relax?</w:t>
            </w:r>
          </w:p>
        </w:tc>
        <w:tc>
          <w:tcPr>
            <w:tcW w:w="2214" w:type="dxa"/>
          </w:tcPr>
          <w:p w14:paraId="331603FA" w14:textId="77777777" w:rsidR="003A19E0" w:rsidRPr="00CB5D2E" w:rsidRDefault="002A6AAA" w:rsidP="00EC039C">
            <w:pPr>
              <w:keepNext/>
              <w:keepLines/>
              <w:spacing w:before="40"/>
              <w:ind w:left="34"/>
              <w:outlineLvl w:val="7"/>
              <w:rPr>
                <w:rFonts w:asciiTheme="minorHAnsi" w:hAnsiTheme="minorHAnsi" w:cstheme="minorHAnsi"/>
                <w:sz w:val="22"/>
                <w:szCs w:val="22"/>
              </w:rPr>
            </w:pPr>
            <w:r w:rsidRPr="00CB5D2E">
              <w:rPr>
                <w:rFonts w:asciiTheme="minorHAnsi" w:hAnsiTheme="minorHAnsi" w:cstheme="minorHAnsi"/>
                <w:sz w:val="22"/>
                <w:szCs w:val="22"/>
              </w:rPr>
              <w:t xml:space="preserve">Assess </w:t>
            </w:r>
            <w:r w:rsidR="00E61581" w:rsidRPr="00CB5D2E">
              <w:rPr>
                <w:rFonts w:asciiTheme="minorHAnsi" w:hAnsiTheme="minorHAnsi" w:cstheme="minorHAnsi"/>
                <w:sz w:val="22"/>
                <w:szCs w:val="22"/>
              </w:rPr>
              <w:t xml:space="preserve">also </w:t>
            </w:r>
            <w:r w:rsidRPr="00CB5D2E">
              <w:rPr>
                <w:rFonts w:asciiTheme="minorHAnsi" w:hAnsiTheme="minorHAnsi" w:cstheme="minorHAnsi"/>
                <w:sz w:val="22"/>
                <w:szCs w:val="22"/>
              </w:rPr>
              <w:t>for depre</w:t>
            </w:r>
            <w:r w:rsidR="003A19E0" w:rsidRPr="00CB5D2E">
              <w:rPr>
                <w:rFonts w:asciiTheme="minorHAnsi" w:hAnsiTheme="minorHAnsi" w:cstheme="minorHAnsi"/>
                <w:sz w:val="22"/>
                <w:szCs w:val="22"/>
              </w:rPr>
              <w:t xml:space="preserve">ssion as above as often linked </w:t>
            </w:r>
          </w:p>
          <w:p w14:paraId="6EA35320" w14:textId="77777777" w:rsidR="00E7077D" w:rsidRPr="00CB5D2E" w:rsidRDefault="001249C7" w:rsidP="00EC039C">
            <w:pPr>
              <w:keepNext/>
              <w:keepLines/>
              <w:spacing w:before="40"/>
              <w:ind w:left="34"/>
              <w:outlineLvl w:val="7"/>
              <w:rPr>
                <w:rFonts w:asciiTheme="minorHAnsi" w:hAnsiTheme="minorHAnsi" w:cstheme="minorHAnsi"/>
                <w:sz w:val="22"/>
                <w:szCs w:val="22"/>
              </w:rPr>
            </w:pPr>
            <w:r w:rsidRPr="00CB5D2E">
              <w:rPr>
                <w:rFonts w:asciiTheme="minorHAnsi" w:hAnsiTheme="minorHAnsi" w:cstheme="minorHAnsi"/>
                <w:sz w:val="22"/>
                <w:szCs w:val="22"/>
              </w:rPr>
              <w:t xml:space="preserve">Counsel patient on managing anxiety </w:t>
            </w:r>
          </w:p>
          <w:p w14:paraId="0AB8F381" w14:textId="77777777" w:rsidR="001249C7" w:rsidRPr="00CB5D2E" w:rsidRDefault="00E7077D" w:rsidP="00EC039C">
            <w:pPr>
              <w:keepNext/>
              <w:keepLines/>
              <w:spacing w:before="40"/>
              <w:ind w:left="34"/>
              <w:outlineLvl w:val="7"/>
              <w:rPr>
                <w:rFonts w:asciiTheme="minorHAnsi" w:hAnsiTheme="minorHAnsi" w:cstheme="minorHAnsi"/>
                <w:sz w:val="22"/>
                <w:szCs w:val="22"/>
              </w:rPr>
            </w:pPr>
            <w:r w:rsidRPr="00CB5D2E">
              <w:rPr>
                <w:rFonts w:asciiTheme="minorHAnsi" w:hAnsiTheme="minorHAnsi" w:cstheme="minorHAnsi"/>
                <w:sz w:val="22"/>
                <w:szCs w:val="22"/>
              </w:rPr>
              <w:t xml:space="preserve">Avoid medication such as diazepam </w:t>
            </w:r>
            <w:r w:rsidR="004B1146" w:rsidRPr="00CB5D2E">
              <w:rPr>
                <w:rFonts w:asciiTheme="minorHAnsi" w:hAnsiTheme="minorHAnsi" w:cstheme="minorHAnsi"/>
                <w:sz w:val="22"/>
                <w:szCs w:val="22"/>
              </w:rPr>
              <w:t>as easy to become addicted.</w:t>
            </w:r>
          </w:p>
          <w:p w14:paraId="74625F85" w14:textId="77777777" w:rsidR="001249C7" w:rsidRPr="00CB5D2E" w:rsidRDefault="001249C7" w:rsidP="00EC039C">
            <w:pPr>
              <w:ind w:left="34"/>
              <w:rPr>
                <w:rFonts w:asciiTheme="minorHAnsi" w:hAnsiTheme="minorHAnsi" w:cstheme="minorHAnsi"/>
              </w:rPr>
            </w:pPr>
            <w:r w:rsidRPr="00CB5D2E">
              <w:rPr>
                <w:rFonts w:asciiTheme="minorHAnsi" w:hAnsiTheme="minorHAnsi" w:cstheme="minorHAnsi"/>
                <w:sz w:val="22"/>
                <w:szCs w:val="22"/>
              </w:rPr>
              <w:t>If severe</w:t>
            </w:r>
            <w:r w:rsidR="00884396" w:rsidRPr="00CB5D2E">
              <w:rPr>
                <w:rFonts w:asciiTheme="minorHAnsi" w:hAnsiTheme="minorHAnsi" w:cstheme="minorHAnsi"/>
                <w:sz w:val="22"/>
                <w:szCs w:val="22"/>
              </w:rPr>
              <w:t xml:space="preserve"> refer </w:t>
            </w:r>
            <w:r w:rsidR="004B1146" w:rsidRPr="00CB5D2E">
              <w:rPr>
                <w:rFonts w:asciiTheme="minorHAnsi" w:hAnsiTheme="minorHAnsi" w:cstheme="minorHAnsi"/>
                <w:sz w:val="22"/>
                <w:szCs w:val="22"/>
              </w:rPr>
              <w:t xml:space="preserve">to </w:t>
            </w:r>
            <w:r w:rsidR="00884396" w:rsidRPr="00CB5D2E">
              <w:rPr>
                <w:rFonts w:asciiTheme="minorHAnsi" w:hAnsiTheme="minorHAnsi" w:cstheme="minorHAnsi"/>
                <w:sz w:val="22"/>
                <w:szCs w:val="22"/>
              </w:rPr>
              <w:t>mental health unit.</w:t>
            </w:r>
          </w:p>
        </w:tc>
      </w:tr>
      <w:tr w:rsidR="00EE4385" w:rsidRPr="00CB5D2E" w14:paraId="2B332BEA" w14:textId="77777777" w:rsidTr="000E5FE6">
        <w:trPr>
          <w:gridAfter w:val="1"/>
          <w:wAfter w:w="252" w:type="dxa"/>
          <w:jc w:val="center"/>
        </w:trPr>
        <w:tc>
          <w:tcPr>
            <w:tcW w:w="10245" w:type="dxa"/>
            <w:gridSpan w:val="5"/>
            <w:shd w:val="clear" w:color="auto" w:fill="D6E3BC" w:themeFill="accent3" w:themeFillTint="66"/>
          </w:tcPr>
          <w:p w14:paraId="3BEA6BB7" w14:textId="77777777" w:rsidR="00EE4385" w:rsidRPr="00CB5D2E" w:rsidRDefault="00EE4385" w:rsidP="00EE5EED">
            <w:pPr>
              <w:ind w:left="284"/>
              <w:rPr>
                <w:rFonts w:asciiTheme="minorHAnsi" w:hAnsiTheme="minorHAnsi" w:cstheme="minorHAnsi"/>
              </w:rPr>
            </w:pPr>
          </w:p>
        </w:tc>
      </w:tr>
      <w:tr w:rsidR="00EE4385" w:rsidRPr="00CB5D2E" w14:paraId="5DECCAA2" w14:textId="77777777" w:rsidTr="000E5FE6">
        <w:trPr>
          <w:gridAfter w:val="1"/>
          <w:wAfter w:w="252" w:type="dxa"/>
          <w:trHeight w:val="307"/>
          <w:jc w:val="center"/>
        </w:trPr>
        <w:tc>
          <w:tcPr>
            <w:tcW w:w="10245" w:type="dxa"/>
            <w:gridSpan w:val="5"/>
          </w:tcPr>
          <w:p w14:paraId="65288114" w14:textId="77777777" w:rsidR="00EE4385" w:rsidRPr="00CB5D2E" w:rsidRDefault="00EE4385" w:rsidP="00EE5EED">
            <w:pPr>
              <w:ind w:left="284"/>
              <w:rPr>
                <w:rFonts w:asciiTheme="minorHAnsi" w:hAnsiTheme="minorHAnsi" w:cstheme="minorHAnsi"/>
                <w:b/>
              </w:rPr>
            </w:pPr>
            <w:r w:rsidRPr="00CB5D2E">
              <w:rPr>
                <w:rFonts w:asciiTheme="minorHAnsi" w:hAnsiTheme="minorHAnsi" w:cstheme="minorHAnsi"/>
                <w:b/>
              </w:rPr>
              <w:t>Self-harm/suicide</w:t>
            </w:r>
            <w:r w:rsidR="001173D1" w:rsidRPr="00CB5D2E">
              <w:rPr>
                <w:rFonts w:asciiTheme="minorHAnsi" w:hAnsiTheme="minorHAnsi" w:cstheme="minorHAnsi"/>
                <w:b/>
              </w:rPr>
              <w:t>– can be</w:t>
            </w:r>
            <w:r w:rsidR="00107BCF" w:rsidRPr="00CB5D2E">
              <w:rPr>
                <w:rFonts w:asciiTheme="minorHAnsi" w:hAnsiTheme="minorHAnsi" w:cstheme="minorHAnsi"/>
                <w:b/>
              </w:rPr>
              <w:t xml:space="preserve"> </w:t>
            </w:r>
            <w:r w:rsidRPr="00CB5D2E">
              <w:rPr>
                <w:rFonts w:asciiTheme="minorHAnsi" w:hAnsiTheme="minorHAnsi" w:cstheme="minorHAnsi"/>
                <w:b/>
              </w:rPr>
              <w:t>seen in depression</w:t>
            </w:r>
          </w:p>
        </w:tc>
      </w:tr>
      <w:tr w:rsidR="00A056DC" w:rsidRPr="00CB5D2E" w14:paraId="7CE05AD8" w14:textId="77777777" w:rsidTr="00151F46">
        <w:trPr>
          <w:gridAfter w:val="1"/>
          <w:wAfter w:w="252" w:type="dxa"/>
          <w:trHeight w:val="268"/>
          <w:jc w:val="center"/>
        </w:trPr>
        <w:tc>
          <w:tcPr>
            <w:tcW w:w="4896" w:type="dxa"/>
            <w:gridSpan w:val="2"/>
          </w:tcPr>
          <w:p w14:paraId="6026980B" w14:textId="54B093C1" w:rsidR="001249C7" w:rsidRPr="00CB5D2E" w:rsidRDefault="001249C7" w:rsidP="00166662">
            <w:pPr>
              <w:ind w:left="284"/>
              <w:rPr>
                <w:rFonts w:asciiTheme="minorHAnsi" w:hAnsiTheme="minorHAnsi" w:cstheme="minorHAnsi"/>
                <w:b/>
              </w:rPr>
            </w:pPr>
            <w:r w:rsidRPr="00CB5D2E">
              <w:rPr>
                <w:rFonts w:asciiTheme="minorHAnsi" w:hAnsiTheme="minorHAnsi" w:cstheme="minorHAnsi"/>
                <w:b/>
              </w:rPr>
              <w:t>Symptoms/Signs</w:t>
            </w:r>
          </w:p>
        </w:tc>
        <w:tc>
          <w:tcPr>
            <w:tcW w:w="3119" w:type="dxa"/>
          </w:tcPr>
          <w:p w14:paraId="43A3CD1D" w14:textId="77777777" w:rsidR="001249C7" w:rsidRPr="00CB5D2E" w:rsidRDefault="001249C7" w:rsidP="00EE5EED">
            <w:pPr>
              <w:ind w:left="284"/>
              <w:rPr>
                <w:rFonts w:asciiTheme="minorHAnsi" w:hAnsiTheme="minorHAnsi" w:cstheme="minorHAnsi"/>
                <w:b/>
              </w:rPr>
            </w:pPr>
            <w:r w:rsidRPr="00CB5D2E">
              <w:rPr>
                <w:rFonts w:asciiTheme="minorHAnsi" w:hAnsiTheme="minorHAnsi" w:cstheme="minorHAnsi"/>
                <w:b/>
              </w:rPr>
              <w:t>What to ask</w:t>
            </w:r>
          </w:p>
        </w:tc>
        <w:tc>
          <w:tcPr>
            <w:tcW w:w="2230" w:type="dxa"/>
            <w:gridSpan w:val="2"/>
          </w:tcPr>
          <w:p w14:paraId="7E00B9AF" w14:textId="77777777" w:rsidR="001249C7" w:rsidRPr="00CB5D2E" w:rsidRDefault="001249C7" w:rsidP="00EE5EED">
            <w:pPr>
              <w:ind w:left="284"/>
              <w:rPr>
                <w:rFonts w:asciiTheme="minorHAnsi" w:hAnsiTheme="minorHAnsi" w:cstheme="minorHAnsi"/>
                <w:b/>
              </w:rPr>
            </w:pPr>
            <w:r w:rsidRPr="00CB5D2E">
              <w:rPr>
                <w:rFonts w:asciiTheme="minorHAnsi" w:hAnsiTheme="minorHAnsi" w:cstheme="minorHAnsi"/>
                <w:b/>
              </w:rPr>
              <w:t>What to do</w:t>
            </w:r>
          </w:p>
        </w:tc>
      </w:tr>
      <w:tr w:rsidR="00A056DC" w:rsidRPr="00CB5D2E" w14:paraId="292A264D" w14:textId="77777777" w:rsidTr="00596323">
        <w:trPr>
          <w:trHeight w:val="1366"/>
          <w:jc w:val="center"/>
        </w:trPr>
        <w:tc>
          <w:tcPr>
            <w:tcW w:w="518" w:type="dxa"/>
            <w:tcBorders>
              <w:right w:val="nil"/>
            </w:tcBorders>
          </w:tcPr>
          <w:p w14:paraId="4609FC71" w14:textId="77777777" w:rsidR="001249C7" w:rsidRPr="00CB5D2E" w:rsidRDefault="001249C7" w:rsidP="000350F5">
            <w:pPr>
              <w:pStyle w:val="List"/>
              <w:numPr>
                <w:ilvl w:val="0"/>
                <w:numId w:val="0"/>
              </w:numPr>
              <w:ind w:left="142"/>
            </w:pPr>
          </w:p>
        </w:tc>
        <w:tc>
          <w:tcPr>
            <w:tcW w:w="4378" w:type="dxa"/>
            <w:tcBorders>
              <w:left w:val="nil"/>
            </w:tcBorders>
          </w:tcPr>
          <w:p w14:paraId="08264B27" w14:textId="77777777" w:rsidR="001249C7" w:rsidRPr="00CB5D2E" w:rsidRDefault="001249C7" w:rsidP="00C80646">
            <w:pPr>
              <w:pStyle w:val="NormalWeb"/>
              <w:numPr>
                <w:ilvl w:val="0"/>
                <w:numId w:val="24"/>
              </w:numPr>
              <w:ind w:left="18" w:hanging="144"/>
              <w:rPr>
                <w:rFonts w:asciiTheme="minorHAnsi" w:hAnsiTheme="minorHAnsi" w:cstheme="minorHAnsi"/>
                <w:lang w:val="en-GB"/>
              </w:rPr>
            </w:pPr>
            <w:r w:rsidRPr="00CB5D2E">
              <w:rPr>
                <w:rFonts w:asciiTheme="minorHAnsi" w:hAnsiTheme="minorHAnsi" w:cstheme="minorHAnsi"/>
                <w:lang w:val="en-GB"/>
              </w:rPr>
              <w:t>Current thoughts, plan or act of self-harm or suicide</w:t>
            </w:r>
          </w:p>
          <w:p w14:paraId="401DD150" w14:textId="77777777" w:rsidR="001249C7" w:rsidRPr="00CB5D2E" w:rsidRDefault="001249C7" w:rsidP="000E5FE6">
            <w:pPr>
              <w:pStyle w:val="NormalWeb"/>
              <w:numPr>
                <w:ilvl w:val="0"/>
                <w:numId w:val="26"/>
              </w:numPr>
              <w:ind w:left="18" w:hanging="144"/>
              <w:rPr>
                <w:rFonts w:asciiTheme="minorHAnsi" w:hAnsiTheme="minorHAnsi" w:cstheme="minorHAnsi"/>
                <w:i/>
                <w:iCs/>
                <w:color w:val="244061" w:themeColor="accent1" w:themeShade="80"/>
                <w:lang w:val="en-GB"/>
              </w:rPr>
            </w:pPr>
            <w:r w:rsidRPr="00CB5D2E">
              <w:rPr>
                <w:rFonts w:asciiTheme="minorHAnsi" w:hAnsiTheme="minorHAnsi" w:cstheme="minorHAnsi"/>
                <w:lang w:val="en-GB"/>
              </w:rPr>
              <w:t>History of thoughts, plan or act of self-harm or suicide</w:t>
            </w:r>
          </w:p>
        </w:tc>
        <w:tc>
          <w:tcPr>
            <w:tcW w:w="3119" w:type="dxa"/>
          </w:tcPr>
          <w:p w14:paraId="52F3C21A" w14:textId="77777777" w:rsidR="001249C7" w:rsidRPr="00CB5D2E" w:rsidRDefault="001249C7" w:rsidP="000350F5">
            <w:pPr>
              <w:pStyle w:val="List"/>
              <w:numPr>
                <w:ilvl w:val="0"/>
                <w:numId w:val="0"/>
              </w:numPr>
              <w:rPr>
                <w:i/>
                <w:iCs/>
              </w:rPr>
            </w:pPr>
            <w:r w:rsidRPr="00CB5D2E">
              <w:t>Do you have thoughts of death or harming yourself? If yes, ask</w:t>
            </w:r>
            <w:r w:rsidR="00386509" w:rsidRPr="00CB5D2E">
              <w:t>:</w:t>
            </w:r>
          </w:p>
          <w:p w14:paraId="6C6A49B1" w14:textId="77777777" w:rsidR="001249C7" w:rsidRPr="00CB5D2E" w:rsidRDefault="001249C7" w:rsidP="000350F5">
            <w:pPr>
              <w:pStyle w:val="List"/>
              <w:numPr>
                <w:ilvl w:val="0"/>
                <w:numId w:val="0"/>
              </w:numPr>
              <w:rPr>
                <w:i/>
                <w:iCs/>
              </w:rPr>
            </w:pPr>
            <w:r w:rsidRPr="00CB5D2E">
              <w:t xml:space="preserve">Do </w:t>
            </w:r>
            <w:r w:rsidR="00386509" w:rsidRPr="00CB5D2E">
              <w:t>you</w:t>
            </w:r>
            <w:r w:rsidRPr="00CB5D2E">
              <w:t xml:space="preserve"> have a plan? </w:t>
            </w:r>
          </w:p>
          <w:p w14:paraId="4499FADE" w14:textId="110E3114" w:rsidR="001249C7" w:rsidRPr="00CB5D2E" w:rsidRDefault="00596323" w:rsidP="000350F5">
            <w:pPr>
              <w:pStyle w:val="List"/>
              <w:numPr>
                <w:ilvl w:val="0"/>
                <w:numId w:val="0"/>
              </w:numPr>
              <w:rPr>
                <w:i/>
                <w:iCs/>
              </w:rPr>
            </w:pPr>
            <w:r w:rsidRPr="00CB5D2E">
              <w:t>or a</w:t>
            </w:r>
            <w:r w:rsidR="001249C7" w:rsidRPr="00CB5D2E">
              <w:t>ttempted suicide before?</w:t>
            </w:r>
          </w:p>
          <w:p w14:paraId="623A0252" w14:textId="77777777" w:rsidR="001249C7" w:rsidRPr="00CB5D2E" w:rsidRDefault="001249C7" w:rsidP="000350F5">
            <w:pPr>
              <w:pStyle w:val="List"/>
              <w:numPr>
                <w:ilvl w:val="0"/>
                <w:numId w:val="0"/>
              </w:numPr>
              <w:rPr>
                <w:i/>
                <w:iCs/>
              </w:rPr>
            </w:pPr>
            <w:r w:rsidRPr="00CB5D2E">
              <w:t xml:space="preserve">Is </w:t>
            </w:r>
            <w:r w:rsidR="00386509" w:rsidRPr="00CB5D2E">
              <w:t>your</w:t>
            </w:r>
            <w:r w:rsidRPr="00CB5D2E">
              <w:t xml:space="preserve"> family aware?</w:t>
            </w:r>
          </w:p>
        </w:tc>
        <w:tc>
          <w:tcPr>
            <w:tcW w:w="2482" w:type="dxa"/>
            <w:gridSpan w:val="3"/>
          </w:tcPr>
          <w:p w14:paraId="6677DE4D" w14:textId="77777777" w:rsidR="001249C7" w:rsidRPr="00CB5D2E" w:rsidRDefault="001249C7" w:rsidP="000350F5">
            <w:pPr>
              <w:pStyle w:val="List"/>
              <w:numPr>
                <w:ilvl w:val="0"/>
                <w:numId w:val="0"/>
              </w:numPr>
              <w:ind w:left="142"/>
              <w:rPr>
                <w:i/>
                <w:iCs/>
              </w:rPr>
            </w:pPr>
            <w:r w:rsidRPr="00CB5D2E">
              <w:t>Refer if active thoughts of suicide/self-harm</w:t>
            </w:r>
          </w:p>
          <w:p w14:paraId="1F981A00" w14:textId="77777777" w:rsidR="001249C7" w:rsidRPr="00CB5D2E" w:rsidRDefault="00D561BD" w:rsidP="00EC039C">
            <w:pPr>
              <w:pStyle w:val="NormalWeb"/>
              <w:ind w:left="34"/>
              <w:rPr>
                <w:rFonts w:asciiTheme="minorHAnsi" w:hAnsiTheme="minorHAnsi" w:cstheme="minorHAnsi"/>
              </w:rPr>
            </w:pPr>
            <w:r w:rsidRPr="00CB5D2E">
              <w:rPr>
                <w:rFonts w:asciiTheme="minorHAnsi" w:hAnsiTheme="minorHAnsi" w:cstheme="minorHAnsi"/>
                <w:lang w:val="en-GB" w:eastAsia="ja-JP"/>
              </w:rPr>
              <w:t>+ m</w:t>
            </w:r>
            <w:r w:rsidR="001249C7" w:rsidRPr="00CB5D2E">
              <w:rPr>
                <w:rFonts w:asciiTheme="minorHAnsi" w:hAnsiTheme="minorHAnsi" w:cstheme="minorHAnsi"/>
                <w:lang w:val="en-GB" w:eastAsia="ja-JP"/>
              </w:rPr>
              <w:t xml:space="preserve">anage as severe depression </w:t>
            </w:r>
          </w:p>
        </w:tc>
      </w:tr>
      <w:tr w:rsidR="00EE4385" w:rsidRPr="00CB5D2E" w14:paraId="5AA39875" w14:textId="77777777" w:rsidTr="000E5FE6">
        <w:trPr>
          <w:gridAfter w:val="1"/>
          <w:wAfter w:w="252" w:type="dxa"/>
          <w:trHeight w:val="157"/>
          <w:jc w:val="center"/>
        </w:trPr>
        <w:tc>
          <w:tcPr>
            <w:tcW w:w="10245" w:type="dxa"/>
            <w:gridSpan w:val="5"/>
            <w:shd w:val="clear" w:color="auto" w:fill="D6E3BC" w:themeFill="accent3" w:themeFillTint="66"/>
          </w:tcPr>
          <w:p w14:paraId="510C2992" w14:textId="77777777" w:rsidR="00EE4385" w:rsidRPr="00CB5D2E" w:rsidRDefault="00EE4385" w:rsidP="00EE5EED">
            <w:pPr>
              <w:ind w:left="284"/>
              <w:rPr>
                <w:rFonts w:asciiTheme="minorHAnsi" w:hAnsiTheme="minorHAnsi" w:cstheme="minorHAnsi"/>
              </w:rPr>
            </w:pPr>
          </w:p>
        </w:tc>
      </w:tr>
    </w:tbl>
    <w:p w14:paraId="65D96CD1" w14:textId="77777777" w:rsidR="00151F46" w:rsidRPr="00CB5D2E" w:rsidRDefault="00151F46">
      <w:pPr>
        <w:rPr>
          <w:rFonts w:asciiTheme="minorHAnsi" w:hAnsiTheme="minorHAnsi" w:cstheme="minorHAnsi"/>
        </w:rPr>
      </w:pPr>
      <w:r w:rsidRPr="00CB5D2E">
        <w:rPr>
          <w:rFonts w:asciiTheme="minorHAnsi" w:hAnsiTheme="minorHAnsi" w:cstheme="minorHAnsi"/>
        </w:rPr>
        <w:br w:type="page"/>
      </w:r>
    </w:p>
    <w:tbl>
      <w:tblPr>
        <w:tblStyle w:val="TableGrid"/>
        <w:tblW w:w="10371" w:type="dxa"/>
        <w:jc w:val="center"/>
        <w:tblBorders>
          <w:left w:val="none" w:sz="0" w:space="0" w:color="auto"/>
          <w:right w:val="none" w:sz="0" w:space="0" w:color="auto"/>
        </w:tblBorders>
        <w:tblLook w:val="04A0" w:firstRow="1" w:lastRow="0" w:firstColumn="1" w:lastColumn="0" w:noHBand="0" w:noVBand="1"/>
      </w:tblPr>
      <w:tblGrid>
        <w:gridCol w:w="518"/>
        <w:gridCol w:w="4331"/>
        <w:gridCol w:w="3166"/>
        <w:gridCol w:w="63"/>
        <w:gridCol w:w="2167"/>
        <w:gridCol w:w="126"/>
      </w:tblGrid>
      <w:tr w:rsidR="00EE4385" w:rsidRPr="00CB5D2E" w14:paraId="55FA3E5B" w14:textId="77777777" w:rsidTr="00151F46">
        <w:trPr>
          <w:gridAfter w:val="1"/>
          <w:wAfter w:w="126" w:type="dxa"/>
          <w:jc w:val="center"/>
        </w:trPr>
        <w:tc>
          <w:tcPr>
            <w:tcW w:w="10245" w:type="dxa"/>
            <w:gridSpan w:val="5"/>
          </w:tcPr>
          <w:p w14:paraId="511CB936" w14:textId="6626495D" w:rsidR="00EE4385" w:rsidRPr="00CB5D2E" w:rsidRDefault="00EE4385" w:rsidP="00EE5EED">
            <w:pPr>
              <w:ind w:left="284"/>
              <w:rPr>
                <w:rFonts w:asciiTheme="minorHAnsi" w:hAnsiTheme="minorHAnsi" w:cstheme="minorHAnsi"/>
                <w:b/>
              </w:rPr>
            </w:pPr>
            <w:r w:rsidRPr="00CB5D2E">
              <w:rPr>
                <w:rFonts w:asciiTheme="minorHAnsi" w:hAnsiTheme="minorHAnsi" w:cstheme="minorHAnsi"/>
                <w:b/>
              </w:rPr>
              <w:lastRenderedPageBreak/>
              <w:t xml:space="preserve">Psychosis </w:t>
            </w:r>
          </w:p>
        </w:tc>
      </w:tr>
      <w:tr w:rsidR="001249C7" w:rsidRPr="00CB5D2E" w14:paraId="3A9325ED" w14:textId="77777777" w:rsidTr="00151F46">
        <w:trPr>
          <w:gridAfter w:val="1"/>
          <w:wAfter w:w="126" w:type="dxa"/>
          <w:jc w:val="center"/>
        </w:trPr>
        <w:tc>
          <w:tcPr>
            <w:tcW w:w="4849" w:type="dxa"/>
            <w:gridSpan w:val="2"/>
          </w:tcPr>
          <w:p w14:paraId="7C371EEB" w14:textId="77777777" w:rsidR="001249C7" w:rsidRPr="00CB5D2E" w:rsidRDefault="00901815" w:rsidP="00EE5EED">
            <w:pPr>
              <w:ind w:left="284"/>
              <w:rPr>
                <w:rFonts w:asciiTheme="minorHAnsi" w:hAnsiTheme="minorHAnsi" w:cstheme="minorHAnsi"/>
                <w:b/>
              </w:rPr>
            </w:pPr>
            <w:r w:rsidRPr="00CB5D2E">
              <w:rPr>
                <w:rFonts w:asciiTheme="minorHAnsi" w:hAnsiTheme="minorHAnsi" w:cstheme="minorHAnsi"/>
                <w:b/>
              </w:rPr>
              <w:t>Symptoms/Signs</w:t>
            </w:r>
          </w:p>
        </w:tc>
        <w:tc>
          <w:tcPr>
            <w:tcW w:w="3166" w:type="dxa"/>
          </w:tcPr>
          <w:p w14:paraId="69AA12DB" w14:textId="77777777" w:rsidR="001249C7" w:rsidRPr="00CB5D2E" w:rsidRDefault="00901815" w:rsidP="00EE5EED">
            <w:pPr>
              <w:ind w:left="284"/>
              <w:rPr>
                <w:rFonts w:asciiTheme="minorHAnsi" w:hAnsiTheme="minorHAnsi" w:cstheme="minorHAnsi"/>
                <w:b/>
              </w:rPr>
            </w:pPr>
            <w:r w:rsidRPr="00CB5D2E">
              <w:rPr>
                <w:rFonts w:asciiTheme="minorHAnsi" w:hAnsiTheme="minorHAnsi" w:cstheme="minorHAnsi"/>
                <w:b/>
              </w:rPr>
              <w:t>What to ask</w:t>
            </w:r>
          </w:p>
        </w:tc>
        <w:tc>
          <w:tcPr>
            <w:tcW w:w="2230" w:type="dxa"/>
            <w:gridSpan w:val="2"/>
          </w:tcPr>
          <w:p w14:paraId="3CA25491" w14:textId="77777777" w:rsidR="001249C7" w:rsidRPr="00CB5D2E" w:rsidRDefault="00901815" w:rsidP="00EE5EED">
            <w:pPr>
              <w:ind w:left="284"/>
              <w:rPr>
                <w:rFonts w:asciiTheme="minorHAnsi" w:hAnsiTheme="minorHAnsi" w:cstheme="minorHAnsi"/>
                <w:b/>
              </w:rPr>
            </w:pPr>
            <w:r w:rsidRPr="00CB5D2E">
              <w:rPr>
                <w:rFonts w:asciiTheme="minorHAnsi" w:hAnsiTheme="minorHAnsi" w:cstheme="minorHAnsi"/>
                <w:b/>
              </w:rPr>
              <w:t>What to do</w:t>
            </w:r>
          </w:p>
        </w:tc>
      </w:tr>
      <w:tr w:rsidR="005D4F55" w:rsidRPr="00CB5D2E" w14:paraId="3216444B" w14:textId="77777777" w:rsidTr="00151F46">
        <w:trPr>
          <w:gridAfter w:val="1"/>
          <w:wAfter w:w="126" w:type="dxa"/>
          <w:trHeight w:val="1408"/>
          <w:jc w:val="center"/>
        </w:trPr>
        <w:tc>
          <w:tcPr>
            <w:tcW w:w="518" w:type="dxa"/>
            <w:tcBorders>
              <w:right w:val="nil"/>
            </w:tcBorders>
          </w:tcPr>
          <w:p w14:paraId="3A22DA7A" w14:textId="77777777" w:rsidR="005D4F55" w:rsidRPr="00CB5D2E" w:rsidRDefault="005D4F55" w:rsidP="000350F5">
            <w:pPr>
              <w:pStyle w:val="List"/>
              <w:numPr>
                <w:ilvl w:val="0"/>
                <w:numId w:val="0"/>
              </w:numPr>
              <w:ind w:left="142"/>
            </w:pPr>
          </w:p>
        </w:tc>
        <w:tc>
          <w:tcPr>
            <w:tcW w:w="4331" w:type="dxa"/>
            <w:tcBorders>
              <w:left w:val="nil"/>
            </w:tcBorders>
          </w:tcPr>
          <w:p w14:paraId="66244AF1" w14:textId="77777777" w:rsidR="001E2D67" w:rsidRPr="00CB5D2E" w:rsidRDefault="005D4F55" w:rsidP="000350F5">
            <w:pPr>
              <w:pStyle w:val="List"/>
              <w:numPr>
                <w:ilvl w:val="0"/>
                <w:numId w:val="26"/>
              </w:numPr>
              <w:rPr>
                <w:i/>
                <w:iCs/>
              </w:rPr>
            </w:pPr>
            <w:r w:rsidRPr="00CB5D2E">
              <w:t xml:space="preserve">Abnormal or </w:t>
            </w:r>
            <w:r w:rsidR="00E7077D" w:rsidRPr="00CB5D2E">
              <w:t xml:space="preserve">very </w:t>
            </w:r>
            <w:r w:rsidRPr="00CB5D2E">
              <w:t>disorganised behaviour</w:t>
            </w:r>
          </w:p>
          <w:p w14:paraId="195BEA7A" w14:textId="77777777" w:rsidR="005D4F55" w:rsidRPr="00CB5D2E" w:rsidRDefault="00E7077D" w:rsidP="000350F5">
            <w:pPr>
              <w:pStyle w:val="List"/>
              <w:numPr>
                <w:ilvl w:val="0"/>
                <w:numId w:val="26"/>
              </w:numPr>
              <w:rPr>
                <w:i/>
                <w:iCs/>
              </w:rPr>
            </w:pPr>
            <w:r w:rsidRPr="00CB5D2E">
              <w:t xml:space="preserve">Senseless </w:t>
            </w:r>
            <w:r w:rsidR="005D4F55" w:rsidRPr="00CB5D2E">
              <w:t xml:space="preserve">speech, </w:t>
            </w:r>
            <w:r w:rsidR="00DF39B7" w:rsidRPr="00CB5D2E">
              <w:t xml:space="preserve">abnormal </w:t>
            </w:r>
            <w:r w:rsidRPr="00CB5D2E">
              <w:t>or messy</w:t>
            </w:r>
            <w:r w:rsidR="00DF39B7" w:rsidRPr="00CB5D2E">
              <w:t xml:space="preserve"> dressing and appearance</w:t>
            </w:r>
            <w:r w:rsidR="005D4F55" w:rsidRPr="00CB5D2E">
              <w:t>, self-neglect</w:t>
            </w:r>
          </w:p>
          <w:p w14:paraId="763F0583" w14:textId="77777777" w:rsidR="005D4F55" w:rsidRPr="00CB5D2E" w:rsidRDefault="005D4F55" w:rsidP="000350F5">
            <w:pPr>
              <w:pStyle w:val="List"/>
              <w:numPr>
                <w:ilvl w:val="0"/>
                <w:numId w:val="26"/>
              </w:numPr>
              <w:rPr>
                <w:i/>
                <w:iCs/>
              </w:rPr>
            </w:pPr>
            <w:r w:rsidRPr="00CB5D2E">
              <w:t>Delusions (a false firmly-held belief or suspicion)</w:t>
            </w:r>
          </w:p>
          <w:p w14:paraId="6AC35F75" w14:textId="77777777" w:rsidR="005D4F55" w:rsidRPr="00CB5D2E" w:rsidRDefault="005D4F55" w:rsidP="000350F5">
            <w:pPr>
              <w:pStyle w:val="List"/>
              <w:numPr>
                <w:ilvl w:val="0"/>
                <w:numId w:val="26"/>
              </w:numPr>
              <w:rPr>
                <w:i/>
                <w:iCs/>
              </w:rPr>
            </w:pPr>
            <w:r w:rsidRPr="00CB5D2E">
              <w:t>Hallucinations (hearing voices or seeing things that are not</w:t>
            </w:r>
            <w:r w:rsidR="00DF39B7" w:rsidRPr="00CB5D2E">
              <w:t xml:space="preserve"> real</w:t>
            </w:r>
            <w:r w:rsidRPr="00CB5D2E">
              <w:t>)</w:t>
            </w:r>
          </w:p>
          <w:p w14:paraId="643208DB" w14:textId="77777777" w:rsidR="005D4F55" w:rsidRPr="00CB5D2E" w:rsidRDefault="005D4F55" w:rsidP="00C80646">
            <w:pPr>
              <w:pStyle w:val="NormalWeb"/>
              <w:numPr>
                <w:ilvl w:val="0"/>
                <w:numId w:val="26"/>
              </w:numPr>
              <w:spacing w:line="240" w:lineRule="auto"/>
              <w:ind w:left="144" w:hanging="144"/>
              <w:rPr>
                <w:rFonts w:asciiTheme="minorHAnsi" w:hAnsiTheme="minorHAnsi" w:cstheme="minorHAnsi"/>
                <w:lang w:val="en-GB"/>
              </w:rPr>
            </w:pPr>
            <w:r w:rsidRPr="00CB5D2E">
              <w:rPr>
                <w:rFonts w:asciiTheme="minorHAnsi" w:hAnsiTheme="minorHAnsi" w:cstheme="minorHAnsi"/>
                <w:lang w:val="en-GB"/>
              </w:rPr>
              <w:t xml:space="preserve">Neglecting usual </w:t>
            </w:r>
            <w:r w:rsidR="00630B21" w:rsidRPr="00CB5D2E">
              <w:rPr>
                <w:rFonts w:asciiTheme="minorHAnsi" w:hAnsiTheme="minorHAnsi" w:cstheme="minorHAnsi"/>
                <w:lang w:val="en-GB"/>
              </w:rPr>
              <w:t xml:space="preserve">work, school, home or social </w:t>
            </w:r>
            <w:r w:rsidRPr="00CB5D2E">
              <w:rPr>
                <w:rFonts w:asciiTheme="minorHAnsi" w:hAnsiTheme="minorHAnsi" w:cstheme="minorHAnsi"/>
                <w:lang w:val="en-GB"/>
              </w:rPr>
              <w:t>responsibilities</w:t>
            </w:r>
          </w:p>
          <w:p w14:paraId="6E8AB556" w14:textId="1CF164A8" w:rsidR="005D4F55" w:rsidRPr="00CB5D2E" w:rsidRDefault="00E61581" w:rsidP="00C80646">
            <w:pPr>
              <w:pStyle w:val="NormalWeb"/>
              <w:numPr>
                <w:ilvl w:val="0"/>
                <w:numId w:val="26"/>
              </w:numPr>
              <w:ind w:left="144" w:hanging="153"/>
              <w:rPr>
                <w:rFonts w:asciiTheme="minorHAnsi" w:hAnsiTheme="minorHAnsi" w:cstheme="minorHAnsi"/>
                <w:lang w:val="en-GB"/>
              </w:rPr>
            </w:pPr>
            <w:r w:rsidRPr="00CB5D2E">
              <w:rPr>
                <w:rFonts w:asciiTheme="minorHAnsi" w:hAnsiTheme="minorHAnsi" w:cstheme="minorHAnsi"/>
                <w:lang w:val="en-GB"/>
              </w:rPr>
              <w:t xml:space="preserve">Manic symptoms: </w:t>
            </w:r>
            <w:r w:rsidR="005D4F55" w:rsidRPr="00CB5D2E">
              <w:rPr>
                <w:rFonts w:asciiTheme="minorHAnsi" w:hAnsiTheme="minorHAnsi" w:cstheme="minorHAnsi"/>
                <w:lang w:val="en-GB"/>
              </w:rPr>
              <w:t xml:space="preserve">several days of </w:t>
            </w:r>
            <w:r w:rsidR="00756EE4" w:rsidRPr="00CB5D2E">
              <w:rPr>
                <w:rFonts w:asciiTheme="minorHAnsi" w:hAnsiTheme="minorHAnsi" w:cstheme="minorHAnsi"/>
                <w:lang w:val="en-GB"/>
              </w:rPr>
              <w:t xml:space="preserve">being </w:t>
            </w:r>
            <w:r w:rsidR="009F2EB2" w:rsidRPr="00CB5D2E">
              <w:rPr>
                <w:rFonts w:asciiTheme="minorHAnsi" w:hAnsiTheme="minorHAnsi" w:cstheme="minorHAnsi"/>
                <w:lang w:val="en-GB"/>
              </w:rPr>
              <w:t xml:space="preserve">abnormally happy, </w:t>
            </w:r>
            <w:r w:rsidR="005D4F55" w:rsidRPr="00CB5D2E">
              <w:rPr>
                <w:rFonts w:asciiTheme="minorHAnsi" w:hAnsiTheme="minorHAnsi" w:cstheme="minorHAnsi"/>
                <w:lang w:val="en-GB"/>
              </w:rPr>
              <w:t>energetic, too talkative, irritable, not sleeping, reckless behaviour)</w:t>
            </w:r>
            <w:r w:rsidR="009F2EB2" w:rsidRPr="00CB5D2E">
              <w:rPr>
                <w:rFonts w:asciiTheme="minorHAnsi" w:hAnsiTheme="minorHAnsi" w:cstheme="minorHAnsi"/>
                <w:lang w:val="en-GB"/>
              </w:rPr>
              <w:t>.</w:t>
            </w:r>
          </w:p>
        </w:tc>
        <w:tc>
          <w:tcPr>
            <w:tcW w:w="3166" w:type="dxa"/>
          </w:tcPr>
          <w:p w14:paraId="5A5BA724" w14:textId="77777777" w:rsidR="005D4F55" w:rsidRPr="00CB5D2E" w:rsidRDefault="00386509" w:rsidP="000350F5">
            <w:pPr>
              <w:pStyle w:val="List"/>
              <w:numPr>
                <w:ilvl w:val="0"/>
                <w:numId w:val="0"/>
              </w:numPr>
              <w:ind w:left="34"/>
              <w:rPr>
                <w:i/>
                <w:iCs/>
              </w:rPr>
            </w:pPr>
            <w:r w:rsidRPr="00CB5D2E">
              <w:t xml:space="preserve">Assess </w:t>
            </w:r>
            <w:r w:rsidR="00DF39B7" w:rsidRPr="00CB5D2E">
              <w:t xml:space="preserve">the way people speak. Is it </w:t>
            </w:r>
            <w:r w:rsidRPr="00CB5D2E">
              <w:t>incoherent</w:t>
            </w:r>
            <w:r w:rsidR="00DF39B7" w:rsidRPr="00CB5D2E">
              <w:t xml:space="preserve"> or</w:t>
            </w:r>
            <w:r w:rsidRPr="00CB5D2E">
              <w:t xml:space="preserve"> </w:t>
            </w:r>
            <w:proofErr w:type="gramStart"/>
            <w:r w:rsidRPr="00CB5D2E">
              <w:t>confused)</w:t>
            </w:r>
            <w:proofErr w:type="gramEnd"/>
          </w:p>
          <w:p w14:paraId="0927F682" w14:textId="77777777" w:rsidR="00E432EE" w:rsidRPr="00CB5D2E" w:rsidRDefault="00386509" w:rsidP="00C80646">
            <w:pPr>
              <w:pStyle w:val="NormalWeb"/>
              <w:spacing w:line="240" w:lineRule="auto"/>
              <w:ind w:left="34"/>
              <w:rPr>
                <w:rFonts w:asciiTheme="minorHAnsi" w:hAnsiTheme="minorHAnsi" w:cstheme="minorHAnsi"/>
                <w:lang w:val="en-GB"/>
              </w:rPr>
            </w:pPr>
            <w:r w:rsidRPr="00CB5D2E">
              <w:rPr>
                <w:rFonts w:asciiTheme="minorHAnsi" w:hAnsiTheme="minorHAnsi" w:cstheme="minorHAnsi"/>
                <w:lang w:val="en-GB" w:eastAsia="ja-JP"/>
              </w:rPr>
              <w:t xml:space="preserve">Ask about any </w:t>
            </w:r>
            <w:r w:rsidR="00DF39B7" w:rsidRPr="00CB5D2E">
              <w:rPr>
                <w:rFonts w:asciiTheme="minorHAnsi" w:hAnsiTheme="minorHAnsi" w:cstheme="minorHAnsi"/>
                <w:lang w:val="en-GB" w:eastAsia="ja-JP"/>
              </w:rPr>
              <w:t xml:space="preserve">unusual or abnormal </w:t>
            </w:r>
            <w:r w:rsidRPr="00CB5D2E">
              <w:rPr>
                <w:rFonts w:asciiTheme="minorHAnsi" w:hAnsiTheme="minorHAnsi" w:cstheme="minorHAnsi"/>
                <w:lang w:val="en-GB" w:eastAsia="ja-JP"/>
              </w:rPr>
              <w:t xml:space="preserve">beliefs </w:t>
            </w:r>
            <w:r w:rsidR="00DF39B7" w:rsidRPr="00CB5D2E">
              <w:rPr>
                <w:rFonts w:asciiTheme="minorHAnsi" w:hAnsiTheme="minorHAnsi" w:cstheme="minorHAnsi"/>
                <w:lang w:val="en-GB" w:eastAsia="ja-JP"/>
              </w:rPr>
              <w:t xml:space="preserve">and suspicions. </w:t>
            </w:r>
            <w:r w:rsidR="00E432EE" w:rsidRPr="00CB5D2E">
              <w:rPr>
                <w:rFonts w:asciiTheme="minorHAnsi" w:hAnsiTheme="minorHAnsi" w:cstheme="minorHAnsi"/>
                <w:lang w:val="en-GB" w:eastAsia="ja-JP"/>
              </w:rPr>
              <w:t xml:space="preserve">If present, ask </w:t>
            </w:r>
            <w:r w:rsidR="00DF39B7" w:rsidRPr="00CB5D2E">
              <w:rPr>
                <w:rFonts w:asciiTheme="minorHAnsi" w:hAnsiTheme="minorHAnsi" w:cstheme="minorHAnsi"/>
                <w:lang w:val="en-GB" w:eastAsia="ja-JP"/>
              </w:rPr>
              <w:t>them to explain more</w:t>
            </w:r>
            <w:r w:rsidR="00E432EE" w:rsidRPr="00CB5D2E">
              <w:rPr>
                <w:rFonts w:asciiTheme="minorHAnsi" w:hAnsiTheme="minorHAnsi" w:cstheme="minorHAnsi"/>
                <w:lang w:val="en-GB" w:eastAsia="ja-JP"/>
              </w:rPr>
              <w:t xml:space="preserve"> (</w:t>
            </w:r>
            <w:r w:rsidRPr="00CB5D2E">
              <w:rPr>
                <w:rFonts w:asciiTheme="minorHAnsi" w:hAnsiTheme="minorHAnsi" w:cstheme="minorHAnsi"/>
                <w:lang w:val="en-GB" w:eastAsia="ja-JP"/>
              </w:rPr>
              <w:t>i</w:t>
            </w:r>
            <w:r w:rsidR="008E40C9" w:rsidRPr="00CB5D2E">
              <w:rPr>
                <w:rFonts w:asciiTheme="minorHAnsi" w:hAnsiTheme="minorHAnsi" w:cstheme="minorHAnsi"/>
                <w:lang w:val="en-GB" w:eastAsia="ja-JP"/>
              </w:rPr>
              <w:t>.</w:t>
            </w:r>
            <w:r w:rsidRPr="00CB5D2E">
              <w:rPr>
                <w:rFonts w:asciiTheme="minorHAnsi" w:hAnsiTheme="minorHAnsi" w:cstheme="minorHAnsi"/>
                <w:lang w:val="en-GB" w:eastAsia="ja-JP"/>
              </w:rPr>
              <w:t>e</w:t>
            </w:r>
            <w:r w:rsidR="008E40C9" w:rsidRPr="00CB5D2E">
              <w:rPr>
                <w:rFonts w:asciiTheme="minorHAnsi" w:hAnsiTheme="minorHAnsi" w:cstheme="minorHAnsi"/>
                <w:lang w:val="en-GB" w:eastAsia="ja-JP"/>
              </w:rPr>
              <w:t>.</w:t>
            </w:r>
            <w:r w:rsidRPr="00CB5D2E">
              <w:rPr>
                <w:rFonts w:asciiTheme="minorHAnsi" w:hAnsiTheme="minorHAnsi" w:cstheme="minorHAnsi"/>
                <w:lang w:val="en-GB" w:eastAsia="ja-JP"/>
              </w:rPr>
              <w:t xml:space="preserve"> </w:t>
            </w:r>
            <w:r w:rsidRPr="00CB5D2E">
              <w:rPr>
                <w:rFonts w:asciiTheme="minorHAnsi" w:hAnsiTheme="minorHAnsi" w:cstheme="minorHAnsi"/>
                <w:i/>
                <w:lang w:val="en-GB" w:eastAsia="ja-JP"/>
              </w:rPr>
              <w:t>what do you think is the cause of this?</w:t>
            </w:r>
            <w:r w:rsidR="00DF39B7" w:rsidRPr="00CB5D2E">
              <w:rPr>
                <w:rFonts w:asciiTheme="minorHAnsi" w:hAnsiTheme="minorHAnsi" w:cstheme="minorHAnsi"/>
                <w:i/>
                <w:lang w:val="en-GB" w:eastAsia="ja-JP"/>
              </w:rPr>
              <w:t>)</w:t>
            </w:r>
          </w:p>
          <w:p w14:paraId="5D289851" w14:textId="77777777" w:rsidR="00386509" w:rsidRPr="00CB5D2E" w:rsidRDefault="00DF39B7" w:rsidP="00C80646">
            <w:pPr>
              <w:pStyle w:val="NormalWeb"/>
              <w:spacing w:line="240" w:lineRule="auto"/>
              <w:ind w:left="34"/>
              <w:rPr>
                <w:rFonts w:asciiTheme="minorHAnsi" w:hAnsiTheme="minorHAnsi" w:cstheme="minorHAnsi"/>
                <w:i/>
              </w:rPr>
            </w:pPr>
            <w:r w:rsidRPr="00CB5D2E">
              <w:rPr>
                <w:rFonts w:asciiTheme="minorHAnsi" w:hAnsiTheme="minorHAnsi" w:cstheme="minorHAnsi"/>
                <w:lang w:eastAsia="ja-JP"/>
              </w:rPr>
              <w:t xml:space="preserve">Ask about hallucinations? </w:t>
            </w:r>
            <w:r w:rsidRPr="00CB5D2E">
              <w:rPr>
                <w:rFonts w:asciiTheme="minorHAnsi" w:hAnsiTheme="minorHAnsi" w:cstheme="minorHAnsi"/>
                <w:i/>
                <w:lang w:eastAsia="ja-JP"/>
              </w:rPr>
              <w:t>(</w:t>
            </w:r>
            <w:r w:rsidR="00386509" w:rsidRPr="00CB5D2E">
              <w:rPr>
                <w:rFonts w:asciiTheme="minorHAnsi" w:hAnsiTheme="minorHAnsi" w:cstheme="minorHAnsi"/>
                <w:i/>
                <w:lang w:eastAsia="ja-JP"/>
              </w:rPr>
              <w:t>Can you see or hear anything no one else can?</w:t>
            </w:r>
            <w:r w:rsidRPr="00CB5D2E">
              <w:rPr>
                <w:rFonts w:asciiTheme="minorHAnsi" w:hAnsiTheme="minorHAnsi" w:cstheme="minorHAnsi"/>
                <w:i/>
                <w:lang w:eastAsia="ja-JP"/>
              </w:rPr>
              <w:t>)</w:t>
            </w:r>
          </w:p>
          <w:p w14:paraId="79683304" w14:textId="77777777" w:rsidR="005D4F55" w:rsidRPr="00CB5D2E" w:rsidRDefault="00386509" w:rsidP="00E432EE">
            <w:pPr>
              <w:pStyle w:val="NormalWeb"/>
              <w:ind w:left="34"/>
              <w:rPr>
                <w:rFonts w:asciiTheme="minorHAnsi" w:hAnsiTheme="minorHAnsi" w:cstheme="minorHAnsi"/>
              </w:rPr>
            </w:pPr>
            <w:r w:rsidRPr="00CB5D2E">
              <w:rPr>
                <w:rFonts w:asciiTheme="minorHAnsi" w:hAnsiTheme="minorHAnsi" w:cstheme="minorHAnsi"/>
                <w:b/>
                <w:lang w:val="en-GB" w:eastAsia="ja-JP"/>
              </w:rPr>
              <w:t>Ask family and friends about the patient’s behaviour</w:t>
            </w:r>
          </w:p>
        </w:tc>
        <w:tc>
          <w:tcPr>
            <w:tcW w:w="2230" w:type="dxa"/>
            <w:gridSpan w:val="2"/>
          </w:tcPr>
          <w:p w14:paraId="2D7A0742" w14:textId="77777777" w:rsidR="007044CD" w:rsidRPr="00CB5D2E" w:rsidRDefault="007044CD" w:rsidP="00EC039C">
            <w:pPr>
              <w:ind w:left="34"/>
              <w:rPr>
                <w:rFonts w:asciiTheme="minorHAnsi" w:eastAsiaTheme="minorEastAsia" w:hAnsiTheme="minorHAnsi" w:cstheme="minorHAnsi"/>
                <w:sz w:val="22"/>
                <w:szCs w:val="22"/>
                <w:lang w:val="en-GB" w:eastAsia="ja-JP"/>
              </w:rPr>
            </w:pPr>
            <w:r w:rsidRPr="00CB5D2E">
              <w:rPr>
                <w:rFonts w:asciiTheme="minorHAnsi" w:eastAsiaTheme="minorEastAsia" w:hAnsiTheme="minorHAnsi" w:cstheme="minorHAnsi"/>
                <w:sz w:val="22"/>
                <w:szCs w:val="22"/>
                <w:lang w:eastAsia="ja-JP"/>
              </w:rPr>
              <w:t xml:space="preserve">Counsel patient and family. </w:t>
            </w:r>
          </w:p>
          <w:p w14:paraId="3D752A8C" w14:textId="77777777" w:rsidR="007044CD" w:rsidRPr="00CB5D2E" w:rsidRDefault="007044CD" w:rsidP="00EC039C">
            <w:pPr>
              <w:ind w:left="34"/>
              <w:rPr>
                <w:rFonts w:asciiTheme="minorHAnsi" w:eastAsiaTheme="minorEastAsia" w:hAnsiTheme="minorHAnsi" w:cstheme="minorHAnsi"/>
                <w:sz w:val="22"/>
                <w:szCs w:val="22"/>
                <w:lang w:val="en-GB" w:eastAsia="ja-JP"/>
              </w:rPr>
            </w:pPr>
            <w:r w:rsidRPr="00CB5D2E">
              <w:rPr>
                <w:rFonts w:asciiTheme="minorHAnsi" w:eastAsiaTheme="minorEastAsia" w:hAnsiTheme="minorHAnsi" w:cstheme="minorHAnsi"/>
                <w:sz w:val="22"/>
                <w:szCs w:val="22"/>
                <w:lang w:eastAsia="ja-JP"/>
              </w:rPr>
              <w:t>Listen, be kind.</w:t>
            </w:r>
          </w:p>
          <w:p w14:paraId="52EDFFD8" w14:textId="77777777" w:rsidR="006D66AE" w:rsidRPr="00CB5D2E" w:rsidRDefault="007044CD" w:rsidP="00EC039C">
            <w:pPr>
              <w:ind w:left="34"/>
              <w:rPr>
                <w:rFonts w:asciiTheme="minorHAnsi" w:eastAsiaTheme="minorEastAsia" w:hAnsiTheme="minorHAnsi" w:cstheme="minorHAnsi"/>
                <w:sz w:val="22"/>
                <w:szCs w:val="22"/>
                <w:lang w:val="en-GB" w:eastAsia="ja-JP"/>
              </w:rPr>
            </w:pPr>
            <w:r w:rsidRPr="00CB5D2E">
              <w:rPr>
                <w:rFonts w:asciiTheme="minorHAnsi" w:eastAsiaTheme="minorEastAsia" w:hAnsiTheme="minorHAnsi" w:cstheme="minorHAnsi"/>
                <w:sz w:val="22"/>
                <w:szCs w:val="22"/>
                <w:lang w:eastAsia="ja-JP"/>
              </w:rPr>
              <w:t>Don’t argue against traditional beliefs</w:t>
            </w:r>
            <w:r w:rsidR="006D66AE" w:rsidRPr="00CB5D2E">
              <w:rPr>
                <w:rFonts w:asciiTheme="minorHAnsi" w:eastAsiaTheme="minorEastAsia" w:hAnsiTheme="minorHAnsi" w:cstheme="minorHAnsi"/>
                <w:sz w:val="22"/>
                <w:szCs w:val="22"/>
                <w:lang w:eastAsia="ja-JP"/>
              </w:rPr>
              <w:t xml:space="preserve">, </w:t>
            </w:r>
          </w:p>
          <w:p w14:paraId="0F7CEA26" w14:textId="77777777" w:rsidR="006D66AE" w:rsidRPr="00CB5D2E" w:rsidRDefault="006D66AE" w:rsidP="00EC039C">
            <w:pPr>
              <w:ind w:left="34"/>
              <w:rPr>
                <w:rFonts w:asciiTheme="minorHAnsi" w:eastAsiaTheme="minorEastAsia" w:hAnsiTheme="minorHAnsi" w:cstheme="minorHAnsi"/>
                <w:sz w:val="22"/>
                <w:szCs w:val="22"/>
                <w:lang w:val="en-GB" w:eastAsia="ja-JP"/>
              </w:rPr>
            </w:pPr>
            <w:r w:rsidRPr="00CB5D2E">
              <w:rPr>
                <w:rFonts w:asciiTheme="minorHAnsi" w:eastAsiaTheme="minorEastAsia" w:hAnsiTheme="minorHAnsi" w:cstheme="minorHAnsi"/>
                <w:sz w:val="22"/>
                <w:szCs w:val="22"/>
                <w:lang w:eastAsia="ja-JP"/>
              </w:rPr>
              <w:t>Say daily</w:t>
            </w:r>
            <w:r w:rsidR="007044CD" w:rsidRPr="00CB5D2E">
              <w:rPr>
                <w:rFonts w:asciiTheme="minorHAnsi" w:eastAsiaTheme="minorEastAsia" w:hAnsiTheme="minorHAnsi" w:cstheme="minorHAnsi"/>
                <w:sz w:val="22"/>
                <w:szCs w:val="22"/>
                <w:lang w:eastAsia="ja-JP"/>
              </w:rPr>
              <w:t xml:space="preserve"> </w:t>
            </w:r>
            <w:r w:rsidRPr="00CB5D2E">
              <w:rPr>
                <w:rFonts w:asciiTheme="minorHAnsi" w:eastAsiaTheme="minorEastAsia" w:hAnsiTheme="minorHAnsi" w:cstheme="minorHAnsi"/>
                <w:sz w:val="22"/>
                <w:szCs w:val="22"/>
                <w:lang w:eastAsia="ja-JP"/>
              </w:rPr>
              <w:t xml:space="preserve">tablets </w:t>
            </w:r>
            <w:r w:rsidR="007044CD" w:rsidRPr="00CB5D2E">
              <w:rPr>
                <w:rFonts w:asciiTheme="minorHAnsi" w:eastAsiaTheme="minorEastAsia" w:hAnsiTheme="minorHAnsi" w:cstheme="minorHAnsi"/>
                <w:sz w:val="22"/>
                <w:szCs w:val="22"/>
                <w:lang w:eastAsia="ja-JP"/>
              </w:rPr>
              <w:t xml:space="preserve">help. </w:t>
            </w:r>
          </w:p>
          <w:p w14:paraId="462F5DC4" w14:textId="77777777" w:rsidR="007044CD" w:rsidRPr="00CB5D2E" w:rsidRDefault="007044CD" w:rsidP="00EC039C">
            <w:pPr>
              <w:ind w:left="34"/>
              <w:rPr>
                <w:rFonts w:asciiTheme="minorHAnsi" w:eastAsiaTheme="minorEastAsia" w:hAnsiTheme="minorHAnsi" w:cstheme="minorHAnsi"/>
                <w:sz w:val="22"/>
                <w:szCs w:val="22"/>
                <w:lang w:val="en-GB" w:eastAsia="ja-JP"/>
              </w:rPr>
            </w:pPr>
            <w:r w:rsidRPr="00CB5D2E">
              <w:rPr>
                <w:rFonts w:asciiTheme="minorHAnsi" w:eastAsiaTheme="minorEastAsia" w:hAnsiTheme="minorHAnsi" w:cstheme="minorHAnsi"/>
                <w:sz w:val="22"/>
                <w:szCs w:val="22"/>
                <w:lang w:eastAsia="ja-JP"/>
              </w:rPr>
              <w:t>Refer</w:t>
            </w:r>
            <w:r w:rsidR="006D66AE" w:rsidRPr="00CB5D2E">
              <w:rPr>
                <w:rFonts w:asciiTheme="minorHAnsi" w:eastAsiaTheme="minorEastAsia" w:hAnsiTheme="minorHAnsi" w:cstheme="minorHAnsi"/>
                <w:sz w:val="22"/>
                <w:szCs w:val="22"/>
                <w:lang w:eastAsia="ja-JP"/>
              </w:rPr>
              <w:t xml:space="preserve"> to hospital mental health nurse</w:t>
            </w:r>
            <w:r w:rsidRPr="00CB5D2E">
              <w:rPr>
                <w:rFonts w:asciiTheme="minorHAnsi" w:eastAsiaTheme="minorEastAsia" w:hAnsiTheme="minorHAnsi" w:cstheme="minorHAnsi"/>
                <w:sz w:val="22"/>
                <w:szCs w:val="22"/>
                <w:lang w:eastAsia="ja-JP"/>
              </w:rPr>
              <w:t>.</w:t>
            </w:r>
          </w:p>
          <w:p w14:paraId="222CF741" w14:textId="77777777" w:rsidR="005D4F55" w:rsidRPr="00CB5D2E" w:rsidRDefault="005D4F55" w:rsidP="00055D79">
            <w:pPr>
              <w:ind w:left="284"/>
              <w:rPr>
                <w:rFonts w:asciiTheme="minorHAnsi" w:hAnsiTheme="minorHAnsi" w:cstheme="minorHAnsi"/>
              </w:rPr>
            </w:pPr>
          </w:p>
        </w:tc>
      </w:tr>
      <w:tr w:rsidR="00634444" w:rsidRPr="00CB5D2E" w14:paraId="02CAC09F" w14:textId="77777777" w:rsidTr="009F2EB2">
        <w:trPr>
          <w:gridAfter w:val="1"/>
          <w:wAfter w:w="126" w:type="dxa"/>
          <w:trHeight w:val="72"/>
          <w:jc w:val="center"/>
        </w:trPr>
        <w:tc>
          <w:tcPr>
            <w:tcW w:w="10245" w:type="dxa"/>
            <w:gridSpan w:val="5"/>
            <w:tcBorders>
              <w:bottom w:val="single" w:sz="4" w:space="0" w:color="auto"/>
            </w:tcBorders>
            <w:shd w:val="clear" w:color="auto" w:fill="D6E3BC" w:themeFill="accent3" w:themeFillTint="66"/>
          </w:tcPr>
          <w:p w14:paraId="1B46B642" w14:textId="77777777" w:rsidR="00805B67" w:rsidRPr="00CB5D2E" w:rsidRDefault="00805B67" w:rsidP="00805B67">
            <w:pPr>
              <w:ind w:left="284"/>
              <w:rPr>
                <w:rFonts w:asciiTheme="minorHAnsi" w:hAnsiTheme="minorHAnsi" w:cstheme="minorHAnsi"/>
                <w:sz w:val="10"/>
                <w:szCs w:val="10"/>
              </w:rPr>
            </w:pPr>
          </w:p>
        </w:tc>
      </w:tr>
      <w:tr w:rsidR="005D4F55" w:rsidRPr="00CB5D2E" w14:paraId="037B4AAB" w14:textId="77777777" w:rsidTr="00151F46">
        <w:trPr>
          <w:gridAfter w:val="1"/>
          <w:wAfter w:w="126" w:type="dxa"/>
          <w:jc w:val="center"/>
        </w:trPr>
        <w:tc>
          <w:tcPr>
            <w:tcW w:w="10245" w:type="dxa"/>
            <w:gridSpan w:val="5"/>
          </w:tcPr>
          <w:p w14:paraId="374C418B" w14:textId="77777777" w:rsidR="005D4F55" w:rsidRPr="00CB5D2E" w:rsidRDefault="005D4F55" w:rsidP="00091D96">
            <w:pPr>
              <w:ind w:left="284"/>
              <w:rPr>
                <w:rFonts w:asciiTheme="minorHAnsi" w:hAnsiTheme="minorHAnsi" w:cstheme="minorHAnsi"/>
                <w:b/>
              </w:rPr>
            </w:pPr>
            <w:r w:rsidRPr="00CB5D2E">
              <w:rPr>
                <w:rFonts w:asciiTheme="minorHAnsi" w:hAnsiTheme="minorHAnsi" w:cstheme="minorHAnsi"/>
                <w:b/>
              </w:rPr>
              <w:t>Dementia (</w:t>
            </w:r>
            <w:r w:rsidR="00091D96" w:rsidRPr="00CB5D2E">
              <w:rPr>
                <w:rFonts w:asciiTheme="minorHAnsi" w:hAnsiTheme="minorHAnsi" w:cstheme="minorHAnsi"/>
                <w:b/>
              </w:rPr>
              <w:t>old people</w:t>
            </w:r>
            <w:r w:rsidRPr="00CB5D2E">
              <w:rPr>
                <w:rFonts w:asciiTheme="minorHAnsi" w:hAnsiTheme="minorHAnsi" w:cstheme="minorHAnsi"/>
                <w:b/>
              </w:rPr>
              <w:t>)</w:t>
            </w:r>
          </w:p>
        </w:tc>
      </w:tr>
      <w:tr w:rsidR="008E34A6" w:rsidRPr="00CB5D2E" w14:paraId="71E905D6" w14:textId="77777777" w:rsidTr="00151F46">
        <w:trPr>
          <w:gridAfter w:val="1"/>
          <w:wAfter w:w="126" w:type="dxa"/>
          <w:jc w:val="center"/>
        </w:trPr>
        <w:tc>
          <w:tcPr>
            <w:tcW w:w="4849" w:type="dxa"/>
            <w:gridSpan w:val="2"/>
          </w:tcPr>
          <w:p w14:paraId="2BEC2C15" w14:textId="77777777" w:rsidR="008E34A6" w:rsidRPr="00CB5D2E" w:rsidRDefault="00386509" w:rsidP="00EE5EED">
            <w:pPr>
              <w:ind w:left="284"/>
              <w:rPr>
                <w:rFonts w:asciiTheme="minorHAnsi" w:hAnsiTheme="minorHAnsi" w:cstheme="minorHAnsi"/>
                <w:b/>
              </w:rPr>
            </w:pPr>
            <w:r w:rsidRPr="00CB5D2E">
              <w:rPr>
                <w:rFonts w:asciiTheme="minorHAnsi" w:hAnsiTheme="minorHAnsi" w:cstheme="minorHAnsi"/>
                <w:b/>
              </w:rPr>
              <w:t>Symptoms/Signs</w:t>
            </w:r>
          </w:p>
        </w:tc>
        <w:tc>
          <w:tcPr>
            <w:tcW w:w="3166" w:type="dxa"/>
          </w:tcPr>
          <w:p w14:paraId="1E63F0AE" w14:textId="77777777" w:rsidR="008E34A6" w:rsidRPr="00CB5D2E" w:rsidRDefault="00386509" w:rsidP="00EE5EED">
            <w:pPr>
              <w:ind w:left="284"/>
              <w:rPr>
                <w:rFonts w:asciiTheme="minorHAnsi" w:hAnsiTheme="minorHAnsi" w:cstheme="minorHAnsi"/>
                <w:b/>
              </w:rPr>
            </w:pPr>
            <w:r w:rsidRPr="00CB5D2E">
              <w:rPr>
                <w:rFonts w:asciiTheme="minorHAnsi" w:hAnsiTheme="minorHAnsi" w:cstheme="minorHAnsi"/>
                <w:b/>
              </w:rPr>
              <w:t>What to ask</w:t>
            </w:r>
          </w:p>
        </w:tc>
        <w:tc>
          <w:tcPr>
            <w:tcW w:w="2230" w:type="dxa"/>
            <w:gridSpan w:val="2"/>
          </w:tcPr>
          <w:p w14:paraId="7B150EE3" w14:textId="77777777" w:rsidR="008E34A6" w:rsidRPr="00CB5D2E" w:rsidRDefault="00386509" w:rsidP="00EE5EED">
            <w:pPr>
              <w:ind w:left="284"/>
              <w:rPr>
                <w:rFonts w:asciiTheme="minorHAnsi" w:hAnsiTheme="minorHAnsi" w:cstheme="minorHAnsi"/>
                <w:b/>
              </w:rPr>
            </w:pPr>
            <w:r w:rsidRPr="00CB5D2E">
              <w:rPr>
                <w:rFonts w:asciiTheme="minorHAnsi" w:hAnsiTheme="minorHAnsi" w:cstheme="minorHAnsi"/>
                <w:b/>
              </w:rPr>
              <w:t>What to do</w:t>
            </w:r>
          </w:p>
        </w:tc>
      </w:tr>
      <w:tr w:rsidR="00386509" w:rsidRPr="00CB5D2E" w14:paraId="116B5955" w14:textId="77777777" w:rsidTr="00151F46">
        <w:trPr>
          <w:gridAfter w:val="1"/>
          <w:wAfter w:w="126" w:type="dxa"/>
          <w:trHeight w:val="3135"/>
          <w:jc w:val="center"/>
        </w:trPr>
        <w:tc>
          <w:tcPr>
            <w:tcW w:w="518" w:type="dxa"/>
            <w:tcBorders>
              <w:right w:val="nil"/>
            </w:tcBorders>
          </w:tcPr>
          <w:p w14:paraId="1391C7D3" w14:textId="77777777" w:rsidR="00386509" w:rsidRPr="00CB5D2E" w:rsidRDefault="00386509" w:rsidP="000350F5">
            <w:pPr>
              <w:pStyle w:val="List"/>
              <w:numPr>
                <w:ilvl w:val="0"/>
                <w:numId w:val="0"/>
              </w:numPr>
              <w:ind w:left="142"/>
            </w:pPr>
          </w:p>
        </w:tc>
        <w:tc>
          <w:tcPr>
            <w:tcW w:w="4331" w:type="dxa"/>
            <w:tcBorders>
              <w:left w:val="nil"/>
            </w:tcBorders>
          </w:tcPr>
          <w:p w14:paraId="5AAB9E7A" w14:textId="77777777" w:rsidR="00E70BCB" w:rsidRPr="00CB5D2E" w:rsidRDefault="00E70BCB" w:rsidP="00596323">
            <w:pPr>
              <w:pStyle w:val="NormalWeb"/>
              <w:numPr>
                <w:ilvl w:val="0"/>
                <w:numId w:val="26"/>
              </w:numPr>
              <w:spacing w:line="240" w:lineRule="auto"/>
              <w:ind w:left="144" w:hanging="144"/>
              <w:rPr>
                <w:rFonts w:asciiTheme="minorHAnsi" w:hAnsiTheme="minorHAnsi" w:cstheme="minorHAnsi"/>
                <w:lang w:val="en-GB"/>
              </w:rPr>
            </w:pPr>
            <w:r w:rsidRPr="00CB5D2E">
              <w:rPr>
                <w:rFonts w:asciiTheme="minorHAnsi" w:hAnsiTheme="minorHAnsi" w:cstheme="minorHAnsi"/>
                <w:lang w:val="en-GB"/>
              </w:rPr>
              <w:t xml:space="preserve">Family </w:t>
            </w:r>
            <w:proofErr w:type="gramStart"/>
            <w:r w:rsidRPr="00CB5D2E">
              <w:rPr>
                <w:rFonts w:asciiTheme="minorHAnsi" w:hAnsiTheme="minorHAnsi" w:cstheme="minorHAnsi"/>
                <w:lang w:val="en-GB"/>
              </w:rPr>
              <w:t>notice</w:t>
            </w:r>
            <w:proofErr w:type="gramEnd"/>
            <w:r w:rsidRPr="00CB5D2E">
              <w:rPr>
                <w:rFonts w:asciiTheme="minorHAnsi" w:hAnsiTheme="minorHAnsi" w:cstheme="minorHAnsi"/>
                <w:lang w:val="en-GB"/>
              </w:rPr>
              <w:t xml:space="preserve"> a change in the</w:t>
            </w:r>
            <w:r w:rsidR="001E2D67" w:rsidRPr="00CB5D2E">
              <w:rPr>
                <w:rFonts w:asciiTheme="minorHAnsi" w:hAnsiTheme="minorHAnsi" w:cstheme="minorHAnsi"/>
                <w:lang w:val="en-GB"/>
              </w:rPr>
              <w:t xml:space="preserve"> patient</w:t>
            </w:r>
            <w:r w:rsidRPr="00CB5D2E">
              <w:rPr>
                <w:rFonts w:asciiTheme="minorHAnsi" w:hAnsiTheme="minorHAnsi" w:cstheme="minorHAnsi"/>
                <w:lang w:val="en-GB"/>
              </w:rPr>
              <w:t xml:space="preserve"> eg: getting lost, becoming more stubborn and difficult or repeating themselves</w:t>
            </w:r>
          </w:p>
          <w:p w14:paraId="5B26BAD1" w14:textId="38BC212F" w:rsidR="001E2D67" w:rsidRPr="00CB5D2E" w:rsidRDefault="001E2D67" w:rsidP="004C5BBF">
            <w:pPr>
              <w:pStyle w:val="NormalWeb"/>
              <w:numPr>
                <w:ilvl w:val="0"/>
                <w:numId w:val="26"/>
              </w:numPr>
              <w:ind w:left="144" w:hanging="153"/>
              <w:rPr>
                <w:rFonts w:asciiTheme="minorHAnsi" w:hAnsiTheme="minorHAnsi" w:cstheme="minorHAnsi"/>
                <w:lang w:val="en-GB"/>
              </w:rPr>
            </w:pPr>
            <w:r w:rsidRPr="00CB5D2E">
              <w:rPr>
                <w:rFonts w:asciiTheme="minorHAnsi" w:hAnsiTheme="minorHAnsi" w:cstheme="minorHAnsi"/>
                <w:lang w:val="en-GB"/>
              </w:rPr>
              <w:t>Memory decline</w:t>
            </w:r>
            <w:r w:rsidR="009F2EB2" w:rsidRPr="00CB5D2E">
              <w:rPr>
                <w:rFonts w:asciiTheme="minorHAnsi" w:hAnsiTheme="minorHAnsi" w:cstheme="minorHAnsi"/>
                <w:lang w:val="en-GB"/>
              </w:rPr>
              <w:t>, l</w:t>
            </w:r>
            <w:r w:rsidRPr="00CB5D2E">
              <w:rPr>
                <w:rFonts w:asciiTheme="minorHAnsi" w:hAnsiTheme="minorHAnsi" w:cstheme="minorHAnsi"/>
                <w:lang w:val="en-GB"/>
              </w:rPr>
              <w:t>ack of awareness of time, place and person</w:t>
            </w:r>
          </w:p>
          <w:p w14:paraId="76970247" w14:textId="0AA99CBC" w:rsidR="001E2D67" w:rsidRPr="00CB5D2E" w:rsidRDefault="001E2D67" w:rsidP="004C5BBF">
            <w:pPr>
              <w:pStyle w:val="NormalWeb"/>
              <w:numPr>
                <w:ilvl w:val="0"/>
                <w:numId w:val="26"/>
              </w:numPr>
              <w:ind w:left="144" w:hanging="153"/>
              <w:rPr>
                <w:rFonts w:asciiTheme="minorHAnsi" w:hAnsiTheme="minorHAnsi" w:cstheme="minorHAnsi"/>
                <w:lang w:val="en-GB"/>
              </w:rPr>
            </w:pPr>
            <w:r w:rsidRPr="00CB5D2E">
              <w:rPr>
                <w:rFonts w:asciiTheme="minorHAnsi" w:hAnsiTheme="minorHAnsi" w:cstheme="minorHAnsi"/>
                <w:lang w:val="en-GB"/>
              </w:rPr>
              <w:t>Mood or behavioural problems such as appearing uninterested or irritable</w:t>
            </w:r>
            <w:r w:rsidR="009F2EB2" w:rsidRPr="00CB5D2E">
              <w:rPr>
                <w:rFonts w:asciiTheme="minorHAnsi" w:hAnsiTheme="minorHAnsi" w:cstheme="minorHAnsi"/>
                <w:lang w:val="en-GB"/>
              </w:rPr>
              <w:t>, e</w:t>
            </w:r>
            <w:r w:rsidRPr="00CB5D2E">
              <w:rPr>
                <w:rFonts w:asciiTheme="minorHAnsi" w:hAnsiTheme="minorHAnsi" w:cstheme="minorHAnsi"/>
                <w:lang w:val="en-GB"/>
              </w:rPr>
              <w:t xml:space="preserve">asily upset or tearful </w:t>
            </w:r>
          </w:p>
          <w:p w14:paraId="1A3F5CF3" w14:textId="486E460E" w:rsidR="00E70BCB" w:rsidRPr="00CB5D2E" w:rsidRDefault="001E2D67" w:rsidP="009F2EB2">
            <w:pPr>
              <w:pStyle w:val="NormalWeb"/>
              <w:numPr>
                <w:ilvl w:val="0"/>
                <w:numId w:val="26"/>
              </w:numPr>
              <w:ind w:left="144" w:hanging="153"/>
              <w:rPr>
                <w:rFonts w:asciiTheme="minorHAnsi" w:hAnsiTheme="minorHAnsi" w:cstheme="minorHAnsi"/>
                <w:i/>
                <w:iCs/>
              </w:rPr>
            </w:pPr>
            <w:r w:rsidRPr="00CB5D2E">
              <w:rPr>
                <w:rFonts w:asciiTheme="minorHAnsi" w:hAnsiTheme="minorHAnsi" w:cstheme="minorHAnsi"/>
                <w:lang w:val="en-GB"/>
              </w:rPr>
              <w:t>Difficul</w:t>
            </w:r>
            <w:r w:rsidR="009F2EB2" w:rsidRPr="00CB5D2E">
              <w:rPr>
                <w:rFonts w:asciiTheme="minorHAnsi" w:hAnsiTheme="minorHAnsi" w:cstheme="minorHAnsi"/>
                <w:lang w:val="en-GB"/>
              </w:rPr>
              <w:t xml:space="preserve">ties doing </w:t>
            </w:r>
            <w:r w:rsidRPr="00CB5D2E">
              <w:rPr>
                <w:rFonts w:asciiTheme="minorHAnsi" w:hAnsiTheme="minorHAnsi" w:cstheme="minorHAnsi"/>
                <w:lang w:val="en-GB"/>
              </w:rPr>
              <w:t>home</w:t>
            </w:r>
            <w:r w:rsidRPr="00CB5D2E">
              <w:rPr>
                <w:rFonts w:asciiTheme="minorHAnsi" w:hAnsiTheme="minorHAnsi" w:cstheme="minorHAnsi"/>
              </w:rPr>
              <w:t xml:space="preserve"> or social activities</w:t>
            </w:r>
          </w:p>
        </w:tc>
        <w:tc>
          <w:tcPr>
            <w:tcW w:w="3166" w:type="dxa"/>
          </w:tcPr>
          <w:p w14:paraId="0BDD9333" w14:textId="77777777" w:rsidR="001E2D67" w:rsidRPr="00CB5D2E" w:rsidRDefault="001E2D67" w:rsidP="00F51807">
            <w:pPr>
              <w:pStyle w:val="NormalWeb"/>
              <w:ind w:left="34"/>
              <w:rPr>
                <w:rFonts w:asciiTheme="minorHAnsi" w:hAnsiTheme="minorHAnsi" w:cstheme="minorHAnsi"/>
                <w:lang w:eastAsia="ja-JP"/>
              </w:rPr>
            </w:pPr>
            <w:r w:rsidRPr="00CB5D2E">
              <w:rPr>
                <w:rFonts w:asciiTheme="minorHAnsi" w:hAnsiTheme="minorHAnsi" w:cstheme="minorHAnsi"/>
                <w:b/>
                <w:lang w:eastAsia="ja-JP"/>
              </w:rPr>
              <w:t>Ask family and friends about patient’s behaviour</w:t>
            </w:r>
            <w:r w:rsidRPr="00CB5D2E">
              <w:rPr>
                <w:rFonts w:asciiTheme="minorHAnsi" w:hAnsiTheme="minorHAnsi" w:cstheme="minorHAnsi"/>
                <w:lang w:eastAsia="ja-JP"/>
              </w:rPr>
              <w:t xml:space="preserve"> </w:t>
            </w:r>
          </w:p>
          <w:p w14:paraId="652FCA4E" w14:textId="06355A39" w:rsidR="00386509" w:rsidRPr="00CB5D2E" w:rsidRDefault="006F7BBB" w:rsidP="00F51807">
            <w:pPr>
              <w:pStyle w:val="NormalWeb"/>
              <w:ind w:left="34"/>
              <w:rPr>
                <w:rFonts w:asciiTheme="minorHAnsi" w:hAnsiTheme="minorHAnsi" w:cstheme="minorHAnsi"/>
                <w:lang w:eastAsia="ja-JP"/>
              </w:rPr>
            </w:pPr>
            <w:r w:rsidRPr="00CB5D2E">
              <w:rPr>
                <w:rFonts w:asciiTheme="minorHAnsi" w:hAnsiTheme="minorHAnsi" w:cstheme="minorHAnsi"/>
                <w:lang w:eastAsia="ja-JP"/>
              </w:rPr>
              <w:t>Ask about memory and assess their</w:t>
            </w:r>
            <w:r w:rsidR="009E191A" w:rsidRPr="00CB5D2E">
              <w:rPr>
                <w:rFonts w:asciiTheme="minorHAnsi" w:hAnsiTheme="minorHAnsi" w:cstheme="minorHAnsi"/>
                <w:lang w:eastAsia="ja-JP"/>
              </w:rPr>
              <w:t xml:space="preserve"> orientation (</w:t>
            </w:r>
            <w:r w:rsidR="00091D96" w:rsidRPr="00CB5D2E">
              <w:rPr>
                <w:rFonts w:asciiTheme="minorHAnsi" w:hAnsiTheme="minorHAnsi" w:cstheme="minorHAnsi"/>
                <w:lang w:eastAsia="ja-JP"/>
              </w:rPr>
              <w:t xml:space="preserve">they know the </w:t>
            </w:r>
            <w:r w:rsidR="009E191A" w:rsidRPr="00CB5D2E">
              <w:rPr>
                <w:rFonts w:asciiTheme="minorHAnsi" w:hAnsiTheme="minorHAnsi" w:cstheme="minorHAnsi"/>
                <w:lang w:eastAsia="ja-JP"/>
              </w:rPr>
              <w:t>time</w:t>
            </w:r>
            <w:r w:rsidR="001E2D67" w:rsidRPr="00CB5D2E">
              <w:rPr>
                <w:rFonts w:asciiTheme="minorHAnsi" w:hAnsiTheme="minorHAnsi" w:cstheme="minorHAnsi"/>
                <w:lang w:eastAsia="ja-JP"/>
              </w:rPr>
              <w:t xml:space="preserve"> </w:t>
            </w:r>
            <w:proofErr w:type="gramStart"/>
            <w:r w:rsidR="00CB5D2E" w:rsidRPr="00CB5D2E">
              <w:rPr>
                <w:rFonts w:asciiTheme="minorHAnsi" w:hAnsiTheme="minorHAnsi" w:cstheme="minorHAnsi"/>
                <w:lang w:eastAsia="ja-JP"/>
              </w:rPr>
              <w:t>i.e.</w:t>
            </w:r>
            <w:proofErr w:type="gramEnd"/>
            <w:r w:rsidR="001E2D67" w:rsidRPr="00CB5D2E">
              <w:rPr>
                <w:rFonts w:asciiTheme="minorHAnsi" w:hAnsiTheme="minorHAnsi" w:cstheme="minorHAnsi"/>
                <w:lang w:eastAsia="ja-JP"/>
              </w:rPr>
              <w:t xml:space="preserve"> day, month, year</w:t>
            </w:r>
            <w:r w:rsidR="009E191A" w:rsidRPr="00CB5D2E">
              <w:rPr>
                <w:rFonts w:asciiTheme="minorHAnsi" w:hAnsiTheme="minorHAnsi" w:cstheme="minorHAnsi"/>
                <w:lang w:eastAsia="ja-JP"/>
              </w:rPr>
              <w:t>, place</w:t>
            </w:r>
            <w:r w:rsidR="00091D96" w:rsidRPr="00CB5D2E">
              <w:rPr>
                <w:rFonts w:asciiTheme="minorHAnsi" w:hAnsiTheme="minorHAnsi" w:cstheme="minorHAnsi"/>
                <w:lang w:eastAsia="ja-JP"/>
              </w:rPr>
              <w:t xml:space="preserve"> where they are</w:t>
            </w:r>
            <w:r w:rsidR="001E2D67" w:rsidRPr="00CB5D2E">
              <w:rPr>
                <w:rFonts w:asciiTheme="minorHAnsi" w:hAnsiTheme="minorHAnsi" w:cstheme="minorHAnsi"/>
                <w:lang w:eastAsia="ja-JP"/>
              </w:rPr>
              <w:t xml:space="preserve"> </w:t>
            </w:r>
            <w:r w:rsidR="00CB5D2E" w:rsidRPr="00CB5D2E">
              <w:rPr>
                <w:rFonts w:asciiTheme="minorHAnsi" w:hAnsiTheme="minorHAnsi" w:cstheme="minorHAnsi"/>
                <w:lang w:eastAsia="ja-JP"/>
              </w:rPr>
              <w:t>i.e.</w:t>
            </w:r>
            <w:r w:rsidR="001E2D67" w:rsidRPr="00CB5D2E">
              <w:rPr>
                <w:rFonts w:asciiTheme="minorHAnsi" w:hAnsiTheme="minorHAnsi" w:cstheme="minorHAnsi"/>
                <w:lang w:eastAsia="ja-JP"/>
              </w:rPr>
              <w:t xml:space="preserve"> PHU/hospital name</w:t>
            </w:r>
            <w:r w:rsidR="00091D96" w:rsidRPr="00CB5D2E">
              <w:rPr>
                <w:rFonts w:asciiTheme="minorHAnsi" w:hAnsiTheme="minorHAnsi" w:cstheme="minorHAnsi"/>
                <w:lang w:eastAsia="ja-JP"/>
              </w:rPr>
              <w:t>,</w:t>
            </w:r>
            <w:r w:rsidR="009E191A" w:rsidRPr="00CB5D2E">
              <w:rPr>
                <w:rFonts w:asciiTheme="minorHAnsi" w:hAnsiTheme="minorHAnsi" w:cstheme="minorHAnsi"/>
                <w:lang w:eastAsia="ja-JP"/>
              </w:rPr>
              <w:t xml:space="preserve"> and</w:t>
            </w:r>
            <w:r w:rsidR="00091D96" w:rsidRPr="00CB5D2E">
              <w:rPr>
                <w:rFonts w:asciiTheme="minorHAnsi" w:hAnsiTheme="minorHAnsi" w:cstheme="minorHAnsi"/>
                <w:lang w:eastAsia="ja-JP"/>
              </w:rPr>
              <w:t xml:space="preserve"> person - </w:t>
            </w:r>
            <w:r w:rsidR="00CB5D2E" w:rsidRPr="00CB5D2E">
              <w:rPr>
                <w:rFonts w:asciiTheme="minorHAnsi" w:hAnsiTheme="minorHAnsi" w:cstheme="minorHAnsi"/>
                <w:lang w:eastAsia="ja-JP"/>
              </w:rPr>
              <w:t>i.e.</w:t>
            </w:r>
            <w:r w:rsidR="00091D96" w:rsidRPr="00CB5D2E">
              <w:rPr>
                <w:rFonts w:asciiTheme="minorHAnsi" w:hAnsiTheme="minorHAnsi" w:cstheme="minorHAnsi"/>
                <w:lang w:eastAsia="ja-JP"/>
              </w:rPr>
              <w:t xml:space="preserve"> </w:t>
            </w:r>
            <w:r w:rsidR="001E2D67" w:rsidRPr="00CB5D2E">
              <w:rPr>
                <w:rFonts w:asciiTheme="minorHAnsi" w:hAnsiTheme="minorHAnsi" w:cstheme="minorHAnsi"/>
                <w:lang w:eastAsia="ja-JP"/>
              </w:rPr>
              <w:t>your name and position</w:t>
            </w:r>
            <w:r w:rsidR="009E191A" w:rsidRPr="00CB5D2E">
              <w:rPr>
                <w:rFonts w:asciiTheme="minorHAnsi" w:hAnsiTheme="minorHAnsi" w:cstheme="minorHAnsi"/>
                <w:lang w:eastAsia="ja-JP"/>
              </w:rPr>
              <w:t>)</w:t>
            </w:r>
            <w:r w:rsidR="009F2EB2" w:rsidRPr="00CB5D2E">
              <w:rPr>
                <w:rFonts w:asciiTheme="minorHAnsi" w:hAnsiTheme="minorHAnsi" w:cstheme="minorHAnsi"/>
                <w:lang w:eastAsia="ja-JP"/>
              </w:rPr>
              <w:t>.</w:t>
            </w:r>
          </w:p>
          <w:p w14:paraId="082050A3" w14:textId="089DA024" w:rsidR="009F2EB2" w:rsidRPr="00CB5D2E" w:rsidRDefault="009F2EB2" w:rsidP="00F51807">
            <w:pPr>
              <w:pStyle w:val="NormalWeb"/>
              <w:ind w:left="34"/>
              <w:rPr>
                <w:rFonts w:asciiTheme="minorHAnsi" w:hAnsiTheme="minorHAnsi" w:cstheme="minorHAnsi"/>
                <w:b/>
                <w:lang w:eastAsia="ja-JP"/>
              </w:rPr>
            </w:pPr>
            <w:r w:rsidRPr="00CB5D2E">
              <w:rPr>
                <w:rFonts w:asciiTheme="minorHAnsi" w:hAnsiTheme="minorHAnsi" w:cstheme="minorHAnsi"/>
                <w:lang w:eastAsia="ja-JP"/>
              </w:rPr>
              <w:t>Do they look confused?</w:t>
            </w:r>
          </w:p>
        </w:tc>
        <w:tc>
          <w:tcPr>
            <w:tcW w:w="2230" w:type="dxa"/>
            <w:gridSpan w:val="2"/>
          </w:tcPr>
          <w:p w14:paraId="5AC22DEB" w14:textId="77777777" w:rsidR="009E191A" w:rsidRPr="00CB5D2E" w:rsidRDefault="009E191A" w:rsidP="000350F5">
            <w:pPr>
              <w:pStyle w:val="List"/>
              <w:numPr>
                <w:ilvl w:val="0"/>
                <w:numId w:val="0"/>
              </w:numPr>
              <w:ind w:left="142"/>
              <w:rPr>
                <w:i/>
                <w:iCs/>
              </w:rPr>
            </w:pPr>
            <w:r w:rsidRPr="00CB5D2E">
              <w:t>Rule out infection (delirium) or depression.</w:t>
            </w:r>
          </w:p>
          <w:p w14:paraId="66686CC1" w14:textId="77777777" w:rsidR="00533834" w:rsidRPr="00CB5D2E" w:rsidRDefault="00533834" w:rsidP="000350F5">
            <w:pPr>
              <w:pStyle w:val="List"/>
              <w:numPr>
                <w:ilvl w:val="0"/>
                <w:numId w:val="0"/>
              </w:numPr>
              <w:ind w:left="142"/>
              <w:rPr>
                <w:i/>
                <w:iCs/>
              </w:rPr>
            </w:pPr>
            <w:r w:rsidRPr="00CB5D2E">
              <w:t>HIV test, BP, RBS</w:t>
            </w:r>
          </w:p>
          <w:p w14:paraId="4F2126E4" w14:textId="77777777" w:rsidR="00110E27" w:rsidRPr="00CB5D2E" w:rsidRDefault="00110E27" w:rsidP="00F51807">
            <w:pPr>
              <w:pStyle w:val="NormalWeb"/>
              <w:ind w:left="34"/>
              <w:rPr>
                <w:rFonts w:asciiTheme="minorHAnsi" w:eastAsia="Calibri" w:hAnsiTheme="minorHAnsi" w:cstheme="minorHAnsi"/>
                <w:color w:val="000000"/>
                <w:lang w:eastAsia="ja-JP"/>
              </w:rPr>
            </w:pPr>
          </w:p>
          <w:p w14:paraId="45DDDF8E" w14:textId="77777777" w:rsidR="00EB3FAB" w:rsidRPr="00CB5D2E" w:rsidRDefault="00110E27" w:rsidP="00F51807">
            <w:pPr>
              <w:ind w:left="34"/>
              <w:rPr>
                <w:rFonts w:asciiTheme="minorHAnsi" w:eastAsia="Calibri" w:hAnsiTheme="minorHAnsi" w:cstheme="minorHAnsi"/>
                <w:color w:val="000000"/>
                <w:sz w:val="22"/>
                <w:szCs w:val="22"/>
                <w:lang w:eastAsia="ja-JP"/>
              </w:rPr>
            </w:pPr>
            <w:r w:rsidRPr="00CB5D2E">
              <w:rPr>
                <w:rFonts w:asciiTheme="minorHAnsi" w:eastAsia="Calibri" w:hAnsiTheme="minorHAnsi" w:cstheme="minorHAnsi"/>
                <w:color w:val="000000"/>
                <w:sz w:val="22"/>
                <w:szCs w:val="22"/>
                <w:lang w:eastAsia="ja-JP"/>
              </w:rPr>
              <w:t>Counsel patient and family. Consider r</w:t>
            </w:r>
            <w:r w:rsidR="009E191A" w:rsidRPr="00CB5D2E">
              <w:rPr>
                <w:rFonts w:asciiTheme="minorHAnsi" w:eastAsia="Calibri" w:hAnsiTheme="minorHAnsi" w:cstheme="minorHAnsi"/>
                <w:color w:val="000000"/>
                <w:sz w:val="22"/>
                <w:szCs w:val="22"/>
                <w:lang w:eastAsia="ja-JP"/>
              </w:rPr>
              <w:t>efer</w:t>
            </w:r>
            <w:r w:rsidRPr="00CB5D2E">
              <w:rPr>
                <w:rFonts w:asciiTheme="minorHAnsi" w:eastAsia="Calibri" w:hAnsiTheme="minorHAnsi" w:cstheme="minorHAnsi"/>
                <w:color w:val="000000"/>
                <w:sz w:val="22"/>
                <w:szCs w:val="22"/>
                <w:lang w:eastAsia="ja-JP"/>
              </w:rPr>
              <w:t>ral</w:t>
            </w:r>
            <w:r w:rsidR="009E191A" w:rsidRPr="00CB5D2E">
              <w:rPr>
                <w:rFonts w:asciiTheme="minorHAnsi" w:eastAsia="Calibri" w:hAnsiTheme="minorHAnsi" w:cstheme="minorHAnsi"/>
                <w:color w:val="000000"/>
                <w:sz w:val="22"/>
                <w:szCs w:val="22"/>
                <w:lang w:eastAsia="ja-JP"/>
              </w:rPr>
              <w:t>.</w:t>
            </w:r>
          </w:p>
          <w:p w14:paraId="6BD6258C" w14:textId="77777777" w:rsidR="00110E27" w:rsidRPr="00CB5D2E" w:rsidRDefault="00B50014" w:rsidP="00F51807">
            <w:pPr>
              <w:ind w:left="34"/>
              <w:rPr>
                <w:rFonts w:asciiTheme="minorHAnsi" w:eastAsia="Calibri" w:hAnsiTheme="minorHAnsi" w:cstheme="minorHAnsi"/>
                <w:color w:val="000000"/>
                <w:sz w:val="22"/>
                <w:szCs w:val="22"/>
                <w:lang w:eastAsia="ja-JP"/>
              </w:rPr>
            </w:pPr>
            <w:r w:rsidRPr="00CB5D2E">
              <w:rPr>
                <w:rFonts w:asciiTheme="minorHAnsi" w:eastAsia="Calibri" w:hAnsiTheme="minorHAnsi" w:cstheme="minorHAnsi"/>
                <w:color w:val="000000"/>
                <w:sz w:val="22"/>
                <w:szCs w:val="22"/>
                <w:lang w:eastAsia="ja-JP"/>
              </w:rPr>
              <w:t>See mhGAP</w:t>
            </w:r>
            <w:r w:rsidR="00EB3FAB" w:rsidRPr="00CB5D2E">
              <w:rPr>
                <w:rFonts w:asciiTheme="minorHAnsi" w:eastAsia="Calibri" w:hAnsiTheme="minorHAnsi" w:cstheme="minorHAnsi"/>
                <w:color w:val="000000"/>
                <w:sz w:val="22"/>
                <w:szCs w:val="22"/>
                <w:lang w:eastAsia="ja-JP"/>
              </w:rPr>
              <w:t xml:space="preserve"> </w:t>
            </w:r>
            <w:r w:rsidR="00110E27" w:rsidRPr="00CB5D2E">
              <w:rPr>
                <w:rFonts w:asciiTheme="minorHAnsi" w:eastAsia="Calibri" w:hAnsiTheme="minorHAnsi" w:cstheme="minorHAnsi"/>
                <w:color w:val="000000"/>
                <w:sz w:val="22"/>
                <w:szCs w:val="22"/>
                <w:lang w:eastAsia="ja-JP"/>
              </w:rPr>
              <w:t xml:space="preserve">- </w:t>
            </w:r>
            <w:r w:rsidR="006D5895" w:rsidRPr="00CB5D2E">
              <w:rPr>
                <w:rFonts w:asciiTheme="minorHAnsi" w:eastAsia="Calibri" w:hAnsiTheme="minorHAnsi" w:cstheme="minorHAnsi"/>
                <w:color w:val="000000"/>
                <w:sz w:val="22"/>
                <w:szCs w:val="22"/>
                <w:lang w:eastAsia="ja-JP"/>
              </w:rPr>
              <w:t>link</w:t>
            </w:r>
            <w:r w:rsidR="00110E27" w:rsidRPr="00CB5D2E">
              <w:rPr>
                <w:rFonts w:asciiTheme="minorHAnsi" w:eastAsia="Calibri" w:hAnsiTheme="minorHAnsi" w:cstheme="minorHAnsi"/>
                <w:color w:val="000000"/>
                <w:sz w:val="22"/>
                <w:szCs w:val="22"/>
                <w:lang w:eastAsia="ja-JP"/>
              </w:rPr>
              <w:t>s</w:t>
            </w:r>
            <w:r w:rsidR="006D5895" w:rsidRPr="00CB5D2E">
              <w:rPr>
                <w:rFonts w:asciiTheme="minorHAnsi" w:eastAsia="Calibri" w:hAnsiTheme="minorHAnsi" w:cstheme="minorHAnsi"/>
                <w:color w:val="000000"/>
                <w:sz w:val="22"/>
                <w:szCs w:val="22"/>
                <w:lang w:eastAsia="ja-JP"/>
              </w:rPr>
              <w:t xml:space="preserve"> on last page</w:t>
            </w:r>
          </w:p>
        </w:tc>
      </w:tr>
      <w:tr w:rsidR="005D4F55" w:rsidRPr="00CB5D2E" w14:paraId="1123ACA5" w14:textId="77777777" w:rsidTr="009F2EB2">
        <w:trPr>
          <w:gridAfter w:val="1"/>
          <w:wAfter w:w="126" w:type="dxa"/>
          <w:trHeight w:val="77"/>
          <w:jc w:val="center"/>
        </w:trPr>
        <w:tc>
          <w:tcPr>
            <w:tcW w:w="10245" w:type="dxa"/>
            <w:gridSpan w:val="5"/>
            <w:shd w:val="clear" w:color="auto" w:fill="D6E3BC" w:themeFill="accent3" w:themeFillTint="66"/>
          </w:tcPr>
          <w:p w14:paraId="5E4ED3E4" w14:textId="77777777" w:rsidR="005D4F55" w:rsidRPr="00CB5D2E" w:rsidRDefault="005D4F55" w:rsidP="00C80646">
            <w:pPr>
              <w:tabs>
                <w:tab w:val="left" w:pos="284"/>
                <w:tab w:val="left" w:pos="459"/>
              </w:tabs>
              <w:ind w:hanging="218"/>
              <w:rPr>
                <w:rFonts w:asciiTheme="minorHAnsi" w:hAnsiTheme="minorHAnsi" w:cstheme="minorHAnsi"/>
                <w:sz w:val="10"/>
                <w:szCs w:val="10"/>
                <w:lang w:val="en-GB"/>
              </w:rPr>
            </w:pPr>
          </w:p>
        </w:tc>
      </w:tr>
      <w:tr w:rsidR="005D4F55" w:rsidRPr="00CB5D2E" w14:paraId="25BBF5B7" w14:textId="77777777" w:rsidTr="00151F46">
        <w:trPr>
          <w:gridAfter w:val="1"/>
          <w:wAfter w:w="126" w:type="dxa"/>
          <w:jc w:val="center"/>
        </w:trPr>
        <w:tc>
          <w:tcPr>
            <w:tcW w:w="10245" w:type="dxa"/>
            <w:gridSpan w:val="5"/>
          </w:tcPr>
          <w:p w14:paraId="20A2EF1D" w14:textId="77777777" w:rsidR="005D4F55" w:rsidRPr="00CB5D2E" w:rsidRDefault="005D4F55" w:rsidP="00EE5EED">
            <w:pPr>
              <w:ind w:left="284"/>
              <w:rPr>
                <w:rFonts w:asciiTheme="minorHAnsi" w:hAnsiTheme="minorHAnsi" w:cstheme="minorHAnsi"/>
                <w:b/>
              </w:rPr>
            </w:pPr>
            <w:r w:rsidRPr="00CB5D2E">
              <w:rPr>
                <w:rFonts w:asciiTheme="minorHAnsi" w:hAnsiTheme="minorHAnsi" w:cstheme="minorHAnsi"/>
                <w:b/>
              </w:rPr>
              <w:t>Alcohol use disorders</w:t>
            </w:r>
          </w:p>
        </w:tc>
      </w:tr>
      <w:tr w:rsidR="001173D1" w:rsidRPr="00CB5D2E" w14:paraId="07AE7DF5" w14:textId="77777777" w:rsidTr="00151F46">
        <w:trPr>
          <w:gridAfter w:val="1"/>
          <w:wAfter w:w="126" w:type="dxa"/>
          <w:jc w:val="center"/>
        </w:trPr>
        <w:tc>
          <w:tcPr>
            <w:tcW w:w="4849" w:type="dxa"/>
            <w:gridSpan w:val="2"/>
          </w:tcPr>
          <w:p w14:paraId="36CE4094" w14:textId="77777777" w:rsidR="001173D1" w:rsidRPr="00CB5D2E" w:rsidRDefault="001173D1" w:rsidP="00EE5EED">
            <w:pPr>
              <w:ind w:left="284"/>
              <w:rPr>
                <w:rFonts w:asciiTheme="minorHAnsi" w:hAnsiTheme="minorHAnsi" w:cstheme="minorHAnsi"/>
                <w:b/>
              </w:rPr>
            </w:pPr>
            <w:r w:rsidRPr="00CB5D2E">
              <w:rPr>
                <w:rFonts w:asciiTheme="minorHAnsi" w:hAnsiTheme="minorHAnsi" w:cstheme="minorHAnsi"/>
                <w:b/>
              </w:rPr>
              <w:t>Symptoms/Signs</w:t>
            </w:r>
          </w:p>
        </w:tc>
        <w:tc>
          <w:tcPr>
            <w:tcW w:w="3166" w:type="dxa"/>
          </w:tcPr>
          <w:p w14:paraId="2190321A" w14:textId="77777777" w:rsidR="001173D1" w:rsidRPr="00CB5D2E" w:rsidRDefault="001173D1" w:rsidP="00EE5EED">
            <w:pPr>
              <w:ind w:left="284"/>
              <w:rPr>
                <w:rFonts w:asciiTheme="minorHAnsi" w:hAnsiTheme="minorHAnsi" w:cstheme="minorHAnsi"/>
                <w:b/>
              </w:rPr>
            </w:pPr>
            <w:r w:rsidRPr="00CB5D2E">
              <w:rPr>
                <w:rFonts w:asciiTheme="minorHAnsi" w:hAnsiTheme="minorHAnsi" w:cstheme="minorHAnsi"/>
                <w:b/>
              </w:rPr>
              <w:t>What to ask</w:t>
            </w:r>
          </w:p>
        </w:tc>
        <w:tc>
          <w:tcPr>
            <w:tcW w:w="2230" w:type="dxa"/>
            <w:gridSpan w:val="2"/>
          </w:tcPr>
          <w:p w14:paraId="33DEDC19" w14:textId="77777777" w:rsidR="001173D1" w:rsidRPr="00CB5D2E" w:rsidRDefault="001173D1" w:rsidP="00EE5EED">
            <w:pPr>
              <w:ind w:left="284"/>
              <w:rPr>
                <w:rFonts w:asciiTheme="minorHAnsi" w:hAnsiTheme="minorHAnsi" w:cstheme="minorHAnsi"/>
                <w:b/>
              </w:rPr>
            </w:pPr>
            <w:r w:rsidRPr="00CB5D2E">
              <w:rPr>
                <w:rFonts w:asciiTheme="minorHAnsi" w:hAnsiTheme="minorHAnsi" w:cstheme="minorHAnsi"/>
                <w:b/>
              </w:rPr>
              <w:t>What to do</w:t>
            </w:r>
          </w:p>
        </w:tc>
      </w:tr>
      <w:tr w:rsidR="001173D1" w:rsidRPr="00CB5D2E" w14:paraId="4EEB50D3" w14:textId="77777777" w:rsidTr="009F2EB2">
        <w:trPr>
          <w:trHeight w:val="3641"/>
          <w:jc w:val="center"/>
        </w:trPr>
        <w:tc>
          <w:tcPr>
            <w:tcW w:w="518" w:type="dxa"/>
            <w:tcBorders>
              <w:right w:val="nil"/>
            </w:tcBorders>
          </w:tcPr>
          <w:p w14:paraId="4C22CF6F" w14:textId="77777777" w:rsidR="001173D1" w:rsidRPr="00CB5D2E" w:rsidRDefault="001173D1" w:rsidP="000350F5">
            <w:pPr>
              <w:pStyle w:val="List"/>
              <w:numPr>
                <w:ilvl w:val="0"/>
                <w:numId w:val="0"/>
              </w:numPr>
              <w:ind w:left="126"/>
            </w:pPr>
          </w:p>
        </w:tc>
        <w:tc>
          <w:tcPr>
            <w:tcW w:w="4331" w:type="dxa"/>
            <w:tcBorders>
              <w:left w:val="nil"/>
            </w:tcBorders>
          </w:tcPr>
          <w:p w14:paraId="6E7CAE56" w14:textId="77777777" w:rsidR="001173D1" w:rsidRPr="00CB5D2E" w:rsidRDefault="00533834" w:rsidP="000350F5">
            <w:pPr>
              <w:pStyle w:val="List"/>
              <w:numPr>
                <w:ilvl w:val="0"/>
                <w:numId w:val="29"/>
              </w:numPr>
              <w:rPr>
                <w:i/>
                <w:iCs/>
              </w:rPr>
            </w:pPr>
            <w:r w:rsidRPr="00CB5D2E">
              <w:t>Looks drunk, smells of alcohol or hangover</w:t>
            </w:r>
          </w:p>
          <w:p w14:paraId="4039115A" w14:textId="77777777" w:rsidR="001173D1" w:rsidRPr="00CB5D2E" w:rsidRDefault="00533834" w:rsidP="000350F5">
            <w:pPr>
              <w:pStyle w:val="List"/>
              <w:numPr>
                <w:ilvl w:val="0"/>
                <w:numId w:val="29"/>
              </w:numPr>
              <w:rPr>
                <w:i/>
                <w:iCs/>
              </w:rPr>
            </w:pPr>
            <w:r w:rsidRPr="00CB5D2E">
              <w:t>I</w:t>
            </w:r>
            <w:r w:rsidR="001173D1" w:rsidRPr="00CB5D2E">
              <w:t>njury</w:t>
            </w:r>
            <w:r w:rsidR="001053BC" w:rsidRPr="00CB5D2E">
              <w:t xml:space="preserve">, </w:t>
            </w:r>
            <w:proofErr w:type="gramStart"/>
            <w:r w:rsidR="001053BC" w:rsidRPr="00CB5D2E">
              <w:t>eg</w:t>
            </w:r>
            <w:proofErr w:type="gramEnd"/>
            <w:r w:rsidR="001053BC" w:rsidRPr="00CB5D2E">
              <w:t xml:space="preserve"> from a fight</w:t>
            </w:r>
          </w:p>
          <w:p w14:paraId="685B8A20" w14:textId="77777777" w:rsidR="001173D1" w:rsidRPr="00CB5D2E" w:rsidRDefault="00533834" w:rsidP="00C80646">
            <w:pPr>
              <w:pStyle w:val="NormalWeb"/>
              <w:numPr>
                <w:ilvl w:val="0"/>
                <w:numId w:val="29"/>
              </w:numPr>
              <w:ind w:left="144" w:hanging="151"/>
              <w:rPr>
                <w:rFonts w:asciiTheme="minorHAnsi" w:hAnsiTheme="minorHAnsi" w:cstheme="minorHAnsi"/>
                <w:b/>
                <w:bCs/>
                <w:i/>
                <w:iCs/>
                <w:color w:val="244061" w:themeColor="accent1" w:themeShade="80"/>
                <w:lang w:val="en-GB"/>
              </w:rPr>
            </w:pPr>
            <w:r w:rsidRPr="00CB5D2E">
              <w:rPr>
                <w:rFonts w:asciiTheme="minorHAnsi" w:hAnsiTheme="minorHAnsi" w:cstheme="minorHAnsi"/>
                <w:lang w:val="en-GB"/>
              </w:rPr>
              <w:t>I</w:t>
            </w:r>
            <w:r w:rsidR="001173D1" w:rsidRPr="00CB5D2E">
              <w:rPr>
                <w:rFonts w:asciiTheme="minorHAnsi" w:hAnsiTheme="minorHAnsi" w:cstheme="minorHAnsi"/>
                <w:lang w:val="en-GB"/>
              </w:rPr>
              <w:t>nsomnia, fatigue, anorexia, nausea, vomiting, indigestion, diarrhoea, headaches</w:t>
            </w:r>
          </w:p>
          <w:p w14:paraId="1ACEE510" w14:textId="77777777" w:rsidR="001173D1" w:rsidRPr="00CB5D2E" w:rsidRDefault="001173D1" w:rsidP="00C80646">
            <w:pPr>
              <w:pStyle w:val="NormalWeb"/>
              <w:numPr>
                <w:ilvl w:val="0"/>
                <w:numId w:val="29"/>
              </w:numPr>
              <w:ind w:left="144" w:hanging="151"/>
              <w:rPr>
                <w:rFonts w:asciiTheme="minorHAnsi" w:hAnsiTheme="minorHAnsi" w:cstheme="minorHAnsi"/>
                <w:b/>
                <w:bCs/>
                <w:i/>
                <w:iCs/>
                <w:color w:val="244061" w:themeColor="accent1" w:themeShade="80"/>
                <w:lang w:val="en-GB"/>
              </w:rPr>
            </w:pPr>
            <w:r w:rsidRPr="00CB5D2E">
              <w:rPr>
                <w:rFonts w:asciiTheme="minorHAnsi" w:hAnsiTheme="minorHAnsi" w:cstheme="minorHAnsi"/>
                <w:lang w:val="en-GB"/>
              </w:rPr>
              <w:t xml:space="preserve">Difficulties </w:t>
            </w:r>
            <w:r w:rsidR="00533834" w:rsidRPr="00CB5D2E">
              <w:rPr>
                <w:rFonts w:asciiTheme="minorHAnsi" w:hAnsiTheme="minorHAnsi" w:cstheme="minorHAnsi"/>
                <w:lang w:val="en-GB"/>
              </w:rPr>
              <w:t>with daily</w:t>
            </w:r>
            <w:r w:rsidRPr="00CB5D2E">
              <w:rPr>
                <w:rFonts w:asciiTheme="minorHAnsi" w:hAnsiTheme="minorHAnsi" w:cstheme="minorHAnsi"/>
                <w:lang w:val="en-GB"/>
              </w:rPr>
              <w:t xml:space="preserve"> activities</w:t>
            </w:r>
          </w:p>
        </w:tc>
        <w:tc>
          <w:tcPr>
            <w:tcW w:w="3166" w:type="dxa"/>
            <w:tcBorders>
              <w:left w:val="nil"/>
            </w:tcBorders>
          </w:tcPr>
          <w:p w14:paraId="0E365ED2" w14:textId="77777777" w:rsidR="00D94AC2" w:rsidRPr="00CB5D2E" w:rsidRDefault="00D94AC2" w:rsidP="000350F5">
            <w:pPr>
              <w:pStyle w:val="List"/>
              <w:numPr>
                <w:ilvl w:val="0"/>
                <w:numId w:val="0"/>
              </w:numPr>
              <w:rPr>
                <w:i/>
                <w:iCs/>
              </w:rPr>
            </w:pPr>
            <w:r w:rsidRPr="00CB5D2E">
              <w:t xml:space="preserve">Screen using </w:t>
            </w:r>
            <w:r w:rsidR="00CE39B5" w:rsidRPr="00CB5D2E">
              <w:t>CAGE questions</w:t>
            </w:r>
          </w:p>
          <w:p w14:paraId="56E0671E" w14:textId="27E915A3" w:rsidR="007943A4" w:rsidRPr="00CB5D2E" w:rsidRDefault="007943A4" w:rsidP="00F51807">
            <w:pPr>
              <w:pStyle w:val="NormalWeb"/>
              <w:ind w:left="34"/>
              <w:rPr>
                <w:rFonts w:asciiTheme="minorHAnsi" w:hAnsiTheme="minorHAnsi" w:cstheme="minorHAnsi"/>
              </w:rPr>
            </w:pPr>
            <w:r w:rsidRPr="00CB5D2E">
              <w:rPr>
                <w:rFonts w:asciiTheme="minorHAnsi" w:hAnsiTheme="minorHAnsi" w:cstheme="minorHAnsi"/>
                <w:b/>
                <w:lang w:val="en-GB"/>
              </w:rPr>
              <w:t xml:space="preserve">Have </w:t>
            </w:r>
            <w:r w:rsidRPr="00CB5D2E">
              <w:rPr>
                <w:rFonts w:asciiTheme="minorHAnsi" w:hAnsiTheme="minorHAnsi" w:cstheme="minorHAnsi"/>
                <w:lang w:val="en-GB"/>
              </w:rPr>
              <w:t xml:space="preserve">you ever felt the need to </w:t>
            </w:r>
            <w:r w:rsidR="009F2EB2" w:rsidRPr="00CB5D2E">
              <w:rPr>
                <w:rFonts w:asciiTheme="minorHAnsi" w:hAnsiTheme="minorHAnsi" w:cstheme="minorHAnsi"/>
                <w:lang w:val="en-GB"/>
              </w:rPr>
              <w:t>--</w:t>
            </w:r>
            <w:r w:rsidR="00524014" w:rsidRPr="00CB5D2E">
              <w:rPr>
                <w:rFonts w:asciiTheme="minorHAnsi" w:hAnsiTheme="minorHAnsi" w:cstheme="minorHAnsi"/>
                <w:b/>
                <w:lang w:val="en-GB"/>
              </w:rPr>
              <w:t>C</w:t>
            </w:r>
            <w:r w:rsidRPr="00CB5D2E">
              <w:rPr>
                <w:rFonts w:asciiTheme="minorHAnsi" w:hAnsiTheme="minorHAnsi" w:cstheme="minorHAnsi"/>
                <w:lang w:val="en-GB"/>
              </w:rPr>
              <w:t>ut down your drinking?</w:t>
            </w:r>
          </w:p>
          <w:p w14:paraId="79E0D904" w14:textId="0B1A0130" w:rsidR="007943A4" w:rsidRPr="00CB5D2E" w:rsidRDefault="00524014" w:rsidP="00F51807">
            <w:pPr>
              <w:pStyle w:val="NormalWeb"/>
              <w:ind w:left="34"/>
              <w:rPr>
                <w:rFonts w:asciiTheme="minorHAnsi" w:hAnsiTheme="minorHAnsi" w:cstheme="minorHAnsi"/>
              </w:rPr>
            </w:pPr>
            <w:r w:rsidRPr="00CB5D2E">
              <w:rPr>
                <w:rFonts w:asciiTheme="minorHAnsi" w:hAnsiTheme="minorHAnsi" w:cstheme="minorHAnsi"/>
                <w:b/>
                <w:lang w:val="en-GB"/>
              </w:rPr>
              <w:t>A</w:t>
            </w:r>
            <w:r w:rsidRPr="00CB5D2E">
              <w:rPr>
                <w:rFonts w:asciiTheme="minorHAnsi" w:hAnsiTheme="minorHAnsi" w:cstheme="minorHAnsi"/>
                <w:lang w:val="en-GB"/>
              </w:rPr>
              <w:t xml:space="preserve">nnoyed you by </w:t>
            </w:r>
            <w:r w:rsidR="007943A4" w:rsidRPr="00CB5D2E">
              <w:rPr>
                <w:rFonts w:asciiTheme="minorHAnsi" w:hAnsiTheme="minorHAnsi" w:cstheme="minorHAnsi"/>
                <w:lang w:val="en-GB"/>
              </w:rPr>
              <w:t>criticis</w:t>
            </w:r>
            <w:r w:rsidRPr="00CB5D2E">
              <w:rPr>
                <w:rFonts w:asciiTheme="minorHAnsi" w:hAnsiTheme="minorHAnsi" w:cstheme="minorHAnsi"/>
                <w:lang w:val="en-GB"/>
              </w:rPr>
              <w:t>ing</w:t>
            </w:r>
            <w:r w:rsidR="007943A4" w:rsidRPr="00CB5D2E">
              <w:rPr>
                <w:rFonts w:asciiTheme="minorHAnsi" w:hAnsiTheme="minorHAnsi" w:cstheme="minorHAnsi"/>
                <w:lang w:val="en-GB"/>
              </w:rPr>
              <w:t xml:space="preserve"> your drinking</w:t>
            </w:r>
            <w:r w:rsidR="001053BC" w:rsidRPr="00CB5D2E">
              <w:rPr>
                <w:rFonts w:asciiTheme="minorHAnsi" w:hAnsiTheme="minorHAnsi" w:cstheme="minorHAnsi"/>
                <w:lang w:val="en-GB"/>
              </w:rPr>
              <w:t>, or got into a fight</w:t>
            </w:r>
            <w:r w:rsidR="007943A4" w:rsidRPr="00CB5D2E">
              <w:rPr>
                <w:rFonts w:asciiTheme="minorHAnsi" w:hAnsiTheme="minorHAnsi" w:cstheme="minorHAnsi"/>
                <w:lang w:val="en-GB"/>
              </w:rPr>
              <w:t>?</w:t>
            </w:r>
          </w:p>
          <w:p w14:paraId="41F2569B" w14:textId="65E151DE" w:rsidR="007943A4" w:rsidRPr="00CB5D2E" w:rsidRDefault="00524014" w:rsidP="00F51807">
            <w:pPr>
              <w:pStyle w:val="NormalWeb"/>
              <w:ind w:left="34"/>
              <w:rPr>
                <w:rFonts w:asciiTheme="minorHAnsi" w:hAnsiTheme="minorHAnsi" w:cstheme="minorHAnsi"/>
              </w:rPr>
            </w:pPr>
            <w:r w:rsidRPr="00CB5D2E">
              <w:rPr>
                <w:rFonts w:asciiTheme="minorHAnsi" w:hAnsiTheme="minorHAnsi" w:cstheme="minorHAnsi"/>
                <w:b/>
                <w:lang w:val="en-GB"/>
              </w:rPr>
              <w:t>G</w:t>
            </w:r>
            <w:r w:rsidR="007943A4" w:rsidRPr="00CB5D2E">
              <w:rPr>
                <w:rFonts w:asciiTheme="minorHAnsi" w:hAnsiTheme="minorHAnsi" w:cstheme="minorHAnsi"/>
                <w:lang w:val="en-GB"/>
              </w:rPr>
              <w:t>uilty about your drinking?</w:t>
            </w:r>
          </w:p>
          <w:p w14:paraId="08F13E5F" w14:textId="74673B90" w:rsidR="007943A4" w:rsidRPr="00CB5D2E" w:rsidRDefault="009F2EB2" w:rsidP="00F51807">
            <w:pPr>
              <w:pStyle w:val="NormalWeb"/>
              <w:ind w:left="34"/>
              <w:rPr>
                <w:rFonts w:asciiTheme="minorHAnsi" w:hAnsiTheme="minorHAnsi" w:cstheme="minorHAnsi"/>
              </w:rPr>
            </w:pPr>
            <w:r w:rsidRPr="00CB5D2E">
              <w:rPr>
                <w:rFonts w:asciiTheme="minorHAnsi" w:hAnsiTheme="minorHAnsi" w:cstheme="minorHAnsi"/>
                <w:lang w:val="en-GB"/>
              </w:rPr>
              <w:t>N</w:t>
            </w:r>
            <w:r w:rsidR="007943A4" w:rsidRPr="00CB5D2E">
              <w:rPr>
                <w:rFonts w:asciiTheme="minorHAnsi" w:hAnsiTheme="minorHAnsi" w:cstheme="minorHAnsi"/>
                <w:lang w:val="en-GB"/>
              </w:rPr>
              <w:t>eed a</w:t>
            </w:r>
            <w:r w:rsidR="00524014" w:rsidRPr="00CB5D2E">
              <w:rPr>
                <w:rFonts w:asciiTheme="minorHAnsi" w:hAnsiTheme="minorHAnsi" w:cstheme="minorHAnsi"/>
                <w:lang w:val="en-GB"/>
              </w:rPr>
              <w:t xml:space="preserve">n </w:t>
            </w:r>
            <w:r w:rsidR="00524014" w:rsidRPr="00CB5D2E">
              <w:rPr>
                <w:rFonts w:asciiTheme="minorHAnsi" w:hAnsiTheme="minorHAnsi" w:cstheme="minorHAnsi"/>
                <w:b/>
                <w:lang w:val="en-GB"/>
              </w:rPr>
              <w:t>E</w:t>
            </w:r>
            <w:r w:rsidR="00524014" w:rsidRPr="00CB5D2E">
              <w:rPr>
                <w:rFonts w:asciiTheme="minorHAnsi" w:hAnsiTheme="minorHAnsi" w:cstheme="minorHAnsi"/>
                <w:lang w:val="en-GB"/>
              </w:rPr>
              <w:t>ye-opener (a</w:t>
            </w:r>
            <w:r w:rsidR="007943A4" w:rsidRPr="00CB5D2E">
              <w:rPr>
                <w:rFonts w:asciiTheme="minorHAnsi" w:hAnsiTheme="minorHAnsi" w:cstheme="minorHAnsi"/>
                <w:lang w:val="en-GB"/>
              </w:rPr>
              <w:t xml:space="preserve"> drink first thing in the morning?</w:t>
            </w:r>
            <w:r w:rsidR="00524014" w:rsidRPr="00CB5D2E">
              <w:rPr>
                <w:rFonts w:asciiTheme="minorHAnsi" w:hAnsiTheme="minorHAnsi" w:cstheme="minorHAnsi"/>
                <w:lang w:val="en-GB"/>
              </w:rPr>
              <w:t>)</w:t>
            </w:r>
          </w:p>
          <w:p w14:paraId="29F26F9F" w14:textId="1915D55C" w:rsidR="001173D1" w:rsidRPr="00CB5D2E" w:rsidRDefault="007943A4" w:rsidP="009F2EB2">
            <w:pPr>
              <w:pStyle w:val="NormalWeb"/>
              <w:ind w:left="34"/>
              <w:rPr>
                <w:rFonts w:asciiTheme="minorHAnsi" w:hAnsiTheme="minorHAnsi" w:cstheme="minorHAnsi"/>
              </w:rPr>
            </w:pPr>
            <w:r w:rsidRPr="00CB5D2E">
              <w:rPr>
                <w:rFonts w:asciiTheme="minorHAnsi" w:hAnsiTheme="minorHAnsi" w:cstheme="minorHAnsi"/>
              </w:rPr>
              <w:t xml:space="preserve">If </w:t>
            </w:r>
            <w:r w:rsidR="009F2EB2" w:rsidRPr="00CB5D2E">
              <w:rPr>
                <w:rFonts w:asciiTheme="minorHAnsi" w:hAnsiTheme="minorHAnsi" w:cstheme="minorHAnsi"/>
              </w:rPr>
              <w:t>is</w:t>
            </w:r>
            <w:r w:rsidRPr="00CB5D2E">
              <w:rPr>
                <w:rFonts w:asciiTheme="minorHAnsi" w:hAnsiTheme="minorHAnsi" w:cstheme="minorHAnsi"/>
              </w:rPr>
              <w:t xml:space="preserve"> ‘yes; to 2 </w:t>
            </w:r>
            <w:r w:rsidR="001053BC" w:rsidRPr="00CB5D2E">
              <w:rPr>
                <w:rFonts w:asciiTheme="minorHAnsi" w:hAnsiTheme="minorHAnsi" w:cstheme="minorHAnsi"/>
              </w:rPr>
              <w:t>or more</w:t>
            </w:r>
            <w:r w:rsidRPr="00CB5D2E">
              <w:rPr>
                <w:rFonts w:asciiTheme="minorHAnsi" w:hAnsiTheme="minorHAnsi" w:cstheme="minorHAnsi"/>
              </w:rPr>
              <w:t>, consider alcohol use disorder</w:t>
            </w:r>
          </w:p>
        </w:tc>
        <w:tc>
          <w:tcPr>
            <w:tcW w:w="2356" w:type="dxa"/>
            <w:gridSpan w:val="3"/>
            <w:tcBorders>
              <w:left w:val="nil"/>
            </w:tcBorders>
          </w:tcPr>
          <w:p w14:paraId="21B0D0D0" w14:textId="18CCBEBC" w:rsidR="001F0E25" w:rsidRPr="00CB5D2E" w:rsidRDefault="00B25638" w:rsidP="009F2EB2">
            <w:pPr>
              <w:pStyle w:val="NormalWeb"/>
              <w:ind w:left="34"/>
              <w:rPr>
                <w:rFonts w:asciiTheme="minorHAnsi" w:hAnsiTheme="minorHAnsi" w:cstheme="minorHAnsi"/>
                <w:lang w:val="en-GB"/>
              </w:rPr>
            </w:pPr>
            <w:r w:rsidRPr="00CB5D2E">
              <w:rPr>
                <w:rFonts w:asciiTheme="minorHAnsi" w:hAnsiTheme="minorHAnsi" w:cstheme="minorHAnsi"/>
                <w:lang w:val="en-GB"/>
              </w:rPr>
              <w:t xml:space="preserve">Consider underlying depression or anxiety, see </w:t>
            </w:r>
            <w:r w:rsidR="00255D61" w:rsidRPr="00CB5D2E">
              <w:rPr>
                <w:rFonts w:asciiTheme="minorHAnsi" w:hAnsiTheme="minorHAnsi" w:cstheme="minorHAnsi"/>
                <w:lang w:val="en-GB"/>
              </w:rPr>
              <w:t>p</w:t>
            </w:r>
            <w:r w:rsidR="009F2EB2" w:rsidRPr="00CB5D2E">
              <w:rPr>
                <w:rFonts w:asciiTheme="minorHAnsi" w:hAnsiTheme="minorHAnsi" w:cstheme="minorHAnsi"/>
                <w:lang w:val="en-GB"/>
              </w:rPr>
              <w:t>12</w:t>
            </w:r>
          </w:p>
          <w:p w14:paraId="1747904F" w14:textId="47D301DE" w:rsidR="00805831" w:rsidRPr="00CB5D2E" w:rsidRDefault="00805831" w:rsidP="00F51807">
            <w:pPr>
              <w:pStyle w:val="NormalWeb"/>
              <w:ind w:left="34"/>
              <w:rPr>
                <w:rFonts w:asciiTheme="minorHAnsi" w:hAnsiTheme="minorHAnsi" w:cstheme="minorHAnsi"/>
                <w:lang w:val="en-GB"/>
              </w:rPr>
            </w:pPr>
            <w:r w:rsidRPr="00CB5D2E">
              <w:rPr>
                <w:rFonts w:asciiTheme="minorHAnsi" w:hAnsiTheme="minorHAnsi" w:cstheme="minorHAnsi"/>
                <w:lang w:val="en-GB"/>
              </w:rPr>
              <w:t xml:space="preserve">Advise to cut down </w:t>
            </w:r>
            <w:r w:rsidR="001053BC" w:rsidRPr="00CB5D2E">
              <w:rPr>
                <w:rFonts w:asciiTheme="minorHAnsi" w:hAnsiTheme="minorHAnsi" w:cstheme="minorHAnsi"/>
                <w:lang w:val="en-GB"/>
              </w:rPr>
              <w:t>slowly</w:t>
            </w:r>
            <w:r w:rsidRPr="00CB5D2E">
              <w:rPr>
                <w:rFonts w:asciiTheme="minorHAnsi" w:hAnsiTheme="minorHAnsi" w:cstheme="minorHAnsi"/>
                <w:lang w:val="en-GB"/>
              </w:rPr>
              <w:t xml:space="preserve">– </w:t>
            </w:r>
            <w:r w:rsidR="00CB5D2E" w:rsidRPr="00CB5D2E">
              <w:rPr>
                <w:rFonts w:asciiTheme="minorHAnsi" w:hAnsiTheme="minorHAnsi" w:cstheme="minorHAnsi"/>
                <w:lang w:val="en-GB"/>
              </w:rPr>
              <w:t>ask if</w:t>
            </w:r>
            <w:r w:rsidRPr="00CB5D2E">
              <w:rPr>
                <w:rFonts w:asciiTheme="minorHAnsi" w:hAnsiTheme="minorHAnsi" w:cstheme="minorHAnsi"/>
                <w:lang w:val="en-GB"/>
              </w:rPr>
              <w:t xml:space="preserve"> willing to</w:t>
            </w:r>
            <w:r w:rsidR="001053BC" w:rsidRPr="00CB5D2E">
              <w:rPr>
                <w:rFonts w:asciiTheme="minorHAnsi" w:hAnsiTheme="minorHAnsi" w:cstheme="minorHAnsi"/>
                <w:lang w:val="en-GB"/>
              </w:rPr>
              <w:t xml:space="preserve"> </w:t>
            </w:r>
            <w:r w:rsidRPr="00CB5D2E">
              <w:rPr>
                <w:rFonts w:asciiTheme="minorHAnsi" w:hAnsiTheme="minorHAnsi" w:cstheme="minorHAnsi"/>
                <w:lang w:val="en-GB"/>
              </w:rPr>
              <w:t>change</w:t>
            </w:r>
            <w:r w:rsidR="001F0E25" w:rsidRPr="00CB5D2E">
              <w:rPr>
                <w:rFonts w:asciiTheme="minorHAnsi" w:hAnsiTheme="minorHAnsi" w:cstheme="minorHAnsi"/>
                <w:lang w:val="en-GB"/>
              </w:rPr>
              <w:t xml:space="preserve"> </w:t>
            </w:r>
          </w:p>
          <w:p w14:paraId="2F77EAE3" w14:textId="77777777" w:rsidR="00805831" w:rsidRPr="00CB5D2E" w:rsidRDefault="00805831" w:rsidP="00F51807">
            <w:pPr>
              <w:pStyle w:val="NormalWeb"/>
              <w:ind w:left="34"/>
              <w:rPr>
                <w:rFonts w:asciiTheme="minorHAnsi" w:hAnsiTheme="minorHAnsi" w:cstheme="minorHAnsi"/>
                <w:lang w:val="en-GB"/>
              </w:rPr>
            </w:pPr>
            <w:r w:rsidRPr="00CB5D2E">
              <w:rPr>
                <w:rFonts w:asciiTheme="minorHAnsi" w:hAnsiTheme="minorHAnsi" w:cstheme="minorHAnsi"/>
                <w:lang w:val="en-GB"/>
              </w:rPr>
              <w:t xml:space="preserve">Ask </w:t>
            </w:r>
            <w:r w:rsidR="001053BC" w:rsidRPr="00CB5D2E">
              <w:rPr>
                <w:rFonts w:asciiTheme="minorHAnsi" w:hAnsiTheme="minorHAnsi" w:cstheme="minorHAnsi"/>
                <w:lang w:val="en-GB"/>
              </w:rPr>
              <w:t>if</w:t>
            </w:r>
            <w:r w:rsidRPr="00CB5D2E">
              <w:rPr>
                <w:rFonts w:asciiTheme="minorHAnsi" w:hAnsiTheme="minorHAnsi" w:cstheme="minorHAnsi"/>
                <w:lang w:val="en-GB"/>
              </w:rPr>
              <w:t xml:space="preserve"> family or friends </w:t>
            </w:r>
            <w:r w:rsidR="001053BC" w:rsidRPr="00CB5D2E">
              <w:rPr>
                <w:rFonts w:asciiTheme="minorHAnsi" w:hAnsiTheme="minorHAnsi" w:cstheme="minorHAnsi"/>
                <w:lang w:val="en-GB"/>
              </w:rPr>
              <w:t>are</w:t>
            </w:r>
            <w:r w:rsidRPr="00CB5D2E">
              <w:rPr>
                <w:rFonts w:asciiTheme="minorHAnsi" w:hAnsiTheme="minorHAnsi" w:cstheme="minorHAnsi"/>
                <w:lang w:val="en-GB"/>
              </w:rPr>
              <w:t xml:space="preserve"> willing to support them </w:t>
            </w:r>
          </w:p>
          <w:p w14:paraId="267AC52F" w14:textId="7EEBBEEB" w:rsidR="001173D1" w:rsidRPr="00CB5D2E" w:rsidRDefault="00805831" w:rsidP="00F51807">
            <w:pPr>
              <w:pStyle w:val="NormalWeb"/>
              <w:ind w:left="34"/>
              <w:rPr>
                <w:rFonts w:asciiTheme="minorHAnsi" w:hAnsiTheme="minorHAnsi" w:cstheme="minorHAnsi"/>
                <w:lang w:val="en-GB"/>
              </w:rPr>
            </w:pPr>
            <w:r w:rsidRPr="00CB5D2E">
              <w:rPr>
                <w:rFonts w:asciiTheme="minorHAnsi" w:hAnsiTheme="minorHAnsi" w:cstheme="minorHAnsi"/>
                <w:lang w:val="en-GB"/>
              </w:rPr>
              <w:t>See</w:t>
            </w:r>
            <w:r w:rsidR="00E741E3" w:rsidRPr="00CB5D2E">
              <w:rPr>
                <w:rFonts w:asciiTheme="minorHAnsi" w:hAnsiTheme="minorHAnsi" w:cstheme="minorHAnsi"/>
                <w:lang w:val="en-GB"/>
              </w:rPr>
              <w:t xml:space="preserve"> </w:t>
            </w:r>
            <w:r w:rsidR="00B50014" w:rsidRPr="00CB5D2E">
              <w:rPr>
                <w:rFonts w:asciiTheme="minorHAnsi" w:hAnsiTheme="minorHAnsi" w:cstheme="minorHAnsi"/>
                <w:lang w:val="en-GB"/>
              </w:rPr>
              <w:t xml:space="preserve">mhGAP </w:t>
            </w:r>
            <w:r w:rsidR="009F2EB2" w:rsidRPr="00CB5D2E">
              <w:rPr>
                <w:rFonts w:asciiTheme="minorHAnsi" w:hAnsiTheme="minorHAnsi" w:cstheme="minorHAnsi"/>
                <w:lang w:val="en-GB"/>
              </w:rPr>
              <w:t>–</w:t>
            </w:r>
            <w:r w:rsidRPr="00CB5D2E">
              <w:rPr>
                <w:rFonts w:asciiTheme="minorHAnsi" w:hAnsiTheme="minorHAnsi" w:cstheme="minorHAnsi"/>
                <w:lang w:val="en-GB"/>
              </w:rPr>
              <w:t xml:space="preserve"> link</w:t>
            </w:r>
            <w:r w:rsidR="007F3F26" w:rsidRPr="00CB5D2E">
              <w:rPr>
                <w:rFonts w:asciiTheme="minorHAnsi" w:hAnsiTheme="minorHAnsi" w:cstheme="minorHAnsi"/>
                <w:lang w:val="en-GB"/>
              </w:rPr>
              <w:t>s</w:t>
            </w:r>
            <w:r w:rsidRPr="00CB5D2E">
              <w:rPr>
                <w:rFonts w:asciiTheme="minorHAnsi" w:hAnsiTheme="minorHAnsi" w:cstheme="minorHAnsi"/>
                <w:lang w:val="en-GB"/>
              </w:rPr>
              <w:t xml:space="preserve"> </w:t>
            </w:r>
            <w:r w:rsidR="006D5895" w:rsidRPr="00CB5D2E">
              <w:rPr>
                <w:rFonts w:asciiTheme="minorHAnsi" w:hAnsiTheme="minorHAnsi" w:cstheme="minorHAnsi"/>
                <w:lang w:val="en-GB"/>
              </w:rPr>
              <w:t>on last page</w:t>
            </w:r>
          </w:p>
        </w:tc>
      </w:tr>
      <w:tr w:rsidR="005D4F55" w:rsidRPr="00CB5D2E" w14:paraId="743123B8" w14:textId="77777777" w:rsidTr="00151F46">
        <w:trPr>
          <w:gridAfter w:val="1"/>
          <w:wAfter w:w="126" w:type="dxa"/>
          <w:trHeight w:val="89"/>
          <w:jc w:val="center"/>
        </w:trPr>
        <w:tc>
          <w:tcPr>
            <w:tcW w:w="10245" w:type="dxa"/>
            <w:gridSpan w:val="5"/>
            <w:shd w:val="clear" w:color="auto" w:fill="D6E3BC" w:themeFill="accent3" w:themeFillTint="66"/>
          </w:tcPr>
          <w:p w14:paraId="348883B2" w14:textId="77777777" w:rsidR="005D4F55" w:rsidRPr="00CB5D2E" w:rsidRDefault="005D4F55" w:rsidP="003A19E0">
            <w:pPr>
              <w:rPr>
                <w:rFonts w:asciiTheme="minorHAnsi" w:hAnsiTheme="minorHAnsi" w:cstheme="minorHAnsi"/>
                <w:sz w:val="10"/>
                <w:szCs w:val="10"/>
              </w:rPr>
            </w:pPr>
          </w:p>
        </w:tc>
      </w:tr>
      <w:tr w:rsidR="005D4F55" w:rsidRPr="00CB5D2E" w14:paraId="1C404929" w14:textId="77777777" w:rsidTr="00151F46">
        <w:trPr>
          <w:gridAfter w:val="1"/>
          <w:wAfter w:w="126" w:type="dxa"/>
          <w:jc w:val="center"/>
        </w:trPr>
        <w:tc>
          <w:tcPr>
            <w:tcW w:w="10245" w:type="dxa"/>
            <w:gridSpan w:val="5"/>
          </w:tcPr>
          <w:p w14:paraId="1C3444CE" w14:textId="77777777" w:rsidR="005D4F55" w:rsidRPr="00CB5D2E" w:rsidRDefault="005D4F55" w:rsidP="00EE5EED">
            <w:pPr>
              <w:ind w:left="284"/>
              <w:rPr>
                <w:rFonts w:asciiTheme="minorHAnsi" w:hAnsiTheme="minorHAnsi" w:cstheme="minorHAnsi"/>
                <w:b/>
              </w:rPr>
            </w:pPr>
            <w:r w:rsidRPr="00CB5D2E">
              <w:rPr>
                <w:rFonts w:asciiTheme="minorHAnsi" w:hAnsiTheme="minorHAnsi" w:cstheme="minorHAnsi"/>
                <w:b/>
              </w:rPr>
              <w:t>Drug use disorders</w:t>
            </w:r>
          </w:p>
        </w:tc>
      </w:tr>
      <w:tr w:rsidR="005F24A6" w:rsidRPr="00CB5D2E" w14:paraId="7AF7DE07" w14:textId="77777777" w:rsidTr="00151F46">
        <w:trPr>
          <w:gridAfter w:val="1"/>
          <w:wAfter w:w="126" w:type="dxa"/>
          <w:jc w:val="center"/>
        </w:trPr>
        <w:tc>
          <w:tcPr>
            <w:tcW w:w="4849" w:type="dxa"/>
            <w:gridSpan w:val="2"/>
          </w:tcPr>
          <w:p w14:paraId="694377D1" w14:textId="77777777" w:rsidR="005F24A6" w:rsidRPr="00CB5D2E" w:rsidRDefault="005F24A6" w:rsidP="00EE5EED">
            <w:pPr>
              <w:ind w:left="284"/>
              <w:rPr>
                <w:rFonts w:asciiTheme="minorHAnsi" w:hAnsiTheme="minorHAnsi" w:cstheme="minorHAnsi"/>
                <w:b/>
              </w:rPr>
            </w:pPr>
            <w:r w:rsidRPr="00CB5D2E">
              <w:rPr>
                <w:rFonts w:asciiTheme="minorHAnsi" w:hAnsiTheme="minorHAnsi" w:cstheme="minorHAnsi"/>
                <w:b/>
              </w:rPr>
              <w:lastRenderedPageBreak/>
              <w:t>Symptoms/Signs</w:t>
            </w:r>
          </w:p>
        </w:tc>
        <w:tc>
          <w:tcPr>
            <w:tcW w:w="3229" w:type="dxa"/>
            <w:gridSpan w:val="2"/>
          </w:tcPr>
          <w:p w14:paraId="5C588988" w14:textId="77777777" w:rsidR="005F24A6" w:rsidRPr="00CB5D2E" w:rsidRDefault="005F24A6" w:rsidP="00EE5EED">
            <w:pPr>
              <w:ind w:left="284"/>
              <w:rPr>
                <w:rFonts w:asciiTheme="minorHAnsi" w:hAnsiTheme="minorHAnsi" w:cstheme="minorHAnsi"/>
                <w:b/>
              </w:rPr>
            </w:pPr>
            <w:r w:rsidRPr="00CB5D2E">
              <w:rPr>
                <w:rFonts w:asciiTheme="minorHAnsi" w:hAnsiTheme="minorHAnsi" w:cstheme="minorHAnsi"/>
                <w:b/>
              </w:rPr>
              <w:t>What to ask</w:t>
            </w:r>
          </w:p>
        </w:tc>
        <w:tc>
          <w:tcPr>
            <w:tcW w:w="2167" w:type="dxa"/>
          </w:tcPr>
          <w:p w14:paraId="4BA102DE" w14:textId="77777777" w:rsidR="005F24A6" w:rsidRPr="00CB5D2E" w:rsidRDefault="005F24A6" w:rsidP="00EE5EED">
            <w:pPr>
              <w:ind w:left="284"/>
              <w:rPr>
                <w:rFonts w:asciiTheme="minorHAnsi" w:hAnsiTheme="minorHAnsi" w:cstheme="minorHAnsi"/>
                <w:b/>
              </w:rPr>
            </w:pPr>
            <w:r w:rsidRPr="00CB5D2E">
              <w:rPr>
                <w:rFonts w:asciiTheme="minorHAnsi" w:hAnsiTheme="minorHAnsi" w:cstheme="minorHAnsi"/>
                <w:b/>
              </w:rPr>
              <w:t>What to do</w:t>
            </w:r>
          </w:p>
        </w:tc>
      </w:tr>
      <w:tr w:rsidR="005F24A6" w:rsidRPr="00CB5D2E" w14:paraId="59CC95E5" w14:textId="77777777" w:rsidTr="00151F46">
        <w:trPr>
          <w:gridAfter w:val="1"/>
          <w:wAfter w:w="126" w:type="dxa"/>
          <w:trHeight w:val="354"/>
          <w:jc w:val="center"/>
        </w:trPr>
        <w:tc>
          <w:tcPr>
            <w:tcW w:w="518" w:type="dxa"/>
            <w:tcBorders>
              <w:bottom w:val="single" w:sz="4" w:space="0" w:color="auto"/>
              <w:right w:val="nil"/>
            </w:tcBorders>
          </w:tcPr>
          <w:p w14:paraId="120DBB84" w14:textId="77777777" w:rsidR="005F24A6" w:rsidRPr="00CB5D2E" w:rsidRDefault="005F24A6" w:rsidP="000350F5">
            <w:pPr>
              <w:pStyle w:val="List"/>
              <w:numPr>
                <w:ilvl w:val="0"/>
                <w:numId w:val="0"/>
              </w:numPr>
              <w:ind w:left="142"/>
            </w:pPr>
          </w:p>
        </w:tc>
        <w:tc>
          <w:tcPr>
            <w:tcW w:w="4331" w:type="dxa"/>
            <w:tcBorders>
              <w:left w:val="nil"/>
            </w:tcBorders>
          </w:tcPr>
          <w:p w14:paraId="33DF6BEE" w14:textId="15EEDE3F" w:rsidR="005F24A6" w:rsidRPr="00CB5D2E" w:rsidRDefault="00091D96" w:rsidP="000350F5">
            <w:pPr>
              <w:pStyle w:val="List"/>
              <w:rPr>
                <w:i/>
                <w:iCs/>
              </w:rPr>
            </w:pPr>
            <w:r w:rsidRPr="00CB5D2E">
              <w:t>U</w:t>
            </w:r>
            <w:r w:rsidR="009F2EB2" w:rsidRPr="00CB5D2E">
              <w:t xml:space="preserve">nder </w:t>
            </w:r>
            <w:r w:rsidR="005F24A6" w:rsidRPr="00CB5D2E">
              <w:t xml:space="preserve">influence of drugs </w:t>
            </w:r>
            <w:proofErr w:type="gramStart"/>
            <w:r w:rsidR="005F24A6" w:rsidRPr="00CB5D2E">
              <w:t>e</w:t>
            </w:r>
            <w:r w:rsidR="003A19E0" w:rsidRPr="00CB5D2E">
              <w:t>.</w:t>
            </w:r>
            <w:r w:rsidR="005F24A6" w:rsidRPr="00CB5D2E">
              <w:t>g</w:t>
            </w:r>
            <w:r w:rsidR="003A19E0" w:rsidRPr="00CB5D2E">
              <w:t>.</w:t>
            </w:r>
            <w:proofErr w:type="gramEnd"/>
            <w:r w:rsidR="005F24A6" w:rsidRPr="00CB5D2E">
              <w:t xml:space="preserve"> low </w:t>
            </w:r>
            <w:r w:rsidR="00110E27" w:rsidRPr="00CB5D2E">
              <w:t xml:space="preserve">or extra </w:t>
            </w:r>
            <w:r w:rsidR="005F24A6" w:rsidRPr="00CB5D2E">
              <w:t>energy, agitated</w:t>
            </w:r>
            <w:r w:rsidR="009F2EB2" w:rsidRPr="00CB5D2E">
              <w:t>/</w:t>
            </w:r>
            <w:r w:rsidR="005F24A6" w:rsidRPr="00CB5D2E">
              <w:t>fidgeting, slurred speech</w:t>
            </w:r>
          </w:p>
          <w:p w14:paraId="1D3C4D0C" w14:textId="77777777" w:rsidR="005F24A6" w:rsidRPr="00CB5D2E" w:rsidRDefault="005F24A6" w:rsidP="000350F5">
            <w:pPr>
              <w:pStyle w:val="List"/>
              <w:rPr>
                <w:i/>
                <w:iCs/>
              </w:rPr>
            </w:pPr>
            <w:r w:rsidRPr="00CB5D2E">
              <w:t>Signs of drug use (injection marks, skin infection, appearance)</w:t>
            </w:r>
          </w:p>
          <w:p w14:paraId="2D64990E" w14:textId="0C92F31C" w:rsidR="005F24A6" w:rsidRPr="00CB5D2E" w:rsidRDefault="005F24A6" w:rsidP="000350F5">
            <w:pPr>
              <w:pStyle w:val="List"/>
              <w:rPr>
                <w:i/>
                <w:iCs/>
                <w:lang w:val="en-GB"/>
              </w:rPr>
            </w:pPr>
            <w:r w:rsidRPr="00CB5D2E">
              <w:t>Financial difficulties</w:t>
            </w:r>
            <w:r w:rsidR="009F2EB2" w:rsidRPr="00CB5D2E">
              <w:t>, crime problem</w:t>
            </w:r>
          </w:p>
          <w:p w14:paraId="075083CF" w14:textId="77777777" w:rsidR="005F24A6" w:rsidRPr="00CB5D2E" w:rsidRDefault="00E61581" w:rsidP="000350F5">
            <w:pPr>
              <w:pStyle w:val="List"/>
              <w:rPr>
                <w:i/>
                <w:iCs/>
                <w:color w:val="244061" w:themeColor="accent1" w:themeShade="80"/>
                <w:lang w:val="en-GB"/>
              </w:rPr>
            </w:pPr>
            <w:r w:rsidRPr="00CB5D2E">
              <w:t xml:space="preserve">Can’t do </w:t>
            </w:r>
            <w:r w:rsidR="005F24A6" w:rsidRPr="00CB5D2E">
              <w:t>usual activities</w:t>
            </w:r>
          </w:p>
        </w:tc>
        <w:tc>
          <w:tcPr>
            <w:tcW w:w="3229" w:type="dxa"/>
            <w:gridSpan w:val="2"/>
          </w:tcPr>
          <w:p w14:paraId="36DD47E2" w14:textId="77777777" w:rsidR="00567B17" w:rsidRPr="00CB5D2E" w:rsidRDefault="00110E27" w:rsidP="000350F5">
            <w:pPr>
              <w:pStyle w:val="List"/>
              <w:numPr>
                <w:ilvl w:val="0"/>
                <w:numId w:val="0"/>
              </w:numPr>
              <w:rPr>
                <w:i/>
                <w:iCs/>
              </w:rPr>
            </w:pPr>
            <w:r w:rsidRPr="00CB5D2E">
              <w:t>Which</w:t>
            </w:r>
            <w:r w:rsidR="00567B17" w:rsidRPr="00CB5D2E">
              <w:t xml:space="preserve"> drugs and how often</w:t>
            </w:r>
            <w:r w:rsidRPr="00CB5D2E">
              <w:t xml:space="preserve"> taken</w:t>
            </w:r>
          </w:p>
          <w:p w14:paraId="621B7EF8" w14:textId="77777777" w:rsidR="005F24A6" w:rsidRPr="00CB5D2E" w:rsidRDefault="00110E27" w:rsidP="000350F5">
            <w:pPr>
              <w:pStyle w:val="List"/>
              <w:numPr>
                <w:ilvl w:val="0"/>
                <w:numId w:val="0"/>
              </w:numPr>
            </w:pPr>
            <w:r w:rsidRPr="00CB5D2E">
              <w:t>D</w:t>
            </w:r>
            <w:r w:rsidR="00F67211" w:rsidRPr="00CB5D2E">
              <w:t>epression or anxiety</w:t>
            </w:r>
          </w:p>
        </w:tc>
        <w:tc>
          <w:tcPr>
            <w:tcW w:w="2167" w:type="dxa"/>
          </w:tcPr>
          <w:p w14:paraId="53E2D013" w14:textId="77777777" w:rsidR="00091D96" w:rsidRPr="00CB5D2E" w:rsidRDefault="00230D10" w:rsidP="000350F5">
            <w:pPr>
              <w:pStyle w:val="List"/>
              <w:numPr>
                <w:ilvl w:val="0"/>
                <w:numId w:val="0"/>
              </w:numPr>
              <w:ind w:left="34"/>
              <w:rPr>
                <w:i/>
                <w:iCs/>
              </w:rPr>
            </w:pPr>
            <w:r w:rsidRPr="00CB5D2E">
              <w:t>Consider underlying depression or anxiety, see</w:t>
            </w:r>
            <w:r w:rsidR="00091D96" w:rsidRPr="00CB5D2E">
              <w:t xml:space="preserve"> p8</w:t>
            </w:r>
          </w:p>
          <w:p w14:paraId="3F555CE4" w14:textId="77777777" w:rsidR="00230D10" w:rsidRPr="00CB5D2E" w:rsidRDefault="00110E27" w:rsidP="000350F5">
            <w:pPr>
              <w:pStyle w:val="List"/>
              <w:numPr>
                <w:ilvl w:val="0"/>
                <w:numId w:val="0"/>
              </w:numPr>
              <w:ind w:left="34"/>
              <w:rPr>
                <w:i/>
                <w:iCs/>
              </w:rPr>
            </w:pPr>
            <w:r w:rsidRPr="00CB5D2E">
              <w:t>See mhGAP - links on last page</w:t>
            </w:r>
          </w:p>
          <w:p w14:paraId="48D9778F" w14:textId="77777777" w:rsidR="005F24A6" w:rsidRPr="00CB5D2E" w:rsidRDefault="005F24A6" w:rsidP="000350F5">
            <w:pPr>
              <w:pStyle w:val="List"/>
              <w:numPr>
                <w:ilvl w:val="0"/>
                <w:numId w:val="0"/>
              </w:numPr>
              <w:ind w:left="720"/>
            </w:pPr>
          </w:p>
        </w:tc>
      </w:tr>
    </w:tbl>
    <w:p w14:paraId="189F5014" w14:textId="77777777" w:rsidR="00F51807" w:rsidRPr="00CB5D2E" w:rsidRDefault="00F51807" w:rsidP="00C80646">
      <w:pPr>
        <w:rPr>
          <w:rFonts w:asciiTheme="minorHAnsi" w:hAnsiTheme="minorHAnsi" w:cstheme="minorHAnsi"/>
        </w:rPr>
      </w:pPr>
      <w:bookmarkStart w:id="24" w:name="_Toc449454802"/>
      <w:bookmarkStart w:id="25" w:name="_Ref466482127"/>
      <w:bookmarkStart w:id="26" w:name="_Ref466482170"/>
      <w:bookmarkStart w:id="27" w:name="_Ref467161232"/>
      <w:bookmarkStart w:id="28" w:name="_Toc467162375"/>
      <w:bookmarkStart w:id="29" w:name="_Ref505428121"/>
    </w:p>
    <w:p w14:paraId="32CFD998" w14:textId="04060740" w:rsidR="00F51807" w:rsidRDefault="00F51807" w:rsidP="00C80646">
      <w:pPr>
        <w:rPr>
          <w:rFonts w:asciiTheme="minorHAnsi" w:hAnsiTheme="minorHAnsi" w:cstheme="minorHAnsi"/>
        </w:rPr>
      </w:pPr>
    </w:p>
    <w:p w14:paraId="7650C3D1" w14:textId="13751127" w:rsidR="008D0E88" w:rsidRDefault="008D0E88" w:rsidP="00C80646">
      <w:pPr>
        <w:rPr>
          <w:rFonts w:asciiTheme="minorHAnsi" w:hAnsiTheme="minorHAnsi" w:cstheme="minorHAnsi"/>
        </w:rPr>
      </w:pPr>
    </w:p>
    <w:p w14:paraId="0D1FD21F" w14:textId="2D6643C4" w:rsidR="008D0E88" w:rsidRDefault="008D0E88" w:rsidP="00C80646">
      <w:pPr>
        <w:rPr>
          <w:rFonts w:asciiTheme="minorHAnsi" w:hAnsiTheme="minorHAnsi" w:cstheme="minorHAnsi"/>
        </w:rPr>
      </w:pPr>
    </w:p>
    <w:p w14:paraId="474279DD" w14:textId="470DF614" w:rsidR="008D0E88" w:rsidRDefault="008D0E88" w:rsidP="00C80646">
      <w:pPr>
        <w:rPr>
          <w:rFonts w:asciiTheme="minorHAnsi" w:hAnsiTheme="minorHAnsi" w:cstheme="minorHAnsi"/>
        </w:rPr>
      </w:pPr>
    </w:p>
    <w:p w14:paraId="7DA631A2" w14:textId="63FA6845" w:rsidR="008D0E88" w:rsidRDefault="008D0E88" w:rsidP="00C80646">
      <w:pPr>
        <w:rPr>
          <w:rFonts w:asciiTheme="minorHAnsi" w:hAnsiTheme="minorHAnsi" w:cstheme="minorHAnsi"/>
        </w:rPr>
      </w:pPr>
    </w:p>
    <w:p w14:paraId="187F0891" w14:textId="3BA2D283" w:rsidR="008D0E88" w:rsidRDefault="008D0E88" w:rsidP="00C80646">
      <w:pPr>
        <w:rPr>
          <w:rFonts w:asciiTheme="minorHAnsi" w:hAnsiTheme="minorHAnsi" w:cstheme="minorHAnsi"/>
        </w:rPr>
      </w:pPr>
    </w:p>
    <w:p w14:paraId="7072B039" w14:textId="6EF93D4F" w:rsidR="008D0E88" w:rsidRDefault="008D0E88" w:rsidP="00C80646">
      <w:pPr>
        <w:rPr>
          <w:rFonts w:asciiTheme="minorHAnsi" w:hAnsiTheme="minorHAnsi" w:cstheme="minorHAnsi"/>
        </w:rPr>
      </w:pPr>
    </w:p>
    <w:p w14:paraId="6AB1F3D6" w14:textId="04871640" w:rsidR="008D0E88" w:rsidRDefault="008D0E88" w:rsidP="00C80646">
      <w:pPr>
        <w:rPr>
          <w:rFonts w:asciiTheme="minorHAnsi" w:hAnsiTheme="minorHAnsi" w:cstheme="minorHAnsi"/>
        </w:rPr>
      </w:pPr>
    </w:p>
    <w:p w14:paraId="4D6D5949" w14:textId="3C503432" w:rsidR="008D0E88" w:rsidRDefault="008D0E88" w:rsidP="00C80646">
      <w:pPr>
        <w:rPr>
          <w:rFonts w:asciiTheme="minorHAnsi" w:hAnsiTheme="minorHAnsi" w:cstheme="minorHAnsi"/>
        </w:rPr>
      </w:pPr>
    </w:p>
    <w:p w14:paraId="6BEF30D6" w14:textId="6E256147" w:rsidR="008D0E88" w:rsidRDefault="008D0E88" w:rsidP="00C80646">
      <w:pPr>
        <w:rPr>
          <w:rFonts w:asciiTheme="minorHAnsi" w:hAnsiTheme="minorHAnsi" w:cstheme="minorHAnsi"/>
        </w:rPr>
      </w:pPr>
    </w:p>
    <w:p w14:paraId="2B11C26D" w14:textId="38216FBE" w:rsidR="008D0E88" w:rsidRDefault="008D0E88" w:rsidP="00C80646">
      <w:pPr>
        <w:rPr>
          <w:rFonts w:asciiTheme="minorHAnsi" w:hAnsiTheme="minorHAnsi" w:cstheme="minorHAnsi"/>
        </w:rPr>
      </w:pPr>
    </w:p>
    <w:p w14:paraId="75C8A99B" w14:textId="1ABBCB0F" w:rsidR="008D0E88" w:rsidRDefault="008D0E88" w:rsidP="00C80646">
      <w:pPr>
        <w:rPr>
          <w:rFonts w:asciiTheme="minorHAnsi" w:hAnsiTheme="minorHAnsi" w:cstheme="minorHAnsi"/>
        </w:rPr>
      </w:pPr>
    </w:p>
    <w:p w14:paraId="3169B393" w14:textId="6B24C1B0" w:rsidR="008D0E88" w:rsidRDefault="008D0E88" w:rsidP="00C80646">
      <w:pPr>
        <w:rPr>
          <w:rFonts w:asciiTheme="minorHAnsi" w:hAnsiTheme="minorHAnsi" w:cstheme="minorHAnsi"/>
        </w:rPr>
      </w:pPr>
    </w:p>
    <w:p w14:paraId="7C276E4D" w14:textId="52A60EEB" w:rsidR="008D0E88" w:rsidRDefault="008D0E88" w:rsidP="00C80646">
      <w:pPr>
        <w:rPr>
          <w:rFonts w:asciiTheme="minorHAnsi" w:hAnsiTheme="minorHAnsi" w:cstheme="minorHAnsi"/>
        </w:rPr>
      </w:pPr>
    </w:p>
    <w:p w14:paraId="47971C1F" w14:textId="4426D1A5" w:rsidR="008D0E88" w:rsidRDefault="008D0E88" w:rsidP="00C80646">
      <w:pPr>
        <w:rPr>
          <w:rFonts w:asciiTheme="minorHAnsi" w:hAnsiTheme="minorHAnsi" w:cstheme="minorHAnsi"/>
        </w:rPr>
      </w:pPr>
    </w:p>
    <w:p w14:paraId="2045892D" w14:textId="3A601638" w:rsidR="008D0E88" w:rsidRDefault="008D0E88" w:rsidP="00C80646">
      <w:pPr>
        <w:rPr>
          <w:rFonts w:asciiTheme="minorHAnsi" w:hAnsiTheme="minorHAnsi" w:cstheme="minorHAnsi"/>
        </w:rPr>
      </w:pPr>
    </w:p>
    <w:p w14:paraId="1341234F" w14:textId="353D1D33" w:rsidR="008D0E88" w:rsidRDefault="008D0E88" w:rsidP="00C80646">
      <w:pPr>
        <w:rPr>
          <w:rFonts w:asciiTheme="minorHAnsi" w:hAnsiTheme="minorHAnsi" w:cstheme="minorHAnsi"/>
        </w:rPr>
      </w:pPr>
    </w:p>
    <w:p w14:paraId="04960B91" w14:textId="56085BCA" w:rsidR="008D0E88" w:rsidRDefault="008D0E88" w:rsidP="00C80646">
      <w:pPr>
        <w:rPr>
          <w:rFonts w:asciiTheme="minorHAnsi" w:hAnsiTheme="minorHAnsi" w:cstheme="minorHAnsi"/>
        </w:rPr>
      </w:pPr>
    </w:p>
    <w:p w14:paraId="19B6411B" w14:textId="2EF29DE3" w:rsidR="008D0E88" w:rsidRDefault="008D0E88" w:rsidP="00C80646">
      <w:pPr>
        <w:rPr>
          <w:rFonts w:asciiTheme="minorHAnsi" w:hAnsiTheme="minorHAnsi" w:cstheme="minorHAnsi"/>
        </w:rPr>
      </w:pPr>
    </w:p>
    <w:p w14:paraId="2C9FDB18" w14:textId="55B49F12" w:rsidR="008D0E88" w:rsidRDefault="008D0E88" w:rsidP="00C80646">
      <w:pPr>
        <w:rPr>
          <w:rFonts w:asciiTheme="minorHAnsi" w:hAnsiTheme="minorHAnsi" w:cstheme="minorHAnsi"/>
        </w:rPr>
      </w:pPr>
    </w:p>
    <w:p w14:paraId="0D47663C" w14:textId="35741E57" w:rsidR="008D0E88" w:rsidRDefault="008D0E88" w:rsidP="00C80646">
      <w:pPr>
        <w:rPr>
          <w:rFonts w:asciiTheme="minorHAnsi" w:hAnsiTheme="minorHAnsi" w:cstheme="minorHAnsi"/>
        </w:rPr>
      </w:pPr>
    </w:p>
    <w:p w14:paraId="42BCBB6F" w14:textId="1975A4E9" w:rsidR="008D0E88" w:rsidRDefault="008D0E88" w:rsidP="00C80646">
      <w:pPr>
        <w:rPr>
          <w:rFonts w:asciiTheme="minorHAnsi" w:hAnsiTheme="minorHAnsi" w:cstheme="minorHAnsi"/>
        </w:rPr>
      </w:pPr>
    </w:p>
    <w:p w14:paraId="514450C4" w14:textId="3C239123" w:rsidR="008D0E88" w:rsidRDefault="008D0E88" w:rsidP="00C80646">
      <w:pPr>
        <w:rPr>
          <w:rFonts w:asciiTheme="minorHAnsi" w:hAnsiTheme="minorHAnsi" w:cstheme="minorHAnsi"/>
        </w:rPr>
      </w:pPr>
    </w:p>
    <w:p w14:paraId="3B83C8ED" w14:textId="028B2081" w:rsidR="008D0E88" w:rsidRDefault="008D0E88" w:rsidP="00C80646">
      <w:pPr>
        <w:rPr>
          <w:rFonts w:asciiTheme="minorHAnsi" w:hAnsiTheme="minorHAnsi" w:cstheme="minorHAnsi"/>
        </w:rPr>
      </w:pPr>
    </w:p>
    <w:p w14:paraId="2E6A953C" w14:textId="1FEA11E5" w:rsidR="008D0E88" w:rsidRDefault="008D0E88" w:rsidP="00C80646">
      <w:pPr>
        <w:rPr>
          <w:rFonts w:asciiTheme="minorHAnsi" w:hAnsiTheme="minorHAnsi" w:cstheme="minorHAnsi"/>
        </w:rPr>
      </w:pPr>
    </w:p>
    <w:p w14:paraId="71BD3410" w14:textId="3B2D922C" w:rsidR="008D0E88" w:rsidRDefault="008D0E88" w:rsidP="00C80646">
      <w:pPr>
        <w:rPr>
          <w:rFonts w:asciiTheme="minorHAnsi" w:hAnsiTheme="minorHAnsi" w:cstheme="minorHAnsi"/>
        </w:rPr>
      </w:pPr>
    </w:p>
    <w:p w14:paraId="5E4D7EF8" w14:textId="33DBA73D" w:rsidR="008D0E88" w:rsidRDefault="008D0E88" w:rsidP="00C80646">
      <w:pPr>
        <w:rPr>
          <w:rFonts w:asciiTheme="minorHAnsi" w:hAnsiTheme="minorHAnsi" w:cstheme="minorHAnsi"/>
        </w:rPr>
      </w:pPr>
    </w:p>
    <w:p w14:paraId="0CABA076" w14:textId="0493D17D" w:rsidR="008D0E88" w:rsidRDefault="008D0E88" w:rsidP="00C80646">
      <w:pPr>
        <w:rPr>
          <w:rFonts w:asciiTheme="minorHAnsi" w:hAnsiTheme="minorHAnsi" w:cstheme="minorHAnsi"/>
        </w:rPr>
      </w:pPr>
    </w:p>
    <w:p w14:paraId="35D85FA2" w14:textId="71D133C6" w:rsidR="008D0E88" w:rsidRDefault="008D0E88" w:rsidP="00C80646">
      <w:pPr>
        <w:rPr>
          <w:rFonts w:asciiTheme="minorHAnsi" w:hAnsiTheme="minorHAnsi" w:cstheme="minorHAnsi"/>
        </w:rPr>
      </w:pPr>
    </w:p>
    <w:p w14:paraId="01BC36F5" w14:textId="2893B064" w:rsidR="008D0E88" w:rsidRDefault="008D0E88" w:rsidP="00C80646">
      <w:pPr>
        <w:rPr>
          <w:rFonts w:asciiTheme="minorHAnsi" w:hAnsiTheme="minorHAnsi" w:cstheme="minorHAnsi"/>
        </w:rPr>
      </w:pPr>
    </w:p>
    <w:p w14:paraId="44E2BBFA" w14:textId="725316DC" w:rsidR="008D0E88" w:rsidRDefault="008D0E88" w:rsidP="00C80646">
      <w:pPr>
        <w:rPr>
          <w:rFonts w:asciiTheme="minorHAnsi" w:hAnsiTheme="minorHAnsi" w:cstheme="minorHAnsi"/>
        </w:rPr>
      </w:pPr>
    </w:p>
    <w:p w14:paraId="78A0FA9E" w14:textId="02272028" w:rsidR="008D0E88" w:rsidRDefault="008D0E88" w:rsidP="00C80646">
      <w:pPr>
        <w:rPr>
          <w:rFonts w:asciiTheme="minorHAnsi" w:hAnsiTheme="minorHAnsi" w:cstheme="minorHAnsi"/>
        </w:rPr>
      </w:pPr>
    </w:p>
    <w:p w14:paraId="32095335" w14:textId="004AE12F" w:rsidR="008D0E88" w:rsidRDefault="008D0E88" w:rsidP="00C80646">
      <w:pPr>
        <w:rPr>
          <w:rFonts w:asciiTheme="minorHAnsi" w:hAnsiTheme="minorHAnsi" w:cstheme="minorHAnsi"/>
        </w:rPr>
      </w:pPr>
    </w:p>
    <w:p w14:paraId="53AD82AB" w14:textId="2DC777CA" w:rsidR="008D0E88" w:rsidRDefault="008D0E88" w:rsidP="00C80646">
      <w:pPr>
        <w:rPr>
          <w:rFonts w:asciiTheme="minorHAnsi" w:hAnsiTheme="minorHAnsi" w:cstheme="minorHAnsi"/>
        </w:rPr>
      </w:pPr>
    </w:p>
    <w:p w14:paraId="584B3EF2" w14:textId="469B7CE8" w:rsidR="008D0E88" w:rsidRDefault="008D0E88" w:rsidP="00C80646">
      <w:pPr>
        <w:rPr>
          <w:rFonts w:asciiTheme="minorHAnsi" w:hAnsiTheme="minorHAnsi" w:cstheme="minorHAnsi"/>
        </w:rPr>
      </w:pPr>
    </w:p>
    <w:p w14:paraId="5613ABEB" w14:textId="5C2C4B12" w:rsidR="008D0E88" w:rsidRDefault="008D0E88" w:rsidP="00C80646">
      <w:pPr>
        <w:rPr>
          <w:rFonts w:asciiTheme="minorHAnsi" w:hAnsiTheme="minorHAnsi" w:cstheme="minorHAnsi"/>
        </w:rPr>
      </w:pPr>
    </w:p>
    <w:p w14:paraId="2A48DBDD" w14:textId="77777777" w:rsidR="008D0E88" w:rsidRPr="00CB5D2E" w:rsidRDefault="008D0E88" w:rsidP="00C80646">
      <w:pPr>
        <w:rPr>
          <w:rFonts w:asciiTheme="minorHAnsi" w:hAnsiTheme="minorHAnsi" w:cstheme="minorHAnsi"/>
        </w:rPr>
      </w:pPr>
    </w:p>
    <w:p w14:paraId="1FB3151A" w14:textId="77777777" w:rsidR="001B3C48" w:rsidRPr="00CB5D2E" w:rsidRDefault="001B3C48">
      <w:pPr>
        <w:pStyle w:val="Heading2"/>
        <w:rPr>
          <w:rFonts w:cstheme="minorHAnsi"/>
        </w:rPr>
      </w:pPr>
      <w:bookmarkStart w:id="30" w:name="_Toc1394842"/>
      <w:r w:rsidRPr="00CB5D2E">
        <w:rPr>
          <w:rFonts w:cstheme="minorHAnsi"/>
        </w:rPr>
        <w:lastRenderedPageBreak/>
        <w:t>Depression</w:t>
      </w:r>
      <w:bookmarkEnd w:id="30"/>
    </w:p>
    <w:p w14:paraId="343D5CB0" w14:textId="77777777" w:rsidR="00FB1879" w:rsidRPr="00CB5D2E" w:rsidRDefault="00FB1879" w:rsidP="000350F5">
      <w:pPr>
        <w:pStyle w:val="List"/>
        <w:numPr>
          <w:ilvl w:val="0"/>
          <w:numId w:val="0"/>
        </w:numPr>
        <w:ind w:left="360"/>
      </w:pPr>
      <w:r w:rsidRPr="00CB5D2E">
        <w:t>If looks unhappy, depressed, worried, or have many symptoms with no clear physical cause (</w:t>
      </w:r>
      <w:proofErr w:type="gramStart"/>
      <w:r w:rsidRPr="00CB5D2E">
        <w:t>eg</w:t>
      </w:r>
      <w:proofErr w:type="gramEnd"/>
      <w:r w:rsidRPr="00CB5D2E">
        <w:t xml:space="preserve"> crying spells, aches/pains, tremor, palpitations, numbness) or not talking or moving slowly; or family concern</w:t>
      </w:r>
      <w:r w:rsidR="00BE4FF9" w:rsidRPr="00CB5D2E">
        <w:t xml:space="preserve">. </w:t>
      </w:r>
    </w:p>
    <w:p w14:paraId="3119A866" w14:textId="77777777" w:rsidR="00BE4FF9" w:rsidRPr="00CB5D2E" w:rsidRDefault="00BE4FF9" w:rsidP="00055D79">
      <w:pPr>
        <w:ind w:left="284"/>
        <w:rPr>
          <w:rFonts w:asciiTheme="minorHAnsi" w:eastAsia="Calibri" w:hAnsiTheme="minorHAnsi" w:cstheme="minorHAnsi"/>
          <w:b/>
          <w:color w:val="000000"/>
          <w:sz w:val="22"/>
          <w:szCs w:val="22"/>
          <w:lang w:val="en-US" w:eastAsia="ja-JP"/>
        </w:rPr>
      </w:pPr>
      <w:r w:rsidRPr="00CB5D2E">
        <w:rPr>
          <w:rFonts w:asciiTheme="minorHAnsi" w:eastAsia="Calibri" w:hAnsiTheme="minorHAnsi" w:cstheme="minorHAnsi"/>
          <w:b/>
          <w:color w:val="000000"/>
          <w:sz w:val="22"/>
          <w:szCs w:val="22"/>
          <w:lang w:val="en-US" w:eastAsia="ja-JP"/>
        </w:rPr>
        <w:t xml:space="preserve">If </w:t>
      </w:r>
      <w:proofErr w:type="gramStart"/>
      <w:r w:rsidR="00BB7594" w:rsidRPr="00CB5D2E">
        <w:rPr>
          <w:rFonts w:asciiTheme="minorHAnsi" w:eastAsia="Calibri" w:hAnsiTheme="minorHAnsi" w:cstheme="minorHAnsi"/>
          <w:b/>
          <w:color w:val="000000"/>
          <w:sz w:val="22"/>
          <w:szCs w:val="22"/>
          <w:lang w:val="en-US" w:eastAsia="ja-JP"/>
        </w:rPr>
        <w:t>eg</w:t>
      </w:r>
      <w:proofErr w:type="gramEnd"/>
      <w:r w:rsidR="00BB7594" w:rsidRPr="00CB5D2E">
        <w:rPr>
          <w:rFonts w:asciiTheme="minorHAnsi" w:eastAsia="Calibri" w:hAnsiTheme="minorHAnsi" w:cstheme="minorHAnsi"/>
          <w:b/>
          <w:color w:val="000000"/>
          <w:sz w:val="22"/>
          <w:szCs w:val="22"/>
          <w:lang w:val="en-US" w:eastAsia="ja-JP"/>
        </w:rPr>
        <w:t xml:space="preserve"> </w:t>
      </w:r>
      <w:r w:rsidRPr="00CB5D2E">
        <w:rPr>
          <w:rFonts w:asciiTheme="minorHAnsi" w:eastAsia="Calibri" w:hAnsiTheme="minorHAnsi" w:cstheme="minorHAnsi"/>
          <w:b/>
          <w:color w:val="000000"/>
          <w:sz w:val="22"/>
          <w:szCs w:val="22"/>
          <w:lang w:val="en-US" w:eastAsia="ja-JP"/>
        </w:rPr>
        <w:t xml:space="preserve">fatigued/energy loss, </w:t>
      </w:r>
      <w:r w:rsidR="00BB7594" w:rsidRPr="00CB5D2E">
        <w:rPr>
          <w:rFonts w:asciiTheme="minorHAnsi" w:eastAsia="Calibri" w:hAnsiTheme="minorHAnsi" w:cstheme="minorHAnsi"/>
          <w:b/>
          <w:color w:val="000000"/>
          <w:sz w:val="22"/>
          <w:szCs w:val="22"/>
          <w:lang w:val="en-US" w:eastAsia="ja-JP"/>
        </w:rPr>
        <w:t xml:space="preserve">also </w:t>
      </w:r>
      <w:r w:rsidRPr="00CB5D2E">
        <w:rPr>
          <w:rFonts w:asciiTheme="minorHAnsi" w:eastAsia="Calibri" w:hAnsiTheme="minorHAnsi" w:cstheme="minorHAnsi"/>
          <w:b/>
          <w:color w:val="000000"/>
          <w:sz w:val="22"/>
          <w:szCs w:val="22"/>
          <w:lang w:val="en-US" w:eastAsia="ja-JP"/>
        </w:rPr>
        <w:t>consider medical causes e.g. anaemia</w:t>
      </w:r>
      <w:r w:rsidR="00EB7206" w:rsidRPr="00CB5D2E">
        <w:rPr>
          <w:rFonts w:asciiTheme="minorHAnsi" w:eastAsia="Calibri" w:hAnsiTheme="minorHAnsi" w:cstheme="minorHAnsi"/>
          <w:b/>
          <w:color w:val="000000"/>
          <w:sz w:val="22"/>
          <w:szCs w:val="22"/>
          <w:lang w:val="en-US" w:eastAsia="ja-JP"/>
        </w:rPr>
        <w:t xml:space="preserve">, HIV or other </w:t>
      </w:r>
      <w:r w:rsidRPr="00CB5D2E">
        <w:rPr>
          <w:rFonts w:asciiTheme="minorHAnsi" w:eastAsia="Calibri" w:hAnsiTheme="minorHAnsi" w:cstheme="minorHAnsi"/>
          <w:b/>
          <w:color w:val="000000"/>
          <w:sz w:val="22"/>
          <w:szCs w:val="22"/>
          <w:lang w:val="en-US" w:eastAsia="ja-JP"/>
        </w:rPr>
        <w:t xml:space="preserve">infection </w:t>
      </w:r>
    </w:p>
    <w:tbl>
      <w:tblPr>
        <w:tblW w:w="9923" w:type="dxa"/>
        <w:tblInd w:w="142" w:type="dxa"/>
        <w:tblBorders>
          <w:insideH w:val="single" w:sz="4" w:space="0" w:color="000000"/>
          <w:insideV w:val="single" w:sz="4" w:space="0" w:color="000000"/>
        </w:tblBorders>
        <w:tblLayout w:type="fixed"/>
        <w:tblLook w:val="04A0" w:firstRow="1" w:lastRow="0" w:firstColumn="1" w:lastColumn="0" w:noHBand="0" w:noVBand="1"/>
      </w:tblPr>
      <w:tblGrid>
        <w:gridCol w:w="1809"/>
        <w:gridCol w:w="8114"/>
      </w:tblGrid>
      <w:tr w:rsidR="001B3C48" w:rsidRPr="00CB5D2E" w14:paraId="78751B4A" w14:textId="77777777" w:rsidTr="009F118C">
        <w:trPr>
          <w:trHeight w:val="80"/>
        </w:trPr>
        <w:tc>
          <w:tcPr>
            <w:tcW w:w="9923" w:type="dxa"/>
            <w:gridSpan w:val="2"/>
            <w:tcBorders>
              <w:top w:val="single" w:sz="4" w:space="0" w:color="auto"/>
              <w:bottom w:val="single" w:sz="4" w:space="0" w:color="000000"/>
            </w:tcBorders>
            <w:shd w:val="clear" w:color="auto" w:fill="FBD4B4" w:themeFill="accent6" w:themeFillTint="66"/>
          </w:tcPr>
          <w:p w14:paraId="405E3070" w14:textId="77777777" w:rsidR="001B3C48" w:rsidRPr="00CB5D2E" w:rsidRDefault="001B3C48" w:rsidP="00091D96">
            <w:pPr>
              <w:ind w:left="284"/>
              <w:contextualSpacing/>
              <w:rPr>
                <w:rFonts w:asciiTheme="minorHAnsi" w:hAnsiTheme="minorHAnsi" w:cstheme="minorHAnsi"/>
                <w:bCs/>
              </w:rPr>
            </w:pPr>
          </w:p>
        </w:tc>
      </w:tr>
      <w:tr w:rsidR="00A71A51" w:rsidRPr="00CB5D2E" w14:paraId="098F30E0" w14:textId="77777777" w:rsidTr="00A71A51">
        <w:trPr>
          <w:trHeight w:val="249"/>
        </w:trPr>
        <w:tc>
          <w:tcPr>
            <w:tcW w:w="1809" w:type="dxa"/>
            <w:tcBorders>
              <w:top w:val="single" w:sz="4" w:space="0" w:color="000000"/>
            </w:tcBorders>
            <w:vAlign w:val="center"/>
          </w:tcPr>
          <w:p w14:paraId="3FA4E796" w14:textId="77777777" w:rsidR="001B3C48" w:rsidRPr="00CB5D2E" w:rsidRDefault="001B3C48" w:rsidP="00091D96">
            <w:pPr>
              <w:ind w:left="284"/>
              <w:rPr>
                <w:rFonts w:asciiTheme="minorHAnsi" w:eastAsia="Calibri" w:hAnsiTheme="minorHAnsi" w:cstheme="minorHAnsi"/>
                <w:b/>
              </w:rPr>
            </w:pPr>
            <w:r w:rsidRPr="00CB5D2E">
              <w:rPr>
                <w:rFonts w:asciiTheme="minorHAnsi" w:eastAsia="Calibri" w:hAnsiTheme="minorHAnsi" w:cstheme="minorHAnsi"/>
                <w:b/>
              </w:rPr>
              <w:t>Ask</w:t>
            </w:r>
          </w:p>
        </w:tc>
        <w:tc>
          <w:tcPr>
            <w:tcW w:w="8114" w:type="dxa"/>
            <w:tcBorders>
              <w:top w:val="single" w:sz="4" w:space="0" w:color="000000"/>
            </w:tcBorders>
          </w:tcPr>
          <w:p w14:paraId="34552927" w14:textId="77777777" w:rsidR="001B3C48" w:rsidRPr="00CB5D2E" w:rsidRDefault="00FB1879" w:rsidP="00C80646">
            <w:pPr>
              <w:rPr>
                <w:rFonts w:asciiTheme="minorHAnsi" w:hAnsiTheme="minorHAnsi" w:cstheme="minorHAnsi"/>
              </w:rPr>
            </w:pPr>
            <w:r w:rsidRPr="00CB5D2E">
              <w:rPr>
                <w:rFonts w:asciiTheme="minorHAnsi" w:hAnsiTheme="minorHAnsi" w:cstheme="minorHAnsi"/>
                <w:sz w:val="22"/>
                <w:szCs w:val="22"/>
              </w:rPr>
              <w:t xml:space="preserve">How are you </w:t>
            </w:r>
            <w:r w:rsidR="001B3C48" w:rsidRPr="00CB5D2E">
              <w:rPr>
                <w:rFonts w:asciiTheme="minorHAnsi" w:hAnsiTheme="minorHAnsi" w:cstheme="minorHAnsi"/>
                <w:sz w:val="22"/>
                <w:szCs w:val="22"/>
              </w:rPr>
              <w:t xml:space="preserve">feeling? </w:t>
            </w:r>
            <w:r w:rsidR="00A71A51" w:rsidRPr="00CB5D2E">
              <w:rPr>
                <w:rFonts w:asciiTheme="minorHAnsi" w:hAnsiTheme="minorHAnsi" w:cstheme="minorHAnsi"/>
                <w:sz w:val="22"/>
                <w:szCs w:val="22"/>
              </w:rPr>
              <w:t>(</w:t>
            </w:r>
            <w:r w:rsidR="004F3D2A" w:rsidRPr="00CB5D2E">
              <w:rPr>
                <w:rFonts w:asciiTheme="minorHAnsi" w:hAnsiTheme="minorHAnsi" w:cstheme="minorHAnsi"/>
                <w:sz w:val="22"/>
                <w:szCs w:val="22"/>
              </w:rPr>
              <w:t>L</w:t>
            </w:r>
            <w:r w:rsidR="001B3C48" w:rsidRPr="00CB5D2E">
              <w:rPr>
                <w:rFonts w:asciiTheme="minorHAnsi" w:hAnsiTheme="minorHAnsi" w:cstheme="minorHAnsi"/>
                <w:sz w:val="22"/>
                <w:szCs w:val="22"/>
              </w:rPr>
              <w:t>isten without interrupting</w:t>
            </w:r>
            <w:r w:rsidR="00A71A51" w:rsidRPr="00CB5D2E">
              <w:rPr>
                <w:rFonts w:asciiTheme="minorHAnsi" w:hAnsiTheme="minorHAnsi" w:cstheme="minorHAnsi"/>
                <w:sz w:val="22"/>
                <w:szCs w:val="22"/>
              </w:rPr>
              <w:t xml:space="preserve"> and ask further probing questions)</w:t>
            </w:r>
          </w:p>
          <w:p w14:paraId="421897D5" w14:textId="77777777" w:rsidR="00A71A51" w:rsidRPr="00CB5D2E" w:rsidRDefault="00A71A51" w:rsidP="000350F5">
            <w:pPr>
              <w:pStyle w:val="List"/>
              <w:rPr>
                <w:i/>
                <w:iCs/>
              </w:rPr>
            </w:pPr>
            <w:r w:rsidRPr="00CB5D2E">
              <w:t>If yes to the following 2 questions, assess symptoms and severity:</w:t>
            </w:r>
          </w:p>
          <w:p w14:paraId="448597FA" w14:textId="77777777" w:rsidR="001B3C48" w:rsidRPr="00CB5D2E" w:rsidRDefault="001B3C48" w:rsidP="000350F5">
            <w:pPr>
              <w:pStyle w:val="List"/>
              <w:rPr>
                <w:i/>
                <w:iCs/>
              </w:rPr>
            </w:pPr>
            <w:r w:rsidRPr="00CB5D2E">
              <w:t>Do you feel sad</w:t>
            </w:r>
            <w:r w:rsidR="006502C4" w:rsidRPr="00CB5D2E">
              <w:t>, down,</w:t>
            </w:r>
            <w:r w:rsidRPr="00CB5D2E">
              <w:t xml:space="preserve"> or depressed?</w:t>
            </w:r>
          </w:p>
          <w:p w14:paraId="5424243E" w14:textId="77777777" w:rsidR="001B3C48" w:rsidRPr="00CB5D2E" w:rsidRDefault="001B3C48" w:rsidP="000350F5">
            <w:pPr>
              <w:pStyle w:val="List"/>
              <w:rPr>
                <w:i/>
                <w:iCs/>
              </w:rPr>
            </w:pPr>
            <w:r w:rsidRPr="00CB5D2E">
              <w:t>Have you lost interest/pleasure in things you usually enjoy?</w:t>
            </w:r>
          </w:p>
        </w:tc>
      </w:tr>
      <w:tr w:rsidR="00A71A51" w:rsidRPr="00CB5D2E" w14:paraId="25712E46" w14:textId="77777777" w:rsidTr="00A71A51">
        <w:trPr>
          <w:trHeight w:val="249"/>
        </w:trPr>
        <w:tc>
          <w:tcPr>
            <w:tcW w:w="1809" w:type="dxa"/>
            <w:vAlign w:val="center"/>
          </w:tcPr>
          <w:p w14:paraId="5552A663" w14:textId="77777777" w:rsidR="001B3C48" w:rsidRPr="00CB5D2E" w:rsidRDefault="001B3C48" w:rsidP="00091D96">
            <w:pPr>
              <w:ind w:left="284"/>
              <w:rPr>
                <w:rFonts w:asciiTheme="minorHAnsi" w:eastAsia="Calibri" w:hAnsiTheme="minorHAnsi" w:cstheme="minorHAnsi"/>
              </w:rPr>
            </w:pPr>
            <w:r w:rsidRPr="00CB5D2E">
              <w:rPr>
                <w:rFonts w:asciiTheme="minorHAnsi" w:eastAsia="Calibri" w:hAnsiTheme="minorHAnsi" w:cstheme="minorHAnsi"/>
                <w:b/>
              </w:rPr>
              <w:t>Symptoms</w:t>
            </w:r>
          </w:p>
        </w:tc>
        <w:tc>
          <w:tcPr>
            <w:tcW w:w="8114" w:type="dxa"/>
          </w:tcPr>
          <w:p w14:paraId="5EC619D3" w14:textId="77777777" w:rsidR="00282D08" w:rsidRPr="00CB5D2E" w:rsidRDefault="00A71A51" w:rsidP="000350F5">
            <w:pPr>
              <w:pStyle w:val="List"/>
            </w:pPr>
            <w:r w:rsidRPr="00CB5D2E">
              <w:t>Feeling tired all the time, having little energy</w:t>
            </w:r>
          </w:p>
          <w:p w14:paraId="70D9A923" w14:textId="77777777" w:rsidR="00A71A51" w:rsidRPr="00CB5D2E" w:rsidRDefault="00A71A51" w:rsidP="000350F5">
            <w:pPr>
              <w:pStyle w:val="List"/>
              <w:rPr>
                <w:i/>
                <w:iCs/>
                <w:color w:val="244061" w:themeColor="accent1" w:themeShade="80"/>
              </w:rPr>
            </w:pPr>
            <w:r w:rsidRPr="00CB5D2E">
              <w:t>Sleep problems (too much or too little/ early morning waking)</w:t>
            </w:r>
          </w:p>
          <w:p w14:paraId="693A9CB9" w14:textId="77777777" w:rsidR="00A71A51" w:rsidRPr="00CB5D2E" w:rsidRDefault="00A71A51" w:rsidP="000350F5">
            <w:pPr>
              <w:pStyle w:val="List"/>
              <w:rPr>
                <w:i/>
                <w:iCs/>
              </w:rPr>
            </w:pPr>
            <w:r w:rsidRPr="00CB5D2E">
              <w:t>Poor appetite or overeating</w:t>
            </w:r>
          </w:p>
          <w:p w14:paraId="089B4C89" w14:textId="77777777" w:rsidR="00A71A51" w:rsidRPr="00CB5D2E" w:rsidRDefault="00A71A51" w:rsidP="000350F5">
            <w:pPr>
              <w:pStyle w:val="List"/>
              <w:rPr>
                <w:i/>
                <w:iCs/>
              </w:rPr>
            </w:pPr>
            <w:r w:rsidRPr="00CB5D2E">
              <w:t>Blaming yourself / feeling guilty</w:t>
            </w:r>
          </w:p>
          <w:p w14:paraId="48D3E9C1" w14:textId="77777777" w:rsidR="00A71A51" w:rsidRPr="00CB5D2E" w:rsidRDefault="00A71A51" w:rsidP="000350F5">
            <w:pPr>
              <w:pStyle w:val="List"/>
              <w:rPr>
                <w:i/>
                <w:iCs/>
              </w:rPr>
            </w:pPr>
            <w:r w:rsidRPr="00CB5D2E">
              <w:t>Low focus/ poor concentration</w:t>
            </w:r>
          </w:p>
          <w:p w14:paraId="04BB5D9E" w14:textId="77777777" w:rsidR="00282D08" w:rsidRPr="00CB5D2E" w:rsidRDefault="00282D08" w:rsidP="000350F5">
            <w:pPr>
              <w:pStyle w:val="List"/>
            </w:pPr>
            <w:r w:rsidRPr="00CB5D2E">
              <w:t>Moving very slowly so other people would notice, or very restless</w:t>
            </w:r>
          </w:p>
          <w:p w14:paraId="23033B56" w14:textId="77777777" w:rsidR="00282D08" w:rsidRPr="00CB5D2E" w:rsidRDefault="00A71A51" w:rsidP="000350F5">
            <w:pPr>
              <w:pStyle w:val="List"/>
            </w:pPr>
            <w:r w:rsidRPr="00CB5D2E">
              <w:t>Thoughts of giving up on life or killing yourself (assess suicide risk as below)</w:t>
            </w:r>
          </w:p>
          <w:p w14:paraId="4E0809EA" w14:textId="77777777" w:rsidR="001B3C48" w:rsidRPr="00CB5D2E" w:rsidRDefault="00874741" w:rsidP="00C80646">
            <w:pPr>
              <w:pStyle w:val="CommentText"/>
              <w:tabs>
                <w:tab w:val="left" w:pos="4381"/>
              </w:tabs>
              <w:spacing w:after="0"/>
              <w:rPr>
                <w:rFonts w:cstheme="minorHAnsi"/>
                <w:sz w:val="22"/>
                <w:szCs w:val="22"/>
              </w:rPr>
            </w:pPr>
            <w:r w:rsidRPr="00CB5D2E">
              <w:rPr>
                <w:rFonts w:cstheme="minorHAnsi"/>
                <w:sz w:val="22"/>
                <w:szCs w:val="22"/>
              </w:rPr>
              <w:t>(</w:t>
            </w:r>
            <w:r w:rsidR="00A71A51" w:rsidRPr="00CB5D2E">
              <w:rPr>
                <w:rFonts w:cstheme="minorHAnsi"/>
                <w:sz w:val="22"/>
                <w:szCs w:val="22"/>
              </w:rPr>
              <w:t>Symptoms of anxiety may also be present</w:t>
            </w:r>
            <w:r w:rsidRPr="00CB5D2E">
              <w:rPr>
                <w:rFonts w:cstheme="minorHAnsi"/>
                <w:sz w:val="22"/>
                <w:szCs w:val="22"/>
              </w:rPr>
              <w:t>)</w:t>
            </w:r>
          </w:p>
        </w:tc>
      </w:tr>
      <w:tr w:rsidR="00A71A51" w:rsidRPr="00CB5D2E" w14:paraId="555D1E95" w14:textId="77777777" w:rsidTr="00A71A51">
        <w:trPr>
          <w:trHeight w:val="508"/>
        </w:trPr>
        <w:tc>
          <w:tcPr>
            <w:tcW w:w="1809" w:type="dxa"/>
            <w:vAlign w:val="center"/>
          </w:tcPr>
          <w:p w14:paraId="02090C39" w14:textId="77777777" w:rsidR="001B3C48" w:rsidRPr="00CB5D2E" w:rsidRDefault="001B3C48" w:rsidP="00091D96">
            <w:pPr>
              <w:ind w:left="284"/>
              <w:rPr>
                <w:rFonts w:asciiTheme="minorHAnsi" w:eastAsia="Calibri" w:hAnsiTheme="minorHAnsi" w:cstheme="minorHAnsi"/>
                <w:b/>
              </w:rPr>
            </w:pPr>
            <w:r w:rsidRPr="00CB5D2E">
              <w:rPr>
                <w:rFonts w:asciiTheme="minorHAnsi" w:eastAsia="Calibri" w:hAnsiTheme="minorHAnsi" w:cstheme="minorHAnsi"/>
                <w:b/>
              </w:rPr>
              <w:t>Risk Factors</w:t>
            </w:r>
          </w:p>
        </w:tc>
        <w:tc>
          <w:tcPr>
            <w:tcW w:w="8114" w:type="dxa"/>
          </w:tcPr>
          <w:p w14:paraId="3026A38D" w14:textId="3CC072F9" w:rsidR="001B3C48" w:rsidRPr="00CB5D2E" w:rsidRDefault="001B3C48" w:rsidP="00C80646">
            <w:pPr>
              <w:pStyle w:val="CommentText"/>
              <w:spacing w:after="0"/>
              <w:rPr>
                <w:rFonts w:cstheme="minorHAnsi"/>
                <w:b/>
                <w:bCs/>
                <w:i/>
                <w:iCs/>
                <w:color w:val="244061" w:themeColor="accent1" w:themeShade="80"/>
                <w:sz w:val="22"/>
                <w:szCs w:val="22"/>
              </w:rPr>
            </w:pPr>
            <w:r w:rsidRPr="00CB5D2E">
              <w:rPr>
                <w:rFonts w:cstheme="minorHAnsi"/>
                <w:sz w:val="22"/>
                <w:szCs w:val="22"/>
              </w:rPr>
              <w:t xml:space="preserve">Ask about any other problems, stress or difficult life events: </w:t>
            </w:r>
            <w:proofErr w:type="gramStart"/>
            <w:r w:rsidR="00CB5D2E" w:rsidRPr="00CB5D2E">
              <w:rPr>
                <w:rFonts w:cstheme="minorHAnsi"/>
                <w:sz w:val="22"/>
                <w:szCs w:val="22"/>
              </w:rPr>
              <w:t>e.g.</w:t>
            </w:r>
            <w:proofErr w:type="gramEnd"/>
            <w:r w:rsidR="00CB5D2E" w:rsidRPr="00CB5D2E">
              <w:rPr>
                <w:rFonts w:cstheme="minorHAnsi"/>
                <w:sz w:val="22"/>
                <w:szCs w:val="22"/>
              </w:rPr>
              <w:t xml:space="preserve"> ‘have</w:t>
            </w:r>
            <w:r w:rsidRPr="00CB5D2E">
              <w:rPr>
                <w:rFonts w:cstheme="minorHAnsi"/>
                <w:sz w:val="22"/>
                <w:szCs w:val="22"/>
              </w:rPr>
              <w:t xml:space="preserve"> you or your family had any bad</w:t>
            </w:r>
            <w:r w:rsidR="009536AA" w:rsidRPr="00CB5D2E">
              <w:rPr>
                <w:rFonts w:cstheme="minorHAnsi"/>
                <w:sz w:val="22"/>
                <w:szCs w:val="22"/>
              </w:rPr>
              <w:t xml:space="preserve"> or sad</w:t>
            </w:r>
            <w:r w:rsidRPr="00CB5D2E">
              <w:rPr>
                <w:rFonts w:cstheme="minorHAnsi"/>
                <w:sz w:val="22"/>
                <w:szCs w:val="22"/>
              </w:rPr>
              <w:t xml:space="preserve"> news</w:t>
            </w:r>
            <w:r w:rsidR="009536AA" w:rsidRPr="00CB5D2E">
              <w:rPr>
                <w:rFonts w:cstheme="minorHAnsi"/>
                <w:sz w:val="22"/>
                <w:szCs w:val="22"/>
              </w:rPr>
              <w:t>’</w:t>
            </w:r>
            <w:r w:rsidRPr="00CB5D2E">
              <w:rPr>
                <w:rFonts w:cstheme="minorHAnsi"/>
                <w:sz w:val="22"/>
                <w:szCs w:val="22"/>
              </w:rPr>
              <w:t>?</w:t>
            </w:r>
          </w:p>
        </w:tc>
      </w:tr>
      <w:tr w:rsidR="00A71A51" w:rsidRPr="00CB5D2E" w14:paraId="12FF0822" w14:textId="77777777" w:rsidTr="00A71A51">
        <w:trPr>
          <w:trHeight w:val="699"/>
        </w:trPr>
        <w:tc>
          <w:tcPr>
            <w:tcW w:w="1809" w:type="dxa"/>
            <w:vAlign w:val="center"/>
          </w:tcPr>
          <w:p w14:paraId="706B1A1C" w14:textId="77777777" w:rsidR="001B3C48" w:rsidRPr="00CB5D2E" w:rsidRDefault="001B3C48" w:rsidP="00091D96">
            <w:pPr>
              <w:ind w:left="284"/>
              <w:rPr>
                <w:rFonts w:asciiTheme="minorHAnsi" w:eastAsia="Calibri" w:hAnsiTheme="minorHAnsi" w:cstheme="minorHAnsi"/>
                <w:b/>
              </w:rPr>
            </w:pPr>
            <w:r w:rsidRPr="00CB5D2E">
              <w:rPr>
                <w:rFonts w:asciiTheme="minorHAnsi" w:eastAsia="Calibri" w:hAnsiTheme="minorHAnsi" w:cstheme="minorHAnsi"/>
                <w:b/>
              </w:rPr>
              <w:t>Suicide Risk</w:t>
            </w:r>
          </w:p>
        </w:tc>
        <w:tc>
          <w:tcPr>
            <w:tcW w:w="8114" w:type="dxa"/>
          </w:tcPr>
          <w:p w14:paraId="57D59829" w14:textId="77777777" w:rsidR="001B3C48" w:rsidRPr="00CB5D2E" w:rsidRDefault="001B3C48" w:rsidP="00C80646">
            <w:pPr>
              <w:pStyle w:val="CommentText"/>
              <w:spacing w:after="0"/>
              <w:rPr>
                <w:rFonts w:cstheme="minorHAnsi"/>
                <w:b/>
                <w:bCs/>
                <w:i/>
                <w:iCs/>
                <w:color w:val="244061" w:themeColor="accent1" w:themeShade="80"/>
                <w:sz w:val="22"/>
                <w:szCs w:val="22"/>
              </w:rPr>
            </w:pPr>
            <w:r w:rsidRPr="00CB5D2E">
              <w:rPr>
                <w:rFonts w:cstheme="minorHAnsi"/>
                <w:sz w:val="22"/>
                <w:szCs w:val="22"/>
              </w:rPr>
              <w:t>If thoughts of death or suicide, assess risk by asking:</w:t>
            </w:r>
          </w:p>
          <w:p w14:paraId="383B3DA1" w14:textId="1970D314" w:rsidR="001B3C48" w:rsidRPr="00CB5D2E" w:rsidRDefault="001B3C48" w:rsidP="000350F5">
            <w:pPr>
              <w:pStyle w:val="List"/>
              <w:rPr>
                <w:i/>
                <w:iCs/>
              </w:rPr>
            </w:pPr>
            <w:r w:rsidRPr="00CB5D2E">
              <w:t>Do they have a plan</w:t>
            </w:r>
            <w:r w:rsidR="002464D4" w:rsidRPr="00CB5D2E">
              <w:t xml:space="preserve"> about suicide?</w:t>
            </w:r>
            <w:r w:rsidR="00282D08" w:rsidRPr="00CB5D2E">
              <w:t xml:space="preserve"> </w:t>
            </w:r>
            <w:r w:rsidR="002464D4" w:rsidRPr="00CB5D2E">
              <w:t xml:space="preserve">if </w:t>
            </w:r>
            <w:r w:rsidR="00282D08" w:rsidRPr="00CB5D2E">
              <w:t>yes</w:t>
            </w:r>
            <w:r w:rsidR="002464D4" w:rsidRPr="00CB5D2E">
              <w:t xml:space="preserve">, </w:t>
            </w:r>
            <w:r w:rsidRPr="00CB5D2E">
              <w:t>how and when?</w:t>
            </w:r>
          </w:p>
          <w:p w14:paraId="53B81012" w14:textId="77777777" w:rsidR="001B3C48" w:rsidRPr="00CB5D2E" w:rsidRDefault="001B3C48" w:rsidP="000350F5">
            <w:pPr>
              <w:pStyle w:val="List"/>
              <w:rPr>
                <w:i/>
                <w:iCs/>
              </w:rPr>
            </w:pPr>
            <w:r w:rsidRPr="00CB5D2E">
              <w:t>Have they attempted suicide before?</w:t>
            </w:r>
            <w:r w:rsidR="003C006D" w:rsidRPr="00CB5D2E">
              <w:t xml:space="preserve"> </w:t>
            </w:r>
            <w:r w:rsidRPr="00CB5D2E">
              <w:t>If so how, and how serious was it?</w:t>
            </w:r>
          </w:p>
          <w:p w14:paraId="574D606C" w14:textId="77777777" w:rsidR="001B3C48" w:rsidRPr="00CB5D2E" w:rsidRDefault="001B3C48" w:rsidP="000350F5">
            <w:pPr>
              <w:pStyle w:val="List"/>
              <w:rPr>
                <w:i/>
                <w:iCs/>
              </w:rPr>
            </w:pPr>
            <w:r w:rsidRPr="00CB5D2E">
              <w:t>Is the family aware?</w:t>
            </w:r>
          </w:p>
          <w:p w14:paraId="4E78FFED" w14:textId="77777777" w:rsidR="001B3C48" w:rsidRPr="00CB5D2E" w:rsidRDefault="001B3C48" w:rsidP="00C80646">
            <w:pPr>
              <w:pStyle w:val="CommentText"/>
              <w:spacing w:after="0"/>
              <w:rPr>
                <w:rFonts w:cstheme="minorHAnsi"/>
                <w:b/>
                <w:bCs/>
                <w:i/>
                <w:iCs/>
                <w:color w:val="244061" w:themeColor="accent1" w:themeShade="80"/>
                <w:sz w:val="22"/>
                <w:szCs w:val="22"/>
              </w:rPr>
            </w:pPr>
            <w:r w:rsidRPr="00CB5D2E">
              <w:rPr>
                <w:rFonts w:cstheme="minorHAnsi"/>
                <w:b/>
                <w:sz w:val="22"/>
                <w:szCs w:val="22"/>
              </w:rPr>
              <w:t>If they have a plan including how and when, they are high risk. See below.</w:t>
            </w:r>
          </w:p>
        </w:tc>
      </w:tr>
      <w:tr w:rsidR="001B3C48" w:rsidRPr="00CB5D2E" w14:paraId="41352ED1" w14:textId="77777777" w:rsidTr="009F118C">
        <w:tc>
          <w:tcPr>
            <w:tcW w:w="9923" w:type="dxa"/>
            <w:gridSpan w:val="2"/>
            <w:shd w:val="clear" w:color="auto" w:fill="FBD4B4" w:themeFill="accent6" w:themeFillTint="66"/>
            <w:vAlign w:val="center"/>
          </w:tcPr>
          <w:p w14:paraId="5CE7BC71" w14:textId="77777777" w:rsidR="001B3C48" w:rsidRPr="00CB5D2E" w:rsidRDefault="001B3C48" w:rsidP="00091D96">
            <w:pPr>
              <w:pStyle w:val="CommentText"/>
              <w:spacing w:after="0"/>
              <w:ind w:left="284"/>
              <w:rPr>
                <w:rFonts w:cstheme="minorHAnsi"/>
                <w:bCs/>
                <w:sz w:val="22"/>
                <w:szCs w:val="22"/>
              </w:rPr>
            </w:pPr>
          </w:p>
        </w:tc>
      </w:tr>
      <w:tr w:rsidR="00A71A51" w:rsidRPr="00CB5D2E" w14:paraId="71992A35" w14:textId="77777777" w:rsidTr="009214DB">
        <w:tc>
          <w:tcPr>
            <w:tcW w:w="1809" w:type="dxa"/>
            <w:vAlign w:val="center"/>
          </w:tcPr>
          <w:p w14:paraId="3051D3C1" w14:textId="77777777" w:rsidR="001B3C48" w:rsidRPr="00CB5D2E" w:rsidRDefault="001B3C48" w:rsidP="00091D96">
            <w:pPr>
              <w:ind w:left="284"/>
              <w:rPr>
                <w:rFonts w:asciiTheme="minorHAnsi" w:hAnsiTheme="minorHAnsi" w:cstheme="minorHAnsi"/>
                <w:b/>
              </w:rPr>
            </w:pPr>
            <w:r w:rsidRPr="00CB5D2E">
              <w:rPr>
                <w:rFonts w:asciiTheme="minorHAnsi" w:hAnsiTheme="minorHAnsi" w:cstheme="minorHAnsi"/>
                <w:b/>
              </w:rPr>
              <w:t>How to diagnose</w:t>
            </w:r>
          </w:p>
        </w:tc>
        <w:tc>
          <w:tcPr>
            <w:tcW w:w="8114" w:type="dxa"/>
          </w:tcPr>
          <w:p w14:paraId="4E35660F" w14:textId="77777777" w:rsidR="001B3C48" w:rsidRPr="00CB5D2E" w:rsidRDefault="001B3C48" w:rsidP="00C80646">
            <w:pPr>
              <w:pStyle w:val="CommentText"/>
              <w:spacing w:after="0"/>
              <w:ind w:left="142"/>
              <w:rPr>
                <w:rFonts w:cstheme="minorHAnsi"/>
                <w:b/>
                <w:bCs/>
                <w:i/>
                <w:iCs/>
                <w:color w:val="244061" w:themeColor="accent1" w:themeShade="80"/>
                <w:sz w:val="22"/>
                <w:szCs w:val="22"/>
              </w:rPr>
            </w:pPr>
            <w:r w:rsidRPr="00CB5D2E">
              <w:rPr>
                <w:rFonts w:cstheme="minorHAnsi"/>
                <w:sz w:val="22"/>
                <w:szCs w:val="22"/>
              </w:rPr>
              <w:t>Ask questions as above and assess severity:</w:t>
            </w:r>
          </w:p>
        </w:tc>
      </w:tr>
      <w:tr w:rsidR="00A71A51" w:rsidRPr="00CB5D2E" w14:paraId="6C336164" w14:textId="77777777" w:rsidTr="009214DB">
        <w:tc>
          <w:tcPr>
            <w:tcW w:w="1809" w:type="dxa"/>
            <w:vAlign w:val="center"/>
          </w:tcPr>
          <w:p w14:paraId="1BF52E83" w14:textId="77777777" w:rsidR="001B3C48" w:rsidRPr="00CB5D2E" w:rsidRDefault="001B3C48" w:rsidP="00C80646">
            <w:pPr>
              <w:ind w:left="284"/>
              <w:rPr>
                <w:rFonts w:asciiTheme="minorHAnsi" w:hAnsiTheme="minorHAnsi" w:cstheme="minorHAnsi"/>
                <w:b/>
                <w:bCs/>
                <w:i/>
                <w:iCs/>
                <w:color w:val="244061" w:themeColor="accent1" w:themeShade="80"/>
              </w:rPr>
            </w:pPr>
            <w:r w:rsidRPr="00CB5D2E">
              <w:rPr>
                <w:rFonts w:asciiTheme="minorHAnsi" w:hAnsiTheme="minorHAnsi" w:cstheme="minorHAnsi"/>
              </w:rPr>
              <w:t>Difficult Life Events/Bereaved</w:t>
            </w:r>
          </w:p>
        </w:tc>
        <w:tc>
          <w:tcPr>
            <w:tcW w:w="8114" w:type="dxa"/>
          </w:tcPr>
          <w:p w14:paraId="280629CA" w14:textId="77777777" w:rsidR="001B3C48" w:rsidRPr="00CB5D2E" w:rsidRDefault="001B3C48" w:rsidP="00C80646">
            <w:pPr>
              <w:pStyle w:val="CommentText"/>
              <w:spacing w:after="0"/>
              <w:ind w:left="142"/>
              <w:rPr>
                <w:rFonts w:cstheme="minorHAnsi"/>
                <w:b/>
                <w:bCs/>
                <w:i/>
                <w:iCs/>
                <w:color w:val="244061" w:themeColor="accent1" w:themeShade="80"/>
                <w:sz w:val="22"/>
                <w:szCs w:val="22"/>
              </w:rPr>
            </w:pPr>
            <w:r w:rsidRPr="00CB5D2E">
              <w:rPr>
                <w:rFonts w:cstheme="minorHAnsi"/>
                <w:sz w:val="22"/>
                <w:szCs w:val="22"/>
              </w:rPr>
              <w:t>Do not routinely give anti-depressants or any other medication</w:t>
            </w:r>
          </w:p>
          <w:p w14:paraId="0F7DE7D4" w14:textId="77777777" w:rsidR="001B3C48" w:rsidRPr="00CB5D2E" w:rsidRDefault="001B3C48" w:rsidP="00C80646">
            <w:pPr>
              <w:pStyle w:val="CommentText"/>
              <w:spacing w:after="0"/>
              <w:ind w:left="142"/>
              <w:rPr>
                <w:rFonts w:cstheme="minorHAnsi"/>
                <w:b/>
                <w:bCs/>
                <w:i/>
                <w:iCs/>
                <w:color w:val="244061" w:themeColor="accent1" w:themeShade="80"/>
                <w:sz w:val="22"/>
                <w:szCs w:val="22"/>
              </w:rPr>
            </w:pPr>
            <w:r w:rsidRPr="00CB5D2E">
              <w:rPr>
                <w:rFonts w:cstheme="minorHAnsi"/>
                <w:sz w:val="22"/>
                <w:szCs w:val="22"/>
              </w:rPr>
              <w:t>Give support and reassurance of normal bereavement process</w:t>
            </w:r>
          </w:p>
        </w:tc>
      </w:tr>
      <w:tr w:rsidR="00A71A51" w:rsidRPr="00CB5D2E" w14:paraId="118E1FA1" w14:textId="77777777" w:rsidTr="009214DB">
        <w:tc>
          <w:tcPr>
            <w:tcW w:w="1809" w:type="dxa"/>
            <w:vAlign w:val="center"/>
          </w:tcPr>
          <w:p w14:paraId="0A2C2E12" w14:textId="77777777" w:rsidR="001B3C48" w:rsidRPr="00CB5D2E" w:rsidRDefault="001B3C48" w:rsidP="00091D96">
            <w:pPr>
              <w:ind w:left="284"/>
              <w:rPr>
                <w:rFonts w:asciiTheme="minorHAnsi" w:hAnsiTheme="minorHAnsi" w:cstheme="minorHAnsi"/>
              </w:rPr>
            </w:pPr>
            <w:r w:rsidRPr="00CB5D2E">
              <w:rPr>
                <w:rFonts w:asciiTheme="minorHAnsi" w:eastAsia="Calibri" w:hAnsiTheme="minorHAnsi" w:cstheme="minorHAnsi"/>
              </w:rPr>
              <w:t>Mi</w:t>
            </w:r>
            <w:r w:rsidR="00AD6FA8" w:rsidRPr="00CB5D2E">
              <w:rPr>
                <w:rFonts w:asciiTheme="minorHAnsi" w:eastAsia="Calibri" w:hAnsiTheme="minorHAnsi" w:cstheme="minorHAnsi"/>
              </w:rPr>
              <w:t xml:space="preserve">ld </w:t>
            </w:r>
            <w:r w:rsidRPr="00CB5D2E">
              <w:rPr>
                <w:rFonts w:asciiTheme="minorHAnsi" w:eastAsia="Calibri" w:hAnsiTheme="minorHAnsi" w:cstheme="minorHAnsi"/>
              </w:rPr>
              <w:t>Depression/</w:t>
            </w:r>
            <w:r w:rsidR="00AD6FA8" w:rsidRPr="00CB5D2E">
              <w:rPr>
                <w:rFonts w:asciiTheme="minorHAnsi" w:eastAsia="Calibri" w:hAnsiTheme="minorHAnsi" w:cstheme="minorHAnsi"/>
              </w:rPr>
              <w:t xml:space="preserve"> </w:t>
            </w:r>
            <w:r w:rsidRPr="00CB5D2E">
              <w:rPr>
                <w:rFonts w:asciiTheme="minorHAnsi" w:eastAsia="Calibri" w:hAnsiTheme="minorHAnsi" w:cstheme="minorHAnsi"/>
              </w:rPr>
              <w:t>Complicated Bereavement</w:t>
            </w:r>
          </w:p>
        </w:tc>
        <w:tc>
          <w:tcPr>
            <w:tcW w:w="8114" w:type="dxa"/>
          </w:tcPr>
          <w:p w14:paraId="5BF01C03" w14:textId="77777777" w:rsidR="00987530" w:rsidRPr="00CB5D2E" w:rsidRDefault="001B3C48" w:rsidP="00C80646">
            <w:pPr>
              <w:ind w:left="142" w:hanging="108"/>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
                <w:color w:val="000000"/>
                <w:sz w:val="22"/>
                <w:szCs w:val="22"/>
                <w:lang w:val="en-US" w:eastAsia="ja-JP"/>
              </w:rPr>
              <w:t xml:space="preserve">Less than 5 depression symptoms and duration &gt; 2 weeks </w:t>
            </w:r>
          </w:p>
          <w:p w14:paraId="256F9720" w14:textId="77777777" w:rsidR="001B3C48" w:rsidRPr="00CB5D2E" w:rsidRDefault="001B3C48" w:rsidP="00C80646">
            <w:pPr>
              <w:ind w:left="142" w:hanging="108"/>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
                <w:color w:val="000000"/>
                <w:sz w:val="22"/>
                <w:szCs w:val="22"/>
                <w:lang w:val="en-US" w:eastAsia="ja-JP"/>
              </w:rPr>
              <w:t xml:space="preserve">or </w:t>
            </w:r>
            <w:r w:rsidR="00987530" w:rsidRPr="00CB5D2E">
              <w:rPr>
                <w:rFonts w:asciiTheme="minorHAnsi" w:eastAsia="Calibri" w:hAnsiTheme="minorHAnsi" w:cstheme="minorHAnsi"/>
                <w:b/>
                <w:color w:val="000000"/>
                <w:sz w:val="22"/>
                <w:szCs w:val="22"/>
                <w:lang w:val="en-US" w:eastAsia="ja-JP"/>
              </w:rPr>
              <w:t xml:space="preserve">after </w:t>
            </w:r>
            <w:r w:rsidRPr="00CB5D2E">
              <w:rPr>
                <w:rFonts w:asciiTheme="minorHAnsi" w:eastAsia="Calibri" w:hAnsiTheme="minorHAnsi" w:cstheme="minorHAnsi"/>
                <w:b/>
                <w:color w:val="000000"/>
                <w:sz w:val="22"/>
                <w:szCs w:val="22"/>
                <w:lang w:val="en-US" w:eastAsia="ja-JP"/>
              </w:rPr>
              <w:t xml:space="preserve">bereavement </w:t>
            </w:r>
            <w:r w:rsidR="00472D3E" w:rsidRPr="00CB5D2E">
              <w:rPr>
                <w:rFonts w:asciiTheme="minorHAnsi" w:eastAsia="Calibri" w:hAnsiTheme="minorHAnsi" w:cstheme="minorHAnsi"/>
                <w:color w:val="000000"/>
                <w:sz w:val="22"/>
                <w:szCs w:val="22"/>
                <w:lang w:val="en-US" w:eastAsia="ja-JP"/>
              </w:rPr>
              <w:t xml:space="preserve">not getting on with normal life </w:t>
            </w:r>
            <w:r w:rsidRPr="00CB5D2E">
              <w:rPr>
                <w:rFonts w:asciiTheme="minorHAnsi" w:eastAsia="Calibri" w:hAnsiTheme="minorHAnsi" w:cstheme="minorHAnsi"/>
                <w:color w:val="000000"/>
                <w:sz w:val="22"/>
                <w:szCs w:val="22"/>
                <w:lang w:val="en-US" w:eastAsia="ja-JP"/>
              </w:rPr>
              <w:t>&gt;6 months after the loss</w:t>
            </w:r>
          </w:p>
          <w:p w14:paraId="45058004" w14:textId="77777777" w:rsidR="001B3C48" w:rsidRPr="00CB5D2E" w:rsidRDefault="001B3C48" w:rsidP="000350F5">
            <w:pPr>
              <w:pStyle w:val="List"/>
              <w:rPr>
                <w:i/>
                <w:iCs/>
              </w:rPr>
            </w:pPr>
            <w:r w:rsidRPr="00CB5D2E">
              <w:t>Counsel to counter depression</w:t>
            </w:r>
          </w:p>
          <w:p w14:paraId="7F0CE7AD" w14:textId="77777777" w:rsidR="001B3C48" w:rsidRPr="00CB5D2E" w:rsidRDefault="001B3C48" w:rsidP="000350F5">
            <w:pPr>
              <w:pStyle w:val="List"/>
              <w:rPr>
                <w:i/>
                <w:iCs/>
              </w:rPr>
            </w:pPr>
            <w:r w:rsidRPr="00CB5D2E">
              <w:t xml:space="preserve">Start anti-depressant medication only if serious </w:t>
            </w:r>
            <w:r w:rsidR="00AD6FA8" w:rsidRPr="00CB5D2E">
              <w:t>difficulty doing normal activities</w:t>
            </w:r>
          </w:p>
          <w:p w14:paraId="2D20C9F7" w14:textId="77777777" w:rsidR="00F51807" w:rsidRPr="00CB5D2E" w:rsidRDefault="00425325" w:rsidP="000350F5">
            <w:pPr>
              <w:pStyle w:val="List"/>
              <w:rPr>
                <w:i/>
                <w:iCs/>
              </w:rPr>
            </w:pPr>
            <w:r w:rsidRPr="00CB5D2E">
              <w:t>Help them plan to address stresses eg with family, friends, work relationships.</w:t>
            </w:r>
          </w:p>
          <w:p w14:paraId="5DF0D4C8" w14:textId="77777777" w:rsidR="00F51807" w:rsidRPr="00CB5D2E" w:rsidRDefault="00425325" w:rsidP="000350F5">
            <w:pPr>
              <w:pStyle w:val="List"/>
              <w:rPr>
                <w:i/>
                <w:iCs/>
              </w:rPr>
            </w:pPr>
            <w:r w:rsidRPr="00CB5D2E">
              <w:t>Help them plan any previously enjoyable activities they can re-start eg to church</w:t>
            </w:r>
            <w:r w:rsidR="00A71A51" w:rsidRPr="00CB5D2E">
              <w:t xml:space="preserve"> or mosque</w:t>
            </w:r>
            <w:r w:rsidRPr="00CB5D2E">
              <w:t>, meeting friends etc.</w:t>
            </w:r>
          </w:p>
          <w:p w14:paraId="7B1FE481" w14:textId="77777777" w:rsidR="001B3C48" w:rsidRPr="00CB5D2E" w:rsidRDefault="001B3C48" w:rsidP="000350F5">
            <w:pPr>
              <w:pStyle w:val="List"/>
              <w:rPr>
                <w:i/>
                <w:iCs/>
              </w:rPr>
            </w:pPr>
            <w:r w:rsidRPr="00CB5D2E">
              <w:t>Arrange follow up 2</w:t>
            </w:r>
            <w:r w:rsidR="00425325" w:rsidRPr="00CB5D2E">
              <w:t xml:space="preserve"> </w:t>
            </w:r>
            <w:r w:rsidRPr="00CB5D2E">
              <w:t>-</w:t>
            </w:r>
            <w:r w:rsidR="00425325" w:rsidRPr="00CB5D2E">
              <w:t xml:space="preserve"> </w:t>
            </w:r>
            <w:r w:rsidRPr="00CB5D2E">
              <w:t>4 weeks depending on severity</w:t>
            </w:r>
          </w:p>
        </w:tc>
      </w:tr>
      <w:tr w:rsidR="00A71A51" w:rsidRPr="00CB5D2E" w14:paraId="74236EA4" w14:textId="77777777" w:rsidTr="009214DB">
        <w:trPr>
          <w:trHeight w:val="511"/>
        </w:trPr>
        <w:tc>
          <w:tcPr>
            <w:tcW w:w="1809" w:type="dxa"/>
            <w:shd w:val="clear" w:color="auto" w:fill="auto"/>
            <w:vAlign w:val="center"/>
          </w:tcPr>
          <w:p w14:paraId="14601338" w14:textId="77777777" w:rsidR="001B3C48" w:rsidRPr="00CB5D2E" w:rsidRDefault="001B3C48" w:rsidP="00091D96">
            <w:pPr>
              <w:ind w:left="284"/>
              <w:rPr>
                <w:rFonts w:asciiTheme="minorHAnsi" w:eastAsia="Calibri" w:hAnsiTheme="minorHAnsi" w:cstheme="minorHAnsi"/>
              </w:rPr>
            </w:pPr>
            <w:r w:rsidRPr="00CB5D2E">
              <w:rPr>
                <w:rFonts w:asciiTheme="minorHAnsi" w:eastAsia="Calibri" w:hAnsiTheme="minorHAnsi" w:cstheme="minorHAnsi"/>
              </w:rPr>
              <w:t>Major Depression</w:t>
            </w:r>
          </w:p>
        </w:tc>
        <w:tc>
          <w:tcPr>
            <w:tcW w:w="8114" w:type="dxa"/>
            <w:shd w:val="clear" w:color="auto" w:fill="auto"/>
          </w:tcPr>
          <w:p w14:paraId="44CE19DE" w14:textId="77777777" w:rsidR="001B3C48" w:rsidRPr="00CB5D2E" w:rsidRDefault="001B3C48" w:rsidP="00C80646">
            <w:pPr>
              <w:ind w:left="142" w:hanging="108"/>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
                <w:color w:val="000000"/>
                <w:sz w:val="22"/>
                <w:szCs w:val="22"/>
                <w:lang w:val="en-US" w:eastAsia="ja-JP"/>
              </w:rPr>
              <w:t>5 or more depression symptoms and duration &gt; 2 weeks or suicidal thoughts</w:t>
            </w:r>
          </w:p>
          <w:p w14:paraId="31C34147" w14:textId="77777777" w:rsidR="001B3C48" w:rsidRPr="00CB5D2E" w:rsidRDefault="001B3C48" w:rsidP="000350F5">
            <w:pPr>
              <w:pStyle w:val="List"/>
              <w:rPr>
                <w:i/>
                <w:iCs/>
              </w:rPr>
            </w:pPr>
            <w:r w:rsidRPr="00CB5D2E">
              <w:t>Start anti-depressant medication</w:t>
            </w:r>
          </w:p>
          <w:p w14:paraId="2AABFC4A" w14:textId="77777777" w:rsidR="001B3C48" w:rsidRPr="00CB5D2E" w:rsidRDefault="001B3C48" w:rsidP="000350F5">
            <w:pPr>
              <w:pStyle w:val="List"/>
              <w:rPr>
                <w:i/>
                <w:iCs/>
              </w:rPr>
            </w:pPr>
            <w:r w:rsidRPr="00CB5D2E">
              <w:t>Educate patient and family about depression and medication</w:t>
            </w:r>
          </w:p>
          <w:p w14:paraId="22FA5EE7" w14:textId="77777777" w:rsidR="00425325" w:rsidRPr="00CB5D2E" w:rsidRDefault="00425325" w:rsidP="000350F5">
            <w:pPr>
              <w:pStyle w:val="List"/>
              <w:rPr>
                <w:i/>
                <w:iCs/>
              </w:rPr>
            </w:pPr>
            <w:r w:rsidRPr="00CB5D2E">
              <w:t>Help them plan to address stresses and to re-start enjoyable activities (as above)</w:t>
            </w:r>
          </w:p>
          <w:p w14:paraId="7A178A59" w14:textId="77777777" w:rsidR="001B3C48" w:rsidRPr="00CB5D2E" w:rsidRDefault="001B3C48" w:rsidP="000350F5">
            <w:pPr>
              <w:pStyle w:val="List"/>
              <w:rPr>
                <w:i/>
                <w:iCs/>
                <w:color w:val="244061" w:themeColor="accent1" w:themeShade="80"/>
              </w:rPr>
            </w:pPr>
            <w:r w:rsidRPr="00CB5D2E">
              <w:t>Arrange follow up - weekly initially, once improving or stable, every 2-4 weeks</w:t>
            </w:r>
          </w:p>
        </w:tc>
      </w:tr>
      <w:tr w:rsidR="00A71A51" w:rsidRPr="00CB5D2E" w14:paraId="1E8F9101" w14:textId="77777777" w:rsidTr="009214DB">
        <w:trPr>
          <w:trHeight w:val="511"/>
        </w:trPr>
        <w:tc>
          <w:tcPr>
            <w:tcW w:w="1809" w:type="dxa"/>
            <w:shd w:val="clear" w:color="auto" w:fill="auto"/>
            <w:vAlign w:val="center"/>
          </w:tcPr>
          <w:p w14:paraId="0E588297" w14:textId="77777777" w:rsidR="001B3C48" w:rsidRPr="00CB5D2E" w:rsidRDefault="001B3C48" w:rsidP="00091D96">
            <w:pPr>
              <w:ind w:left="284"/>
              <w:rPr>
                <w:rFonts w:asciiTheme="minorHAnsi" w:eastAsia="Calibri" w:hAnsiTheme="minorHAnsi" w:cstheme="minorHAnsi"/>
              </w:rPr>
            </w:pPr>
            <w:r w:rsidRPr="00CB5D2E">
              <w:rPr>
                <w:rFonts w:asciiTheme="minorHAnsi" w:eastAsia="Calibri" w:hAnsiTheme="minorHAnsi" w:cstheme="minorHAnsi"/>
              </w:rPr>
              <w:t>Suicidal Thoughts</w:t>
            </w:r>
          </w:p>
        </w:tc>
        <w:tc>
          <w:tcPr>
            <w:tcW w:w="8114" w:type="dxa"/>
            <w:shd w:val="clear" w:color="auto" w:fill="auto"/>
          </w:tcPr>
          <w:p w14:paraId="74969BD1" w14:textId="77777777" w:rsidR="001B3C48" w:rsidRPr="00CB5D2E" w:rsidRDefault="001B3C48" w:rsidP="000350F5">
            <w:pPr>
              <w:pStyle w:val="List"/>
              <w:rPr>
                <w:i/>
                <w:iCs/>
              </w:rPr>
            </w:pPr>
            <w:r w:rsidRPr="00CB5D2E">
              <w:t xml:space="preserve">As well as following actions for </w:t>
            </w:r>
            <w:r w:rsidR="00491337" w:rsidRPr="00CB5D2E">
              <w:t xml:space="preserve">major </w:t>
            </w:r>
            <w:r w:rsidRPr="00CB5D2E">
              <w:t xml:space="preserve">depression </w:t>
            </w:r>
          </w:p>
          <w:p w14:paraId="50E48D45" w14:textId="77777777" w:rsidR="001B3C48" w:rsidRPr="00CB5D2E" w:rsidRDefault="001B3C48" w:rsidP="000350F5">
            <w:pPr>
              <w:pStyle w:val="List"/>
              <w:rPr>
                <w:i/>
                <w:iCs/>
              </w:rPr>
            </w:pPr>
            <w:r w:rsidRPr="00CB5D2E">
              <w:t>Provide support and</w:t>
            </w:r>
            <w:r w:rsidR="0032052E" w:rsidRPr="00CB5D2E">
              <w:t xml:space="preserve"> discuss with</w:t>
            </w:r>
            <w:r w:rsidRPr="00CB5D2E">
              <w:t xml:space="preserve"> the famil</w:t>
            </w:r>
            <w:r w:rsidR="0032052E" w:rsidRPr="00CB5D2E">
              <w:t xml:space="preserve">y </w:t>
            </w:r>
          </w:p>
          <w:p w14:paraId="6B0C8314" w14:textId="77777777" w:rsidR="001B3C48" w:rsidRPr="00CB5D2E" w:rsidRDefault="001B3C48" w:rsidP="000350F5">
            <w:pPr>
              <w:pStyle w:val="List"/>
              <w:rPr>
                <w:i/>
                <w:iCs/>
              </w:rPr>
            </w:pPr>
            <w:r w:rsidRPr="00CB5D2E">
              <w:t>Ensure they are not left alone</w:t>
            </w:r>
          </w:p>
          <w:p w14:paraId="5A0D8F80" w14:textId="77777777" w:rsidR="001B3C48" w:rsidRPr="00CB5D2E" w:rsidRDefault="001B3C48" w:rsidP="000350F5">
            <w:pPr>
              <w:pStyle w:val="List"/>
              <w:rPr>
                <w:i/>
                <w:iCs/>
              </w:rPr>
            </w:pPr>
            <w:r w:rsidRPr="00CB5D2E">
              <w:t>Remove anything they could use to harm themselves</w:t>
            </w:r>
          </w:p>
          <w:p w14:paraId="5546F771" w14:textId="77777777" w:rsidR="001B3C48" w:rsidRPr="00CB5D2E" w:rsidRDefault="001B3C48" w:rsidP="000350F5">
            <w:pPr>
              <w:pStyle w:val="List"/>
              <w:rPr>
                <w:i/>
                <w:iCs/>
              </w:rPr>
            </w:pPr>
            <w:r w:rsidRPr="00CB5D2E">
              <w:t>Discuss with</w:t>
            </w:r>
            <w:r w:rsidR="0032052E" w:rsidRPr="00CB5D2E">
              <w:t xml:space="preserve"> </w:t>
            </w:r>
            <w:r w:rsidRPr="00CB5D2E">
              <w:t>patient and family about transfer t</w:t>
            </w:r>
            <w:r w:rsidR="0032052E" w:rsidRPr="00CB5D2E">
              <w:t>o mental health unit/hospital</w:t>
            </w:r>
          </w:p>
        </w:tc>
      </w:tr>
      <w:tr w:rsidR="001B3C48" w:rsidRPr="00CB5D2E" w14:paraId="0620D1C2" w14:textId="77777777" w:rsidTr="009F118C">
        <w:tc>
          <w:tcPr>
            <w:tcW w:w="9923" w:type="dxa"/>
            <w:gridSpan w:val="2"/>
            <w:shd w:val="clear" w:color="auto" w:fill="FBD4B4" w:themeFill="accent6" w:themeFillTint="66"/>
            <w:vAlign w:val="center"/>
          </w:tcPr>
          <w:p w14:paraId="04BA9CDF" w14:textId="77777777" w:rsidR="001B3C48" w:rsidRPr="00CB5D2E" w:rsidRDefault="001B3C48" w:rsidP="00C80646">
            <w:pPr>
              <w:pStyle w:val="CommentText"/>
              <w:spacing w:after="0"/>
              <w:ind w:left="142"/>
              <w:rPr>
                <w:rFonts w:cstheme="minorHAnsi"/>
                <w:bCs/>
                <w:sz w:val="22"/>
                <w:szCs w:val="22"/>
              </w:rPr>
            </w:pPr>
          </w:p>
        </w:tc>
      </w:tr>
      <w:tr w:rsidR="00A71A51" w:rsidRPr="00CB5D2E" w14:paraId="13F43BB7" w14:textId="77777777" w:rsidTr="009214DB">
        <w:trPr>
          <w:trHeight w:val="220"/>
        </w:trPr>
        <w:tc>
          <w:tcPr>
            <w:tcW w:w="1809" w:type="dxa"/>
            <w:vAlign w:val="center"/>
          </w:tcPr>
          <w:p w14:paraId="341BC28A" w14:textId="77777777" w:rsidR="001B3C48" w:rsidRPr="00CB5D2E" w:rsidRDefault="001B3C48" w:rsidP="00091D96">
            <w:pPr>
              <w:ind w:left="284"/>
              <w:rPr>
                <w:rFonts w:asciiTheme="minorHAnsi" w:hAnsiTheme="minorHAnsi" w:cstheme="minorHAnsi"/>
                <w:b/>
              </w:rPr>
            </w:pPr>
            <w:r w:rsidRPr="00CB5D2E">
              <w:rPr>
                <w:rFonts w:asciiTheme="minorHAnsi" w:hAnsiTheme="minorHAnsi" w:cstheme="minorHAnsi"/>
                <w:b/>
              </w:rPr>
              <w:lastRenderedPageBreak/>
              <w:t xml:space="preserve">Treatment </w:t>
            </w:r>
          </w:p>
        </w:tc>
        <w:tc>
          <w:tcPr>
            <w:tcW w:w="8114" w:type="dxa"/>
          </w:tcPr>
          <w:p w14:paraId="2802F16A" w14:textId="77777777" w:rsidR="001B3C48" w:rsidRPr="00CB5D2E" w:rsidRDefault="001B3C48" w:rsidP="00C80646">
            <w:pPr>
              <w:pStyle w:val="CommentText"/>
              <w:spacing w:after="0"/>
              <w:ind w:left="34"/>
              <w:rPr>
                <w:rFonts w:cstheme="minorHAnsi"/>
                <w:b/>
                <w:bCs/>
                <w:i/>
                <w:iCs/>
                <w:color w:val="244061" w:themeColor="accent1" w:themeShade="80"/>
                <w:sz w:val="22"/>
                <w:szCs w:val="22"/>
              </w:rPr>
            </w:pPr>
            <w:r w:rsidRPr="00CB5D2E">
              <w:rPr>
                <w:rFonts w:cstheme="minorHAnsi"/>
                <w:b/>
                <w:bCs/>
                <w:sz w:val="22"/>
                <w:szCs w:val="22"/>
              </w:rPr>
              <w:t>See patient regularly until symptoms stable or resolved</w:t>
            </w:r>
          </w:p>
        </w:tc>
      </w:tr>
      <w:tr w:rsidR="00A71A51" w:rsidRPr="00CB5D2E" w14:paraId="5B5A2D6F" w14:textId="77777777" w:rsidTr="009214DB">
        <w:trPr>
          <w:trHeight w:val="416"/>
        </w:trPr>
        <w:tc>
          <w:tcPr>
            <w:tcW w:w="1809" w:type="dxa"/>
            <w:vAlign w:val="center"/>
          </w:tcPr>
          <w:p w14:paraId="1BA3848B" w14:textId="0343B496" w:rsidR="001B3C48" w:rsidRPr="00CB5D2E" w:rsidRDefault="001B3C48" w:rsidP="009214DB">
            <w:pPr>
              <w:ind w:left="142"/>
              <w:rPr>
                <w:rFonts w:asciiTheme="minorHAnsi" w:eastAsia="Calibri" w:hAnsiTheme="minorHAnsi" w:cstheme="minorHAnsi"/>
              </w:rPr>
            </w:pPr>
            <w:r w:rsidRPr="00CB5D2E">
              <w:rPr>
                <w:rFonts w:asciiTheme="minorHAnsi" w:eastAsia="Calibri" w:hAnsiTheme="minorHAnsi" w:cstheme="minorHAnsi"/>
              </w:rPr>
              <w:t>Aim</w:t>
            </w:r>
            <w:r w:rsidR="00091D96" w:rsidRPr="00CB5D2E">
              <w:rPr>
                <w:rFonts w:asciiTheme="minorHAnsi" w:eastAsia="Calibri" w:hAnsiTheme="minorHAnsi" w:cstheme="minorHAnsi"/>
              </w:rPr>
              <w:t xml:space="preserve"> </w:t>
            </w:r>
            <w:r w:rsidR="009214DB" w:rsidRPr="00CB5D2E">
              <w:rPr>
                <w:rFonts w:asciiTheme="minorHAnsi" w:eastAsia="Calibri" w:hAnsiTheme="minorHAnsi" w:cstheme="minorHAnsi"/>
              </w:rPr>
              <w:t>of treatment</w:t>
            </w:r>
          </w:p>
        </w:tc>
        <w:tc>
          <w:tcPr>
            <w:tcW w:w="8114" w:type="dxa"/>
          </w:tcPr>
          <w:p w14:paraId="6B2090A6" w14:textId="77777777" w:rsidR="001B3C48" w:rsidRPr="00CB5D2E" w:rsidRDefault="001B3C48" w:rsidP="00C80646">
            <w:pPr>
              <w:pStyle w:val="CommentText"/>
              <w:spacing w:after="0"/>
              <w:ind w:left="34"/>
              <w:rPr>
                <w:rFonts w:cstheme="minorHAnsi"/>
                <w:b/>
                <w:bCs/>
                <w:i/>
                <w:iCs/>
                <w:color w:val="244061" w:themeColor="accent1" w:themeShade="80"/>
                <w:sz w:val="22"/>
                <w:szCs w:val="22"/>
              </w:rPr>
            </w:pPr>
            <w:r w:rsidRPr="00CB5D2E">
              <w:rPr>
                <w:rFonts w:cstheme="minorHAnsi"/>
                <w:bCs/>
                <w:sz w:val="22"/>
                <w:szCs w:val="22"/>
              </w:rPr>
              <w:t>Resolve symptom</w:t>
            </w:r>
            <w:r w:rsidR="00B2099E" w:rsidRPr="00CB5D2E">
              <w:rPr>
                <w:rFonts w:cstheme="minorHAnsi"/>
                <w:bCs/>
                <w:sz w:val="22"/>
                <w:szCs w:val="22"/>
              </w:rPr>
              <w:t>s,</w:t>
            </w:r>
            <w:r w:rsidRPr="00CB5D2E">
              <w:rPr>
                <w:rFonts w:cstheme="minorHAnsi"/>
                <w:bCs/>
                <w:sz w:val="22"/>
                <w:szCs w:val="22"/>
              </w:rPr>
              <w:t xml:space="preserve"> improve </w:t>
            </w:r>
            <w:r w:rsidR="00B2099E" w:rsidRPr="00CB5D2E">
              <w:rPr>
                <w:rFonts w:cstheme="minorHAnsi"/>
                <w:bCs/>
                <w:sz w:val="22"/>
                <w:szCs w:val="22"/>
              </w:rPr>
              <w:t>function and</w:t>
            </w:r>
            <w:r w:rsidR="00BD404B" w:rsidRPr="00CB5D2E">
              <w:rPr>
                <w:rFonts w:cstheme="minorHAnsi"/>
                <w:bCs/>
                <w:sz w:val="22"/>
                <w:szCs w:val="22"/>
              </w:rPr>
              <w:t xml:space="preserve"> r</w:t>
            </w:r>
            <w:r w:rsidRPr="00CB5D2E">
              <w:rPr>
                <w:rFonts w:cstheme="minorHAnsi"/>
                <w:bCs/>
                <w:sz w:val="22"/>
                <w:szCs w:val="22"/>
              </w:rPr>
              <w:t>educe suicide risk</w:t>
            </w:r>
          </w:p>
        </w:tc>
      </w:tr>
      <w:tr w:rsidR="00A71A51" w:rsidRPr="00CB5D2E" w14:paraId="30F7F467" w14:textId="77777777" w:rsidTr="009214DB">
        <w:tc>
          <w:tcPr>
            <w:tcW w:w="1809" w:type="dxa"/>
            <w:tcBorders>
              <w:bottom w:val="single" w:sz="4" w:space="0" w:color="000000"/>
            </w:tcBorders>
            <w:vAlign w:val="center"/>
          </w:tcPr>
          <w:p w14:paraId="2D8DE25A" w14:textId="77777777" w:rsidR="001B3C48" w:rsidRPr="00CB5D2E" w:rsidRDefault="001B3C48" w:rsidP="00091D96">
            <w:pPr>
              <w:ind w:left="284"/>
              <w:rPr>
                <w:rFonts w:asciiTheme="minorHAnsi" w:hAnsiTheme="minorHAnsi" w:cstheme="minorHAnsi"/>
              </w:rPr>
            </w:pPr>
            <w:r w:rsidRPr="00CB5D2E">
              <w:rPr>
                <w:rFonts w:asciiTheme="minorHAnsi" w:hAnsiTheme="minorHAnsi" w:cstheme="minorHAnsi"/>
              </w:rPr>
              <w:t>At diagnosis</w:t>
            </w:r>
          </w:p>
          <w:p w14:paraId="3731672B" w14:textId="77777777" w:rsidR="001B3C48" w:rsidRPr="00CB5D2E" w:rsidRDefault="001B3C48" w:rsidP="00091D96">
            <w:pPr>
              <w:ind w:left="284"/>
              <w:rPr>
                <w:rFonts w:asciiTheme="minorHAnsi" w:eastAsia="Calibri" w:hAnsiTheme="minorHAnsi" w:cstheme="minorHAnsi"/>
              </w:rPr>
            </w:pPr>
          </w:p>
        </w:tc>
        <w:tc>
          <w:tcPr>
            <w:tcW w:w="8114" w:type="dxa"/>
            <w:tcBorders>
              <w:bottom w:val="single" w:sz="4" w:space="0" w:color="000000"/>
            </w:tcBorders>
          </w:tcPr>
          <w:p w14:paraId="7D4FB99B" w14:textId="77777777" w:rsidR="001B3C48" w:rsidRPr="00CB5D2E" w:rsidRDefault="001B3C48" w:rsidP="00C80646">
            <w:pPr>
              <w:pStyle w:val="CommentText"/>
              <w:spacing w:after="0"/>
              <w:ind w:left="34"/>
              <w:rPr>
                <w:rFonts w:cstheme="minorHAnsi"/>
                <w:b/>
                <w:bCs/>
                <w:i/>
                <w:iCs/>
                <w:color w:val="244061" w:themeColor="accent1" w:themeShade="80"/>
                <w:sz w:val="22"/>
                <w:szCs w:val="22"/>
              </w:rPr>
            </w:pPr>
            <w:r w:rsidRPr="00CB5D2E">
              <w:rPr>
                <w:rFonts w:cstheme="minorHAnsi"/>
                <w:sz w:val="22"/>
                <w:szCs w:val="22"/>
              </w:rPr>
              <w:t>Counsel all patients – see below</w:t>
            </w:r>
          </w:p>
          <w:p w14:paraId="7690591B" w14:textId="77777777" w:rsidR="001B3C48" w:rsidRPr="00CB5D2E" w:rsidRDefault="001B3C48" w:rsidP="00C80646">
            <w:pPr>
              <w:pStyle w:val="CommentText"/>
              <w:spacing w:after="0"/>
              <w:ind w:left="34"/>
              <w:rPr>
                <w:rFonts w:cstheme="minorHAnsi"/>
                <w:b/>
                <w:bCs/>
                <w:i/>
                <w:iCs/>
                <w:color w:val="244061" w:themeColor="accent1" w:themeShade="80"/>
                <w:sz w:val="22"/>
                <w:szCs w:val="22"/>
              </w:rPr>
            </w:pPr>
            <w:r w:rsidRPr="00CB5D2E">
              <w:rPr>
                <w:rFonts w:cstheme="minorHAnsi"/>
                <w:sz w:val="22"/>
                <w:szCs w:val="22"/>
              </w:rPr>
              <w:t>Ask whether this can be discussed with family and friends</w:t>
            </w:r>
            <w:r w:rsidR="00B2099E" w:rsidRPr="00CB5D2E">
              <w:rPr>
                <w:rFonts w:cstheme="minorHAnsi"/>
                <w:sz w:val="22"/>
                <w:szCs w:val="22"/>
              </w:rPr>
              <w:t>. In major depression it may be difficult to get consent and you need to act in patient’s best interest</w:t>
            </w:r>
          </w:p>
          <w:p w14:paraId="1AB74CEF" w14:textId="77777777" w:rsidR="001B3C48" w:rsidRPr="00CB5D2E" w:rsidRDefault="001B3C48" w:rsidP="00C80646">
            <w:pPr>
              <w:pStyle w:val="CommentText"/>
              <w:spacing w:after="0"/>
              <w:ind w:left="34"/>
              <w:rPr>
                <w:rFonts w:cstheme="minorHAnsi"/>
                <w:b/>
                <w:bCs/>
                <w:i/>
                <w:iCs/>
                <w:color w:val="244061" w:themeColor="accent1" w:themeShade="80"/>
                <w:sz w:val="22"/>
                <w:szCs w:val="22"/>
              </w:rPr>
            </w:pPr>
            <w:r w:rsidRPr="00CB5D2E">
              <w:rPr>
                <w:rFonts w:cstheme="minorHAnsi"/>
                <w:sz w:val="22"/>
                <w:szCs w:val="22"/>
              </w:rPr>
              <w:t>Assess suicide risk</w:t>
            </w:r>
          </w:p>
          <w:p w14:paraId="050F2480" w14:textId="77777777" w:rsidR="001B3C48" w:rsidRPr="00CB5D2E" w:rsidRDefault="00B2099E" w:rsidP="00C80646">
            <w:pPr>
              <w:pStyle w:val="CommentText"/>
              <w:spacing w:after="0"/>
              <w:ind w:left="34"/>
              <w:rPr>
                <w:rFonts w:cstheme="minorHAnsi"/>
                <w:b/>
                <w:bCs/>
                <w:i/>
                <w:iCs/>
                <w:color w:val="244061" w:themeColor="accent1" w:themeShade="80"/>
                <w:sz w:val="22"/>
                <w:szCs w:val="22"/>
              </w:rPr>
            </w:pPr>
            <w:r w:rsidRPr="00CB5D2E">
              <w:rPr>
                <w:rFonts w:cstheme="minorHAnsi"/>
                <w:sz w:val="22"/>
                <w:szCs w:val="22"/>
              </w:rPr>
              <w:t>E</w:t>
            </w:r>
            <w:r w:rsidR="001B3C48" w:rsidRPr="00CB5D2E">
              <w:rPr>
                <w:rFonts w:cstheme="minorHAnsi"/>
                <w:sz w:val="22"/>
                <w:szCs w:val="22"/>
              </w:rPr>
              <w:t xml:space="preserve">nsure patient has a </w:t>
            </w:r>
            <w:r w:rsidR="00A95D70" w:rsidRPr="00CB5D2E">
              <w:rPr>
                <w:rFonts w:cstheme="minorHAnsi"/>
                <w:sz w:val="22"/>
                <w:szCs w:val="22"/>
              </w:rPr>
              <w:t xml:space="preserve">family or other </w:t>
            </w:r>
            <w:r w:rsidR="001B3C48" w:rsidRPr="00CB5D2E">
              <w:rPr>
                <w:rFonts w:cstheme="minorHAnsi"/>
                <w:sz w:val="22"/>
                <w:szCs w:val="22"/>
              </w:rPr>
              <w:t>treatment supporter</w:t>
            </w:r>
          </w:p>
        </w:tc>
      </w:tr>
      <w:tr w:rsidR="001B3C48" w:rsidRPr="00CB5D2E" w14:paraId="34DD9076" w14:textId="77777777" w:rsidTr="009214DB">
        <w:trPr>
          <w:trHeight w:val="199"/>
        </w:trPr>
        <w:tc>
          <w:tcPr>
            <w:tcW w:w="9923" w:type="dxa"/>
            <w:gridSpan w:val="2"/>
            <w:tcBorders>
              <w:top w:val="single" w:sz="4" w:space="0" w:color="000000"/>
              <w:bottom w:val="single" w:sz="4" w:space="0" w:color="auto"/>
            </w:tcBorders>
            <w:shd w:val="clear" w:color="auto" w:fill="FBD4B4" w:themeFill="accent6" w:themeFillTint="66"/>
            <w:vAlign w:val="center"/>
          </w:tcPr>
          <w:p w14:paraId="3367EC36" w14:textId="2149969D" w:rsidR="001B3C48" w:rsidRPr="00CB5D2E" w:rsidRDefault="001B3C48" w:rsidP="00C80646">
            <w:pPr>
              <w:ind w:left="142"/>
              <w:rPr>
                <w:rStyle w:val="Heading3Char"/>
                <w:rFonts w:asciiTheme="minorHAnsi" w:hAnsiTheme="minorHAnsi" w:cstheme="minorHAnsi"/>
                <w:szCs w:val="22"/>
              </w:rPr>
            </w:pPr>
          </w:p>
        </w:tc>
      </w:tr>
      <w:tr w:rsidR="00A71A51" w:rsidRPr="00CB5D2E" w14:paraId="56136A7D" w14:textId="77777777" w:rsidTr="00C80646">
        <w:trPr>
          <w:trHeight w:val="242"/>
        </w:trPr>
        <w:tc>
          <w:tcPr>
            <w:tcW w:w="1809" w:type="dxa"/>
            <w:shd w:val="clear" w:color="auto" w:fill="auto"/>
            <w:vAlign w:val="center"/>
          </w:tcPr>
          <w:p w14:paraId="32FBC53A" w14:textId="77777777" w:rsidR="001B3C48" w:rsidRPr="00CB5D2E" w:rsidRDefault="001B3C48" w:rsidP="00091D96">
            <w:pPr>
              <w:ind w:left="284"/>
              <w:rPr>
                <w:rFonts w:asciiTheme="minorHAnsi" w:hAnsiTheme="minorHAnsi" w:cstheme="minorHAnsi"/>
                <w:b/>
              </w:rPr>
            </w:pPr>
            <w:r w:rsidRPr="00CB5D2E">
              <w:rPr>
                <w:rFonts w:asciiTheme="minorHAnsi" w:hAnsiTheme="minorHAnsi" w:cstheme="minorHAnsi"/>
                <w:b/>
              </w:rPr>
              <w:t xml:space="preserve">Medication </w:t>
            </w:r>
          </w:p>
        </w:tc>
        <w:tc>
          <w:tcPr>
            <w:tcW w:w="8114" w:type="dxa"/>
            <w:shd w:val="clear" w:color="auto" w:fill="auto"/>
            <w:vAlign w:val="center"/>
          </w:tcPr>
          <w:p w14:paraId="7FCA0B0C" w14:textId="77777777" w:rsidR="001B3C48" w:rsidRPr="00CB5D2E" w:rsidRDefault="001B3C48" w:rsidP="00C80646">
            <w:pPr>
              <w:pStyle w:val="CommentText"/>
              <w:spacing w:after="0"/>
              <w:rPr>
                <w:rFonts w:cstheme="minorHAnsi"/>
                <w:b/>
                <w:bCs/>
                <w:i/>
                <w:iCs/>
                <w:color w:val="244061" w:themeColor="accent1" w:themeShade="80"/>
                <w:sz w:val="22"/>
                <w:szCs w:val="22"/>
              </w:rPr>
            </w:pPr>
            <w:r w:rsidRPr="00CB5D2E">
              <w:rPr>
                <w:rFonts w:cstheme="minorHAnsi"/>
                <w:sz w:val="22"/>
                <w:szCs w:val="22"/>
              </w:rPr>
              <w:t>Check local availability and cost</w:t>
            </w:r>
          </w:p>
          <w:p w14:paraId="0516C86B" w14:textId="77777777" w:rsidR="001B3C48" w:rsidRPr="00CB5D2E" w:rsidRDefault="001B3C48" w:rsidP="00C80646">
            <w:pPr>
              <w:pStyle w:val="CommentText"/>
              <w:spacing w:after="0"/>
              <w:rPr>
                <w:rFonts w:cstheme="minorHAnsi"/>
                <w:b/>
                <w:bCs/>
                <w:i/>
                <w:iCs/>
                <w:color w:val="244061" w:themeColor="accent1" w:themeShade="80"/>
                <w:sz w:val="22"/>
                <w:szCs w:val="22"/>
              </w:rPr>
            </w:pPr>
            <w:r w:rsidRPr="00CB5D2E">
              <w:rPr>
                <w:rFonts w:cstheme="minorHAnsi"/>
                <w:sz w:val="22"/>
                <w:szCs w:val="22"/>
              </w:rPr>
              <w:t xml:space="preserve">Start with a low dose and gradually increase until symptoms settle. If side effects, slowly reduce dose and start new medication. Remember the </w:t>
            </w:r>
            <w:r w:rsidRPr="00CB5D2E">
              <w:rPr>
                <w:rFonts w:cstheme="minorHAnsi"/>
                <w:b/>
                <w:sz w:val="22"/>
                <w:szCs w:val="22"/>
              </w:rPr>
              <w:t>delay in onset of effect.</w:t>
            </w:r>
            <w:r w:rsidR="00C978F1" w:rsidRPr="00CB5D2E">
              <w:rPr>
                <w:rFonts w:cstheme="minorHAnsi"/>
                <w:b/>
                <w:sz w:val="22"/>
                <w:szCs w:val="22"/>
              </w:rPr>
              <w:t xml:space="preserve"> Ask the family member to keep the tablets</w:t>
            </w:r>
            <w:r w:rsidR="00A95D70" w:rsidRPr="00CB5D2E">
              <w:rPr>
                <w:rFonts w:cstheme="minorHAnsi"/>
                <w:sz w:val="22"/>
                <w:szCs w:val="22"/>
              </w:rPr>
              <w:t xml:space="preserve"> until stable eg 6 weeks</w:t>
            </w:r>
          </w:p>
        </w:tc>
      </w:tr>
      <w:tr w:rsidR="00A71A51" w:rsidRPr="00CB5D2E" w14:paraId="1925AB1F" w14:textId="77777777" w:rsidTr="00C80646">
        <w:trPr>
          <w:trHeight w:val="242"/>
        </w:trPr>
        <w:tc>
          <w:tcPr>
            <w:tcW w:w="1809" w:type="dxa"/>
            <w:shd w:val="clear" w:color="auto" w:fill="auto"/>
            <w:vAlign w:val="center"/>
          </w:tcPr>
          <w:p w14:paraId="41E93166" w14:textId="77777777" w:rsidR="00E63F86" w:rsidRPr="00CB5D2E" w:rsidRDefault="00E63F86" w:rsidP="00E63F86">
            <w:pPr>
              <w:ind w:left="284"/>
              <w:rPr>
                <w:rFonts w:asciiTheme="minorHAnsi" w:hAnsiTheme="minorHAnsi" w:cstheme="minorHAnsi"/>
                <w:b/>
              </w:rPr>
            </w:pPr>
            <w:r w:rsidRPr="00CB5D2E">
              <w:rPr>
                <w:rFonts w:asciiTheme="minorHAnsi" w:hAnsiTheme="minorHAnsi" w:cstheme="minorHAnsi"/>
                <w:b/>
              </w:rPr>
              <w:t>First Choice:</w:t>
            </w:r>
          </w:p>
        </w:tc>
        <w:tc>
          <w:tcPr>
            <w:tcW w:w="8114" w:type="dxa"/>
            <w:shd w:val="clear" w:color="auto" w:fill="auto"/>
          </w:tcPr>
          <w:p w14:paraId="2A18F6CA"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 xml:space="preserve">Tricyclic antidepressants (TCAs) e.g. </w:t>
            </w:r>
            <w:r w:rsidRPr="00CB5D2E">
              <w:rPr>
                <w:rFonts w:cstheme="minorHAnsi"/>
                <w:b/>
                <w:sz w:val="22"/>
                <w:szCs w:val="22"/>
              </w:rPr>
              <w:t>Amitriptyline</w:t>
            </w:r>
          </w:p>
          <w:p w14:paraId="1AC069F8"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TCAs are especially useful for patients having problems with sleeping</w:t>
            </w:r>
          </w:p>
          <w:p w14:paraId="62AE069D"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 xml:space="preserve">TCAs are very dangerous in overdose </w:t>
            </w:r>
            <w:r w:rsidR="007B5B9D" w:rsidRPr="00CB5D2E">
              <w:rPr>
                <w:rFonts w:cstheme="minorHAnsi"/>
                <w:sz w:val="22"/>
                <w:szCs w:val="22"/>
              </w:rPr>
              <w:t>–</w:t>
            </w:r>
            <w:r w:rsidRPr="00CB5D2E">
              <w:rPr>
                <w:rFonts w:cstheme="minorHAnsi"/>
                <w:sz w:val="22"/>
                <w:szCs w:val="22"/>
              </w:rPr>
              <w:t xml:space="preserve"> </w:t>
            </w:r>
            <w:r w:rsidR="007B5B9D" w:rsidRPr="00CB5D2E">
              <w:rPr>
                <w:rFonts w:cstheme="minorHAnsi"/>
                <w:sz w:val="22"/>
                <w:szCs w:val="22"/>
              </w:rPr>
              <w:t>do</w:t>
            </w:r>
            <w:r w:rsidRPr="00CB5D2E">
              <w:rPr>
                <w:rFonts w:cstheme="minorHAnsi"/>
                <w:sz w:val="22"/>
                <w:szCs w:val="22"/>
              </w:rPr>
              <w:t>n</w:t>
            </w:r>
            <w:r w:rsidR="007B5B9D" w:rsidRPr="00CB5D2E">
              <w:rPr>
                <w:rFonts w:cstheme="minorHAnsi"/>
                <w:sz w:val="22"/>
                <w:szCs w:val="22"/>
              </w:rPr>
              <w:t>’</w:t>
            </w:r>
            <w:r w:rsidRPr="00CB5D2E">
              <w:rPr>
                <w:rFonts w:cstheme="minorHAnsi"/>
                <w:sz w:val="22"/>
                <w:szCs w:val="22"/>
              </w:rPr>
              <w:t xml:space="preserve">t </w:t>
            </w:r>
            <w:r w:rsidR="007B5B9D" w:rsidRPr="00CB5D2E">
              <w:rPr>
                <w:rFonts w:cstheme="minorHAnsi"/>
                <w:sz w:val="22"/>
                <w:szCs w:val="22"/>
              </w:rPr>
              <w:t xml:space="preserve">use </w:t>
            </w:r>
            <w:r w:rsidRPr="00CB5D2E">
              <w:rPr>
                <w:rFonts w:cstheme="minorHAnsi"/>
                <w:sz w:val="22"/>
                <w:szCs w:val="22"/>
              </w:rPr>
              <w:t>with suicidal</w:t>
            </w:r>
            <w:r w:rsidR="007B5B9D" w:rsidRPr="00CB5D2E">
              <w:rPr>
                <w:rFonts w:cstheme="minorHAnsi"/>
                <w:sz w:val="22"/>
                <w:szCs w:val="22"/>
              </w:rPr>
              <w:t xml:space="preserve"> patients</w:t>
            </w:r>
            <w:r w:rsidRPr="00CB5D2E">
              <w:rPr>
                <w:rFonts w:cstheme="minorHAnsi"/>
                <w:sz w:val="22"/>
                <w:szCs w:val="22"/>
              </w:rPr>
              <w:t>.</w:t>
            </w:r>
            <w:r w:rsidR="00C978F1" w:rsidRPr="00CB5D2E">
              <w:rPr>
                <w:rFonts w:cstheme="minorHAnsi"/>
                <w:sz w:val="22"/>
                <w:szCs w:val="22"/>
              </w:rPr>
              <w:t xml:space="preserve"> </w:t>
            </w:r>
          </w:p>
          <w:p w14:paraId="4940A5BA" w14:textId="77777777" w:rsidR="007B5B9D"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 xml:space="preserve">Start Amitriptyline 50mg at night, increase by 25 - 50mg to max 150mg daily depending on response and tolerability. </w:t>
            </w:r>
          </w:p>
          <w:p w14:paraId="5022B19A" w14:textId="77777777" w:rsidR="00E63F86" w:rsidRPr="00CB5D2E" w:rsidRDefault="007B5B9D" w:rsidP="00C80646">
            <w:pPr>
              <w:pStyle w:val="CommentText"/>
              <w:spacing w:after="0"/>
              <w:rPr>
                <w:rFonts w:cstheme="minorHAnsi"/>
                <w:b/>
                <w:bCs/>
                <w:i/>
                <w:iCs/>
                <w:color w:val="244061" w:themeColor="accent1" w:themeShade="80"/>
                <w:sz w:val="22"/>
                <w:szCs w:val="22"/>
              </w:rPr>
            </w:pPr>
            <w:r w:rsidRPr="00CB5D2E">
              <w:rPr>
                <w:rFonts w:cstheme="minorHAnsi"/>
                <w:sz w:val="22"/>
                <w:szCs w:val="22"/>
              </w:rPr>
              <w:t>S</w:t>
            </w:r>
            <w:r w:rsidR="00E63F86" w:rsidRPr="00CB5D2E">
              <w:rPr>
                <w:rFonts w:cstheme="minorHAnsi"/>
                <w:sz w:val="22"/>
                <w:szCs w:val="22"/>
              </w:rPr>
              <w:t>leep</w:t>
            </w:r>
            <w:r w:rsidRPr="00CB5D2E">
              <w:rPr>
                <w:rFonts w:cstheme="minorHAnsi"/>
                <w:sz w:val="22"/>
                <w:szCs w:val="22"/>
              </w:rPr>
              <w:t>,</w:t>
            </w:r>
            <w:r w:rsidR="00E63F86" w:rsidRPr="00CB5D2E">
              <w:rPr>
                <w:rFonts w:cstheme="minorHAnsi"/>
                <w:sz w:val="22"/>
                <w:szCs w:val="22"/>
              </w:rPr>
              <w:t xml:space="preserve"> </w:t>
            </w:r>
            <w:r w:rsidRPr="00CB5D2E">
              <w:rPr>
                <w:rFonts w:cstheme="minorHAnsi"/>
                <w:sz w:val="22"/>
                <w:szCs w:val="22"/>
              </w:rPr>
              <w:t xml:space="preserve">aches and pains </w:t>
            </w:r>
            <w:r w:rsidR="00E63F86" w:rsidRPr="00CB5D2E">
              <w:rPr>
                <w:rFonts w:cstheme="minorHAnsi"/>
                <w:sz w:val="22"/>
                <w:szCs w:val="22"/>
              </w:rPr>
              <w:t>usually improve after a few days</w:t>
            </w:r>
            <w:r w:rsidRPr="00CB5D2E">
              <w:rPr>
                <w:rFonts w:cstheme="minorHAnsi"/>
                <w:sz w:val="22"/>
                <w:szCs w:val="22"/>
              </w:rPr>
              <w:t>, depression takes longer.</w:t>
            </w:r>
          </w:p>
          <w:p w14:paraId="5E044366"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In 4 - 6 weeks review response and consider a dose increase:</w:t>
            </w:r>
          </w:p>
          <w:p w14:paraId="649A93D1"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Side effects: common – low BP on standing (fall risk), dry mouth, constipation, difficulty urinating, dizziness, blurred vision and sedation. Rare–</w:t>
            </w:r>
            <w:r w:rsidR="007B5B9D" w:rsidRPr="00CB5D2E">
              <w:rPr>
                <w:rFonts w:cstheme="minorHAnsi"/>
                <w:sz w:val="22"/>
                <w:szCs w:val="22"/>
              </w:rPr>
              <w:t xml:space="preserve"> palpitations</w:t>
            </w:r>
          </w:p>
        </w:tc>
      </w:tr>
      <w:tr w:rsidR="00A71A51" w:rsidRPr="00CB5D2E" w14:paraId="2BF7B50D" w14:textId="77777777" w:rsidTr="00C80646">
        <w:trPr>
          <w:trHeight w:val="332"/>
        </w:trPr>
        <w:tc>
          <w:tcPr>
            <w:tcW w:w="1809" w:type="dxa"/>
            <w:tcBorders>
              <w:top w:val="single" w:sz="4" w:space="0" w:color="000000"/>
              <w:bottom w:val="single" w:sz="4" w:space="0" w:color="000000"/>
            </w:tcBorders>
            <w:vAlign w:val="center"/>
          </w:tcPr>
          <w:p w14:paraId="552270D8" w14:textId="77777777" w:rsidR="00E63F86" w:rsidRPr="00CB5D2E" w:rsidRDefault="00E63F86" w:rsidP="00E63F86">
            <w:pPr>
              <w:ind w:left="284"/>
              <w:rPr>
                <w:rFonts w:asciiTheme="minorHAnsi" w:hAnsiTheme="minorHAnsi" w:cstheme="minorHAnsi"/>
                <w:b/>
              </w:rPr>
            </w:pPr>
            <w:r w:rsidRPr="00CB5D2E">
              <w:rPr>
                <w:rFonts w:asciiTheme="minorHAnsi" w:hAnsiTheme="minorHAnsi" w:cstheme="minorHAnsi"/>
                <w:b/>
              </w:rPr>
              <w:t>Second Choice:</w:t>
            </w:r>
          </w:p>
        </w:tc>
        <w:tc>
          <w:tcPr>
            <w:tcW w:w="8114" w:type="dxa"/>
            <w:tcBorders>
              <w:top w:val="single" w:sz="4" w:space="0" w:color="000000"/>
              <w:bottom w:val="single" w:sz="4" w:space="0" w:color="000000"/>
            </w:tcBorders>
            <w:shd w:val="clear" w:color="auto" w:fill="auto"/>
          </w:tcPr>
          <w:p w14:paraId="254FEB3B" w14:textId="77777777" w:rsidR="00E63F86" w:rsidRPr="00CB5D2E" w:rsidRDefault="00E144BB" w:rsidP="00C80646">
            <w:pPr>
              <w:pStyle w:val="CommentText"/>
              <w:spacing w:after="0"/>
              <w:rPr>
                <w:rFonts w:cstheme="minorHAnsi"/>
                <w:b/>
                <w:bCs/>
                <w:i/>
                <w:iCs/>
                <w:color w:val="244061" w:themeColor="accent1" w:themeShade="80"/>
                <w:sz w:val="22"/>
                <w:szCs w:val="22"/>
              </w:rPr>
            </w:pPr>
            <w:r w:rsidRPr="00CB5D2E">
              <w:rPr>
                <w:rFonts w:cstheme="minorHAnsi"/>
                <w:b/>
                <w:sz w:val="22"/>
                <w:szCs w:val="22"/>
              </w:rPr>
              <w:t>Fluoxetine</w:t>
            </w:r>
            <w:r w:rsidR="00E63F86" w:rsidRPr="00CB5D2E">
              <w:rPr>
                <w:rFonts w:cstheme="minorHAnsi"/>
                <w:sz w:val="22"/>
                <w:szCs w:val="22"/>
              </w:rPr>
              <w:t xml:space="preserve"> (</w:t>
            </w:r>
            <w:r w:rsidRPr="00CB5D2E">
              <w:rPr>
                <w:rFonts w:cstheme="minorHAnsi"/>
                <w:sz w:val="22"/>
                <w:szCs w:val="22"/>
              </w:rPr>
              <w:t xml:space="preserve">an </w:t>
            </w:r>
            <w:r w:rsidR="00E63F86" w:rsidRPr="00CB5D2E">
              <w:rPr>
                <w:rFonts w:cstheme="minorHAnsi"/>
                <w:sz w:val="22"/>
                <w:szCs w:val="22"/>
              </w:rPr>
              <w:t>SSRI)</w:t>
            </w:r>
            <w:r w:rsidR="000B198E" w:rsidRPr="00CB5D2E">
              <w:rPr>
                <w:rFonts w:cstheme="minorHAnsi"/>
                <w:sz w:val="22"/>
                <w:szCs w:val="22"/>
              </w:rPr>
              <w:t>.</w:t>
            </w:r>
            <w:r w:rsidR="00E63F86" w:rsidRPr="00CB5D2E">
              <w:rPr>
                <w:rFonts w:cstheme="minorHAnsi"/>
                <w:sz w:val="22"/>
                <w:szCs w:val="22"/>
              </w:rPr>
              <w:t xml:space="preserve"> </w:t>
            </w:r>
            <w:r w:rsidR="000B198E" w:rsidRPr="00CB5D2E">
              <w:rPr>
                <w:rFonts w:cstheme="minorHAnsi"/>
                <w:sz w:val="22"/>
                <w:szCs w:val="22"/>
              </w:rPr>
              <w:t xml:space="preserve">Is </w:t>
            </w:r>
            <w:r w:rsidRPr="00CB5D2E">
              <w:rPr>
                <w:rFonts w:cstheme="minorHAnsi"/>
                <w:sz w:val="22"/>
                <w:szCs w:val="22"/>
              </w:rPr>
              <w:t>on essential drug list for hospitals</w:t>
            </w:r>
          </w:p>
          <w:p w14:paraId="06000B55"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 xml:space="preserve">Fluoxetine 20mg daily, after 4-6 weeks </w:t>
            </w:r>
            <w:r w:rsidR="002922FB" w:rsidRPr="00CB5D2E">
              <w:rPr>
                <w:rFonts w:cstheme="minorHAnsi"/>
                <w:sz w:val="22"/>
                <w:szCs w:val="22"/>
              </w:rPr>
              <w:t xml:space="preserve">if no or part response </w:t>
            </w:r>
            <w:r w:rsidRPr="00CB5D2E">
              <w:rPr>
                <w:rFonts w:cstheme="minorHAnsi"/>
                <w:sz w:val="22"/>
                <w:szCs w:val="22"/>
              </w:rPr>
              <w:t>increase dose by 20mg (max 60mg daily). In 4 - 6 weeks review response</w:t>
            </w:r>
            <w:r w:rsidR="002922FB" w:rsidRPr="00CB5D2E">
              <w:rPr>
                <w:rFonts w:cstheme="minorHAnsi"/>
                <w:sz w:val="22"/>
                <w:szCs w:val="22"/>
              </w:rPr>
              <w:t>,</w:t>
            </w:r>
            <w:r w:rsidRPr="00CB5D2E">
              <w:rPr>
                <w:rFonts w:cstheme="minorHAnsi"/>
                <w:sz w:val="22"/>
                <w:szCs w:val="22"/>
              </w:rPr>
              <w:t xml:space="preserve"> consider a dose increase.</w:t>
            </w:r>
          </w:p>
          <w:p w14:paraId="4ABF67A3" w14:textId="77777777" w:rsidR="00E63F86" w:rsidRPr="00CB5D2E" w:rsidRDefault="00E63F86" w:rsidP="00C80646">
            <w:pPr>
              <w:pStyle w:val="CommentText"/>
              <w:spacing w:after="0"/>
              <w:rPr>
                <w:rFonts w:cstheme="minorHAnsi"/>
                <w:i/>
                <w:iCs/>
                <w:color w:val="244061" w:themeColor="accent1" w:themeShade="80"/>
              </w:rPr>
            </w:pPr>
            <w:r w:rsidRPr="00CB5D2E">
              <w:rPr>
                <w:rFonts w:cstheme="minorHAnsi"/>
                <w:sz w:val="22"/>
                <w:szCs w:val="22"/>
              </w:rPr>
              <w:t>Side effects: common - restlessness, nervousness, insomnia, anorexia</w:t>
            </w:r>
            <w:r w:rsidR="002922FB" w:rsidRPr="00CB5D2E">
              <w:rPr>
                <w:rFonts w:cstheme="minorHAnsi"/>
                <w:sz w:val="22"/>
                <w:szCs w:val="22"/>
              </w:rPr>
              <w:t>,</w:t>
            </w:r>
            <w:r w:rsidRPr="00CB5D2E">
              <w:rPr>
                <w:rFonts w:cstheme="minorHAnsi"/>
                <w:sz w:val="22"/>
                <w:szCs w:val="22"/>
              </w:rPr>
              <w:t xml:space="preserve"> </w:t>
            </w:r>
            <w:r w:rsidR="002922FB" w:rsidRPr="00CB5D2E">
              <w:rPr>
                <w:rFonts w:cstheme="minorHAnsi"/>
                <w:sz w:val="22"/>
                <w:szCs w:val="22"/>
              </w:rPr>
              <w:t>nausea, diarrhoea</w:t>
            </w:r>
            <w:r w:rsidRPr="00CB5D2E">
              <w:rPr>
                <w:rFonts w:cstheme="minorHAnsi"/>
                <w:sz w:val="22"/>
                <w:szCs w:val="22"/>
              </w:rPr>
              <w:t>, headache, sexual dysfunction</w:t>
            </w:r>
            <w:r w:rsidR="002922FB" w:rsidRPr="00CB5D2E">
              <w:rPr>
                <w:rFonts w:cstheme="minorHAnsi"/>
                <w:sz w:val="22"/>
                <w:szCs w:val="22"/>
              </w:rPr>
              <w:t xml:space="preserve"> –reduce or change drug</w:t>
            </w:r>
            <w:r w:rsidRPr="00CB5D2E">
              <w:rPr>
                <w:rFonts w:cstheme="minorHAnsi"/>
                <w:sz w:val="22"/>
                <w:szCs w:val="22"/>
              </w:rPr>
              <w:t xml:space="preserve">. </w:t>
            </w:r>
            <w:r w:rsidR="00AE745D" w:rsidRPr="00CB5D2E">
              <w:rPr>
                <w:rFonts w:cstheme="minorHAnsi"/>
                <w:sz w:val="22"/>
                <w:szCs w:val="22"/>
              </w:rPr>
              <w:t>S</w:t>
            </w:r>
            <w:r w:rsidRPr="00CB5D2E">
              <w:rPr>
                <w:rFonts w:cstheme="minorHAnsi"/>
                <w:sz w:val="22"/>
                <w:szCs w:val="22"/>
              </w:rPr>
              <w:t>erious</w:t>
            </w:r>
            <w:r w:rsidR="00AE745D" w:rsidRPr="00CB5D2E">
              <w:rPr>
                <w:rFonts w:cstheme="minorHAnsi"/>
                <w:sz w:val="22"/>
                <w:szCs w:val="22"/>
              </w:rPr>
              <w:t xml:space="preserve"> but rarely</w:t>
            </w:r>
            <w:r w:rsidRPr="00CB5D2E">
              <w:rPr>
                <w:rFonts w:cstheme="minorHAnsi"/>
                <w:sz w:val="22"/>
                <w:szCs w:val="22"/>
              </w:rPr>
              <w:t xml:space="preserve"> </w:t>
            </w:r>
            <w:r w:rsidR="002922FB" w:rsidRPr="00CB5D2E">
              <w:rPr>
                <w:rFonts w:cstheme="minorHAnsi"/>
                <w:sz w:val="22"/>
                <w:szCs w:val="22"/>
              </w:rPr>
              <w:t xml:space="preserve">– </w:t>
            </w:r>
            <w:r w:rsidRPr="00CB5D2E">
              <w:rPr>
                <w:rFonts w:cstheme="minorHAnsi"/>
                <w:sz w:val="22"/>
                <w:szCs w:val="22"/>
              </w:rPr>
              <w:t>restlessness</w:t>
            </w:r>
            <w:r w:rsidR="002922FB" w:rsidRPr="00CB5D2E">
              <w:rPr>
                <w:rFonts w:cstheme="minorHAnsi"/>
                <w:sz w:val="22"/>
                <w:szCs w:val="22"/>
              </w:rPr>
              <w:t xml:space="preserve">/can’t </w:t>
            </w:r>
            <w:r w:rsidRPr="00CB5D2E">
              <w:rPr>
                <w:rFonts w:cstheme="minorHAnsi"/>
                <w:sz w:val="22"/>
                <w:szCs w:val="22"/>
              </w:rPr>
              <w:t>sit still, bleeding</w:t>
            </w:r>
            <w:r w:rsidR="002922FB" w:rsidRPr="00CB5D2E">
              <w:rPr>
                <w:rFonts w:cstheme="minorHAnsi"/>
                <w:sz w:val="22"/>
                <w:szCs w:val="22"/>
              </w:rPr>
              <w:t xml:space="preserve"> or</w:t>
            </w:r>
            <w:r w:rsidRPr="00CB5D2E">
              <w:rPr>
                <w:rFonts w:cstheme="minorHAnsi"/>
                <w:sz w:val="22"/>
                <w:szCs w:val="22"/>
              </w:rPr>
              <w:t xml:space="preserve"> suicidal thoughts</w:t>
            </w:r>
            <w:r w:rsidR="002922FB" w:rsidRPr="00CB5D2E">
              <w:rPr>
                <w:rFonts w:cstheme="minorHAnsi"/>
                <w:sz w:val="22"/>
                <w:szCs w:val="22"/>
              </w:rPr>
              <w:t xml:space="preserve"> – change drug</w:t>
            </w:r>
          </w:p>
        </w:tc>
      </w:tr>
      <w:tr w:rsidR="00E63F86" w:rsidRPr="00CB5D2E" w14:paraId="13363B7F" w14:textId="77777777" w:rsidTr="009214DB">
        <w:trPr>
          <w:trHeight w:val="162"/>
        </w:trPr>
        <w:tc>
          <w:tcPr>
            <w:tcW w:w="9923" w:type="dxa"/>
            <w:gridSpan w:val="2"/>
            <w:shd w:val="clear" w:color="auto" w:fill="FBD4B4" w:themeFill="accent6" w:themeFillTint="66"/>
            <w:vAlign w:val="center"/>
          </w:tcPr>
          <w:p w14:paraId="58E98F95" w14:textId="77777777" w:rsidR="00E63F86" w:rsidRPr="00CB5D2E" w:rsidRDefault="00E63F86" w:rsidP="00C80646">
            <w:pPr>
              <w:pStyle w:val="Heading3"/>
              <w:spacing w:before="0"/>
              <w:ind w:left="142"/>
              <w:rPr>
                <w:rFonts w:eastAsia="Calibri" w:cstheme="minorHAnsi"/>
                <w:sz w:val="16"/>
                <w:szCs w:val="16"/>
              </w:rPr>
            </w:pPr>
          </w:p>
        </w:tc>
      </w:tr>
      <w:tr w:rsidR="00A71A51" w:rsidRPr="00CB5D2E" w14:paraId="64A71F7A" w14:textId="77777777" w:rsidTr="00C80646">
        <w:trPr>
          <w:trHeight w:val="715"/>
        </w:trPr>
        <w:tc>
          <w:tcPr>
            <w:tcW w:w="1809" w:type="dxa"/>
            <w:shd w:val="clear" w:color="auto" w:fill="auto"/>
            <w:vAlign w:val="center"/>
          </w:tcPr>
          <w:p w14:paraId="22952DFD" w14:textId="77777777" w:rsidR="00E63F86" w:rsidRPr="00CB5D2E" w:rsidRDefault="00E63F86" w:rsidP="00E63F86">
            <w:pPr>
              <w:ind w:left="284"/>
              <w:rPr>
                <w:rFonts w:asciiTheme="minorHAnsi" w:eastAsia="Calibri" w:hAnsiTheme="minorHAnsi" w:cstheme="minorHAnsi"/>
              </w:rPr>
            </w:pPr>
            <w:r w:rsidRPr="00CB5D2E">
              <w:rPr>
                <w:rFonts w:asciiTheme="minorHAnsi" w:eastAsia="Calibri" w:hAnsiTheme="minorHAnsi" w:cstheme="minorHAnsi"/>
              </w:rPr>
              <w:t>At review appointments</w:t>
            </w:r>
          </w:p>
        </w:tc>
        <w:tc>
          <w:tcPr>
            <w:tcW w:w="8114" w:type="dxa"/>
            <w:shd w:val="clear" w:color="auto" w:fill="auto"/>
          </w:tcPr>
          <w:p w14:paraId="5011F4E3"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Counsel the patient – see below</w:t>
            </w:r>
          </w:p>
          <w:p w14:paraId="5BEC8839"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Discuss medication and side effects and review if patient is taking them correctly.</w:t>
            </w:r>
          </w:p>
          <w:p w14:paraId="1C32D1CB" w14:textId="77777777" w:rsidR="00E63F86" w:rsidRPr="00CB5D2E" w:rsidRDefault="00E63F86" w:rsidP="00C80646">
            <w:pPr>
              <w:pStyle w:val="CommentText"/>
              <w:spacing w:after="0"/>
              <w:rPr>
                <w:rFonts w:cstheme="minorHAnsi"/>
                <w:b/>
                <w:bCs/>
                <w:i/>
                <w:iCs/>
                <w:color w:val="244061" w:themeColor="accent1" w:themeShade="80"/>
                <w:sz w:val="22"/>
                <w:szCs w:val="22"/>
              </w:rPr>
            </w:pPr>
            <w:r w:rsidRPr="00CB5D2E">
              <w:rPr>
                <w:rFonts w:cstheme="minorHAnsi"/>
                <w:sz w:val="22"/>
                <w:szCs w:val="22"/>
              </w:rPr>
              <w:t>Reassess severity and assess for suicide risk</w:t>
            </w:r>
          </w:p>
        </w:tc>
      </w:tr>
      <w:tr w:rsidR="00E63F86" w:rsidRPr="00CB5D2E" w14:paraId="213A8888" w14:textId="77777777" w:rsidTr="009214DB">
        <w:trPr>
          <w:trHeight w:val="206"/>
        </w:trPr>
        <w:tc>
          <w:tcPr>
            <w:tcW w:w="9923" w:type="dxa"/>
            <w:gridSpan w:val="2"/>
            <w:shd w:val="clear" w:color="auto" w:fill="FBD4B4" w:themeFill="accent6" w:themeFillTint="66"/>
            <w:vAlign w:val="center"/>
          </w:tcPr>
          <w:p w14:paraId="7A6F7724" w14:textId="77777777" w:rsidR="00E63F86" w:rsidRPr="00CB5D2E" w:rsidRDefault="00E63F86" w:rsidP="00C80646">
            <w:pPr>
              <w:pStyle w:val="Heading3"/>
              <w:spacing w:before="0"/>
              <w:ind w:left="142"/>
              <w:rPr>
                <w:rFonts w:eastAsia="Calibri" w:cstheme="minorHAnsi"/>
                <w:sz w:val="16"/>
                <w:szCs w:val="16"/>
              </w:rPr>
            </w:pPr>
            <w:bookmarkStart w:id="31" w:name="_Ref506197556"/>
          </w:p>
        </w:tc>
        <w:bookmarkEnd w:id="31"/>
      </w:tr>
      <w:tr w:rsidR="00A71A51" w:rsidRPr="00CB5D2E" w14:paraId="218EF0BA" w14:textId="77777777" w:rsidTr="00C80646">
        <w:trPr>
          <w:trHeight w:val="1275"/>
        </w:trPr>
        <w:tc>
          <w:tcPr>
            <w:tcW w:w="1809" w:type="dxa"/>
            <w:vMerge w:val="restart"/>
            <w:shd w:val="clear" w:color="auto" w:fill="auto"/>
            <w:vAlign w:val="center"/>
          </w:tcPr>
          <w:p w14:paraId="5D9484F9" w14:textId="77777777" w:rsidR="00E63F86" w:rsidRPr="00CB5D2E" w:rsidRDefault="00924F83" w:rsidP="00E63F86">
            <w:pPr>
              <w:ind w:left="284"/>
              <w:rPr>
                <w:rFonts w:asciiTheme="minorHAnsi" w:eastAsia="Calibri" w:hAnsiTheme="minorHAnsi" w:cstheme="minorHAnsi"/>
              </w:rPr>
            </w:pPr>
            <w:r w:rsidRPr="00CB5D2E">
              <w:rPr>
                <w:rFonts w:asciiTheme="minorHAnsi" w:eastAsia="Calibri" w:hAnsiTheme="minorHAnsi" w:cstheme="minorHAnsi"/>
              </w:rPr>
              <w:t>Counselling</w:t>
            </w:r>
          </w:p>
          <w:p w14:paraId="25BE2DCF" w14:textId="77777777" w:rsidR="00924F83" w:rsidRPr="00CB5D2E" w:rsidRDefault="00924F83" w:rsidP="00E63F86">
            <w:pPr>
              <w:ind w:left="284"/>
              <w:rPr>
                <w:rFonts w:asciiTheme="minorHAnsi" w:eastAsia="Calibri" w:hAnsiTheme="minorHAnsi" w:cstheme="minorHAnsi"/>
              </w:rPr>
            </w:pPr>
            <w:r w:rsidRPr="00CB5D2E">
              <w:rPr>
                <w:rFonts w:asciiTheme="minorHAnsi" w:eastAsia="Calibri" w:hAnsiTheme="minorHAnsi" w:cstheme="minorHAnsi"/>
              </w:rPr>
              <w:t>Patient and family/ treatment suppo</w:t>
            </w:r>
            <w:r w:rsidR="004E173D" w:rsidRPr="00CB5D2E">
              <w:rPr>
                <w:rFonts w:asciiTheme="minorHAnsi" w:eastAsia="Calibri" w:hAnsiTheme="minorHAnsi" w:cstheme="minorHAnsi"/>
              </w:rPr>
              <w:t>r</w:t>
            </w:r>
            <w:r w:rsidRPr="00CB5D2E">
              <w:rPr>
                <w:rFonts w:asciiTheme="minorHAnsi" w:eastAsia="Calibri" w:hAnsiTheme="minorHAnsi" w:cstheme="minorHAnsi"/>
              </w:rPr>
              <w:t>ter</w:t>
            </w:r>
          </w:p>
        </w:tc>
        <w:tc>
          <w:tcPr>
            <w:tcW w:w="8114" w:type="dxa"/>
            <w:shd w:val="clear" w:color="auto" w:fill="auto"/>
          </w:tcPr>
          <w:p w14:paraId="35CEFC7F" w14:textId="77777777" w:rsidR="009F2EB2" w:rsidRPr="00CB5D2E" w:rsidRDefault="00E63F86" w:rsidP="000350F5">
            <w:pPr>
              <w:pStyle w:val="List"/>
              <w:numPr>
                <w:ilvl w:val="0"/>
                <w:numId w:val="0"/>
              </w:numPr>
              <w:ind w:left="34"/>
            </w:pPr>
            <w:r w:rsidRPr="00CB5D2E">
              <w:t>Advise about medication:</w:t>
            </w:r>
            <w:r w:rsidR="009F2EB2" w:rsidRPr="00CB5D2E">
              <w:t xml:space="preserve"> </w:t>
            </w:r>
          </w:p>
          <w:p w14:paraId="161C11EA" w14:textId="718C7E1C" w:rsidR="00E63F86" w:rsidRPr="00CB5D2E" w:rsidRDefault="00E63F86" w:rsidP="000350F5">
            <w:pPr>
              <w:pStyle w:val="List"/>
              <w:numPr>
                <w:ilvl w:val="0"/>
                <w:numId w:val="0"/>
              </w:numPr>
              <w:ind w:left="34"/>
              <w:rPr>
                <w:bCs/>
                <w:i/>
                <w:iCs/>
              </w:rPr>
            </w:pPr>
            <w:r w:rsidRPr="00CB5D2E">
              <w:t>Say it usually takes a few weeks for treatment to work</w:t>
            </w:r>
          </w:p>
          <w:p w14:paraId="4DE80D0E" w14:textId="77777777" w:rsidR="00E63F86" w:rsidRPr="00CB5D2E" w:rsidRDefault="00E63F86" w:rsidP="00C80646">
            <w:pPr>
              <w:tabs>
                <w:tab w:val="left" w:pos="34"/>
              </w:tabs>
              <w:ind w:left="34"/>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color w:val="000000"/>
                <w:sz w:val="22"/>
                <w:szCs w:val="22"/>
                <w:lang w:val="en-US" w:eastAsia="ja-JP"/>
              </w:rPr>
              <w:t>Potential side effects and to seek help if distressing to patient</w:t>
            </w:r>
          </w:p>
          <w:p w14:paraId="5AF5EAFF" w14:textId="4BD94373" w:rsidR="00E63F86" w:rsidRPr="00CB5D2E" w:rsidRDefault="009A79D2" w:rsidP="009F2EB2">
            <w:pPr>
              <w:tabs>
                <w:tab w:val="left" w:pos="34"/>
              </w:tabs>
              <w:ind w:left="34"/>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
                <w:color w:val="000000"/>
                <w:sz w:val="22"/>
                <w:szCs w:val="22"/>
                <w:lang w:val="en-US" w:eastAsia="ja-JP"/>
              </w:rPr>
              <w:t>Not to stop</w:t>
            </w:r>
            <w:r w:rsidRPr="00CB5D2E">
              <w:rPr>
                <w:rFonts w:asciiTheme="minorHAnsi" w:eastAsia="Calibri" w:hAnsiTheme="minorHAnsi" w:cstheme="minorHAnsi"/>
                <w:color w:val="000000"/>
                <w:sz w:val="22"/>
                <w:szCs w:val="22"/>
                <w:lang w:val="en-US" w:eastAsia="ja-JP"/>
              </w:rPr>
              <w:t xml:space="preserve"> medication unless on advice; as p</w:t>
            </w:r>
            <w:r w:rsidR="00E63F86" w:rsidRPr="00CB5D2E">
              <w:rPr>
                <w:rFonts w:asciiTheme="minorHAnsi" w:eastAsia="Calibri" w:hAnsiTheme="minorHAnsi" w:cstheme="minorHAnsi"/>
                <w:color w:val="000000"/>
                <w:sz w:val="22"/>
                <w:szCs w:val="22"/>
                <w:lang w:val="en-US" w:eastAsia="ja-JP"/>
              </w:rPr>
              <w:t>ossibility of withdrawal symptoms if patient stops medication abruptly</w:t>
            </w:r>
            <w:r w:rsidR="009F2EB2" w:rsidRPr="00CB5D2E">
              <w:rPr>
                <w:rFonts w:asciiTheme="minorHAnsi" w:eastAsia="Calibri" w:hAnsiTheme="minorHAnsi" w:cstheme="minorHAnsi"/>
                <w:b/>
                <w:bCs/>
                <w:i/>
                <w:iCs/>
                <w:color w:val="000000"/>
                <w:sz w:val="22"/>
                <w:szCs w:val="22"/>
                <w:lang w:val="en-US" w:eastAsia="ja-JP"/>
              </w:rPr>
              <w:t xml:space="preserve">. </w:t>
            </w:r>
            <w:r w:rsidR="00E63F86" w:rsidRPr="00CB5D2E">
              <w:rPr>
                <w:rFonts w:asciiTheme="minorHAnsi" w:eastAsia="Calibri" w:hAnsiTheme="minorHAnsi" w:cstheme="minorHAnsi"/>
                <w:color w:val="000000"/>
                <w:sz w:val="22"/>
                <w:szCs w:val="22"/>
                <w:lang w:val="en-US" w:eastAsia="ja-JP"/>
              </w:rPr>
              <w:t>Anti-depressants are not addictive</w:t>
            </w:r>
          </w:p>
          <w:p w14:paraId="27451DA4" w14:textId="77777777" w:rsidR="00E63F86" w:rsidRPr="00CB5D2E" w:rsidRDefault="00E63F86" w:rsidP="00C80646">
            <w:pPr>
              <w:pStyle w:val="NormalWeb"/>
              <w:tabs>
                <w:tab w:val="left" w:pos="34"/>
              </w:tabs>
              <w:spacing w:after="0" w:line="240" w:lineRule="auto"/>
              <w:ind w:left="34"/>
              <w:rPr>
                <w:rFonts w:asciiTheme="minorHAnsi" w:hAnsiTheme="minorHAnsi" w:cstheme="minorHAnsi"/>
                <w:b/>
                <w:bCs/>
                <w:i/>
                <w:iCs/>
                <w:color w:val="244061" w:themeColor="accent1" w:themeShade="80"/>
              </w:rPr>
            </w:pPr>
            <w:r w:rsidRPr="00CB5D2E">
              <w:rPr>
                <w:rFonts w:asciiTheme="minorHAnsi" w:hAnsiTheme="minorHAnsi" w:cstheme="minorHAnsi"/>
              </w:rPr>
              <w:t xml:space="preserve">If they forget a tablet </w:t>
            </w:r>
            <w:r w:rsidRPr="00CB5D2E">
              <w:rPr>
                <w:rFonts w:asciiTheme="minorHAnsi" w:hAnsiTheme="minorHAnsi" w:cstheme="minorHAnsi"/>
                <w:b/>
              </w:rPr>
              <w:t>not</w:t>
            </w:r>
            <w:r w:rsidRPr="00CB5D2E">
              <w:rPr>
                <w:rFonts w:asciiTheme="minorHAnsi" w:hAnsiTheme="minorHAnsi" w:cstheme="minorHAnsi"/>
              </w:rPr>
              <w:t xml:space="preserve"> to take an extra dose next time</w:t>
            </w:r>
          </w:p>
        </w:tc>
      </w:tr>
      <w:tr w:rsidR="00A71A51" w:rsidRPr="00CB5D2E" w14:paraId="07906CEB" w14:textId="77777777" w:rsidTr="00C80646">
        <w:trPr>
          <w:trHeight w:val="416"/>
        </w:trPr>
        <w:tc>
          <w:tcPr>
            <w:tcW w:w="1809" w:type="dxa"/>
            <w:vMerge/>
            <w:shd w:val="clear" w:color="auto" w:fill="auto"/>
            <w:vAlign w:val="center"/>
          </w:tcPr>
          <w:p w14:paraId="03B5C260" w14:textId="77777777" w:rsidR="00E63F86" w:rsidRPr="00CB5D2E" w:rsidRDefault="00E63F86" w:rsidP="00E63F86">
            <w:pPr>
              <w:ind w:left="284"/>
              <w:jc w:val="center"/>
              <w:rPr>
                <w:rFonts w:asciiTheme="minorHAnsi" w:eastAsia="Calibri" w:hAnsiTheme="minorHAnsi" w:cstheme="minorHAnsi"/>
              </w:rPr>
            </w:pPr>
          </w:p>
        </w:tc>
        <w:tc>
          <w:tcPr>
            <w:tcW w:w="8114" w:type="dxa"/>
            <w:shd w:val="clear" w:color="auto" w:fill="auto"/>
          </w:tcPr>
          <w:p w14:paraId="6EEE9631" w14:textId="7D35DCB7" w:rsidR="00A71A51" w:rsidRPr="00CB5D2E" w:rsidRDefault="00A71A51" w:rsidP="00A71A51">
            <w:pPr>
              <w:rPr>
                <w:rFonts w:asciiTheme="minorHAnsi" w:eastAsia="Calibri" w:hAnsiTheme="minorHAnsi" w:cstheme="minorHAnsi"/>
                <w:color w:val="000000"/>
                <w:sz w:val="22"/>
                <w:szCs w:val="22"/>
                <w:lang w:val="en-US" w:eastAsia="ja-JP"/>
              </w:rPr>
            </w:pPr>
            <w:r w:rsidRPr="00CB5D2E">
              <w:rPr>
                <w:rFonts w:asciiTheme="minorHAnsi" w:hAnsiTheme="minorHAnsi" w:cstheme="minorHAnsi"/>
                <w:b/>
              </w:rPr>
              <w:t xml:space="preserve">Counsel </w:t>
            </w:r>
            <w:r w:rsidRPr="00CB5D2E">
              <w:rPr>
                <w:rFonts w:asciiTheme="minorHAnsi" w:eastAsia="Calibri" w:hAnsiTheme="minorHAnsi" w:cstheme="minorHAnsi"/>
              </w:rPr>
              <w:t xml:space="preserve">- </w:t>
            </w:r>
            <w:r w:rsidRPr="00CB5D2E">
              <w:rPr>
                <w:rFonts w:asciiTheme="minorHAnsi" w:eastAsia="Calibri" w:hAnsiTheme="minorHAnsi" w:cstheme="minorHAnsi"/>
                <w:color w:val="000000"/>
                <w:sz w:val="22"/>
                <w:szCs w:val="22"/>
                <w:lang w:val="en-US" w:eastAsia="ja-JP"/>
              </w:rPr>
              <w:t>Allow the patient to talk about their feelings</w:t>
            </w:r>
            <w:r w:rsidR="009214DB" w:rsidRPr="00CB5D2E">
              <w:rPr>
                <w:rFonts w:asciiTheme="minorHAnsi" w:eastAsia="Calibri" w:hAnsiTheme="minorHAnsi" w:cstheme="minorHAnsi"/>
                <w:color w:val="000000"/>
                <w:sz w:val="22"/>
                <w:szCs w:val="22"/>
                <w:lang w:val="en-US" w:eastAsia="ja-JP"/>
              </w:rPr>
              <w:t>,</w:t>
            </w:r>
            <w:r w:rsidRPr="00CB5D2E">
              <w:rPr>
                <w:rFonts w:asciiTheme="minorHAnsi" w:eastAsia="Calibri" w:hAnsiTheme="minorHAnsi" w:cstheme="minorHAnsi"/>
                <w:color w:val="000000"/>
                <w:sz w:val="22"/>
                <w:szCs w:val="22"/>
                <w:lang w:val="en-US" w:eastAsia="ja-JP"/>
              </w:rPr>
              <w:t xml:space="preserve"> and give supportive advice </w:t>
            </w:r>
            <w:proofErr w:type="gramStart"/>
            <w:r w:rsidRPr="00CB5D2E">
              <w:rPr>
                <w:rFonts w:asciiTheme="minorHAnsi" w:eastAsia="Calibri" w:hAnsiTheme="minorHAnsi" w:cstheme="minorHAnsi"/>
                <w:color w:val="000000"/>
                <w:sz w:val="22"/>
                <w:szCs w:val="22"/>
                <w:lang w:val="en-US" w:eastAsia="ja-JP"/>
              </w:rPr>
              <w:t xml:space="preserve">to </w:t>
            </w:r>
            <w:r w:rsidR="009214DB" w:rsidRPr="00CB5D2E">
              <w:rPr>
                <w:rFonts w:asciiTheme="minorHAnsi" w:eastAsia="Calibri" w:hAnsiTheme="minorHAnsi" w:cstheme="minorHAnsi"/>
                <w:color w:val="000000"/>
                <w:sz w:val="22"/>
                <w:szCs w:val="22"/>
                <w:lang w:val="en-US" w:eastAsia="ja-JP"/>
              </w:rPr>
              <w:t xml:space="preserve"> the</w:t>
            </w:r>
            <w:proofErr w:type="gramEnd"/>
            <w:r w:rsidR="009214DB" w:rsidRPr="00CB5D2E">
              <w:rPr>
                <w:rFonts w:asciiTheme="minorHAnsi" w:eastAsia="Calibri" w:hAnsiTheme="minorHAnsi" w:cstheme="minorHAnsi"/>
                <w:color w:val="000000"/>
                <w:sz w:val="22"/>
                <w:szCs w:val="22"/>
                <w:lang w:val="en-US" w:eastAsia="ja-JP"/>
              </w:rPr>
              <w:t xml:space="preserve"> </w:t>
            </w:r>
            <w:r w:rsidRPr="00CB5D2E">
              <w:rPr>
                <w:rFonts w:asciiTheme="minorHAnsi" w:eastAsia="Calibri" w:hAnsiTheme="minorHAnsi" w:cstheme="minorHAnsi"/>
                <w:color w:val="000000"/>
                <w:sz w:val="22"/>
                <w:szCs w:val="22"/>
                <w:lang w:val="en-US" w:eastAsia="ja-JP"/>
              </w:rPr>
              <w:t>patient and family/treatment supporter</w:t>
            </w:r>
            <w:r w:rsidR="009F2EB2" w:rsidRPr="00CB5D2E">
              <w:rPr>
                <w:rFonts w:asciiTheme="minorHAnsi" w:eastAsia="Calibri" w:hAnsiTheme="minorHAnsi" w:cstheme="minorHAnsi"/>
                <w:color w:val="000000"/>
                <w:sz w:val="22"/>
                <w:szCs w:val="22"/>
                <w:lang w:val="en-US" w:eastAsia="ja-JP"/>
              </w:rPr>
              <w:t xml:space="preserve"> – </w:t>
            </w:r>
            <w:r w:rsidR="009214DB" w:rsidRPr="00CB5D2E">
              <w:rPr>
                <w:rFonts w:asciiTheme="minorHAnsi" w:eastAsia="Calibri" w:hAnsiTheme="minorHAnsi" w:cstheme="minorHAnsi"/>
                <w:color w:val="000000"/>
                <w:sz w:val="22"/>
                <w:szCs w:val="22"/>
                <w:lang w:val="en-US" w:eastAsia="ja-JP"/>
              </w:rPr>
              <w:t>to help you keep going with treatment</w:t>
            </w:r>
            <w:r w:rsidRPr="00CB5D2E">
              <w:rPr>
                <w:rFonts w:asciiTheme="minorHAnsi" w:eastAsia="Calibri" w:hAnsiTheme="minorHAnsi" w:cstheme="minorHAnsi"/>
                <w:color w:val="000000"/>
                <w:sz w:val="22"/>
                <w:szCs w:val="22"/>
                <w:lang w:val="en-US" w:eastAsia="ja-JP"/>
              </w:rPr>
              <w:t>:</w:t>
            </w:r>
          </w:p>
          <w:p w14:paraId="5204D447" w14:textId="77777777" w:rsidR="00A71A51" w:rsidRPr="00CB5D2E" w:rsidRDefault="00A71A51" w:rsidP="000350F5">
            <w:pPr>
              <w:pStyle w:val="List"/>
            </w:pPr>
            <w:r w:rsidRPr="00CB5D2E">
              <w:t>Explain that depression and/or anxiety is common and can happen to anybody.</w:t>
            </w:r>
          </w:p>
          <w:p w14:paraId="1E509903" w14:textId="77777777" w:rsidR="00A71A51" w:rsidRPr="00CB5D2E" w:rsidRDefault="00A71A51" w:rsidP="000350F5">
            <w:pPr>
              <w:pStyle w:val="List"/>
              <w:rPr>
                <w:i/>
                <w:iCs/>
              </w:rPr>
            </w:pPr>
            <w:r w:rsidRPr="00CB5D2E">
              <w:t>Discuss beliefs about the cause of their problems. Explain this is not witchcraft.</w:t>
            </w:r>
          </w:p>
          <w:p w14:paraId="3CEA4F02" w14:textId="77777777" w:rsidR="009F2EB2" w:rsidRPr="00CB5D2E" w:rsidRDefault="00A71A51" w:rsidP="000350F5">
            <w:pPr>
              <w:pStyle w:val="List"/>
              <w:rPr>
                <w:i/>
                <w:iCs/>
              </w:rPr>
            </w:pPr>
            <w:r w:rsidRPr="00CB5D2E">
              <w:t xml:space="preserve">Help them plan to manage stresses eg with family, friends, work relationships. </w:t>
            </w:r>
          </w:p>
          <w:p w14:paraId="5A6DFCF4" w14:textId="07395123" w:rsidR="00A71A51" w:rsidRPr="00CB5D2E" w:rsidRDefault="00A71A51" w:rsidP="000350F5">
            <w:pPr>
              <w:pStyle w:val="List"/>
              <w:rPr>
                <w:i/>
                <w:iCs/>
              </w:rPr>
            </w:pPr>
            <w:r w:rsidRPr="00CB5D2E">
              <w:t xml:space="preserve">Ask what were previously enjoyable activities that they have stopped doing. </w:t>
            </w:r>
          </w:p>
          <w:p w14:paraId="488E1307" w14:textId="77777777" w:rsidR="00A71A51" w:rsidRPr="00CB5D2E" w:rsidRDefault="00A71A51" w:rsidP="000350F5">
            <w:pPr>
              <w:pStyle w:val="List"/>
              <w:rPr>
                <w:i/>
                <w:iCs/>
              </w:rPr>
            </w:pPr>
            <w:r w:rsidRPr="00CB5D2E">
              <w:t xml:space="preserve">Ask which of these they feel they can re-start eg to church/ Friday prayers, meeting friends, walking, listening to music etc. </w:t>
            </w:r>
          </w:p>
          <w:p w14:paraId="0D7CCD16" w14:textId="77777777" w:rsidR="00A71A51" w:rsidRPr="00CB5D2E" w:rsidRDefault="00A71A51" w:rsidP="000350F5">
            <w:pPr>
              <w:pStyle w:val="List"/>
              <w:rPr>
                <w:i/>
                <w:iCs/>
              </w:rPr>
            </w:pPr>
            <w:r w:rsidRPr="00CB5D2E">
              <w:t>Agree which they feel ready to restart. Review progress/add activities at next visit.</w:t>
            </w:r>
          </w:p>
          <w:p w14:paraId="07D47ACB" w14:textId="77777777" w:rsidR="00A71A51" w:rsidRPr="00CB5D2E" w:rsidRDefault="00A71A51" w:rsidP="000350F5">
            <w:pPr>
              <w:pStyle w:val="List"/>
              <w:rPr>
                <w:i/>
                <w:iCs/>
              </w:rPr>
            </w:pPr>
            <w:r w:rsidRPr="00CB5D2E">
              <w:t>Identify any negative thoughts about the self, future or world, and work with them to replace negative thoughts with more realistic and optimistic ones.</w:t>
            </w:r>
          </w:p>
          <w:p w14:paraId="7D778141" w14:textId="77777777" w:rsidR="00A71A51" w:rsidRPr="00CB5D2E" w:rsidRDefault="00A71A51" w:rsidP="000350F5">
            <w:pPr>
              <w:pStyle w:val="List"/>
              <w:rPr>
                <w:i/>
                <w:iCs/>
              </w:rPr>
            </w:pPr>
            <w:r w:rsidRPr="00CB5D2E">
              <w:lastRenderedPageBreak/>
              <w:t>Encourage the patient to engage often in positive self-talk.</w:t>
            </w:r>
          </w:p>
          <w:p w14:paraId="6CA68DB3" w14:textId="77777777" w:rsidR="00A71A51" w:rsidRPr="00CB5D2E" w:rsidRDefault="00A71A51" w:rsidP="000350F5">
            <w:pPr>
              <w:pStyle w:val="List"/>
              <w:rPr>
                <w:i/>
                <w:iCs/>
              </w:rPr>
            </w:pPr>
            <w:r w:rsidRPr="00CB5D2E">
              <w:t>Ask about sleep and encourage them to have a regular bed-time</w:t>
            </w:r>
          </w:p>
          <w:p w14:paraId="4C970C3B" w14:textId="77777777" w:rsidR="00A71A51" w:rsidRPr="00CB5D2E" w:rsidRDefault="00A71A51" w:rsidP="000350F5">
            <w:pPr>
              <w:pStyle w:val="List"/>
              <w:rPr>
                <w:i/>
                <w:iCs/>
              </w:rPr>
            </w:pPr>
            <w:r w:rsidRPr="00CB5D2E">
              <w:t>Identify things that they usually enjoy and encourage them to continue.</w:t>
            </w:r>
          </w:p>
          <w:p w14:paraId="59BD052E" w14:textId="77777777" w:rsidR="00A71A51" w:rsidRPr="00CB5D2E" w:rsidRDefault="00A71A51" w:rsidP="000350F5">
            <w:pPr>
              <w:pStyle w:val="List"/>
              <w:rPr>
                <w:i/>
                <w:iCs/>
              </w:rPr>
            </w:pPr>
            <w:r w:rsidRPr="00CB5D2E">
              <w:t>Encourage patient to continue with their usual social activities (eg family gatherings, outings with friends, religious activities)</w:t>
            </w:r>
          </w:p>
          <w:p w14:paraId="437C9612" w14:textId="53918455" w:rsidR="00A71A51" w:rsidRPr="00CB5D2E" w:rsidRDefault="00A71A51" w:rsidP="000350F5">
            <w:pPr>
              <w:pStyle w:val="List"/>
              <w:rPr>
                <w:i/>
                <w:iCs/>
              </w:rPr>
            </w:pPr>
            <w:r w:rsidRPr="00CB5D2E">
              <w:t>Explain that continuing regular physical and social activity helps them get better.</w:t>
            </w:r>
          </w:p>
          <w:p w14:paraId="1D95FAA5" w14:textId="77777777" w:rsidR="00A71A51" w:rsidRPr="00CB5D2E" w:rsidRDefault="00A71A51" w:rsidP="000350F5">
            <w:pPr>
              <w:pStyle w:val="List"/>
              <w:rPr>
                <w:i/>
                <w:iCs/>
              </w:rPr>
            </w:pPr>
            <w:r w:rsidRPr="00CB5D2E">
              <w:t>Discuss eating healthy foods and regular physical exercise.</w:t>
            </w:r>
          </w:p>
          <w:p w14:paraId="03E87300" w14:textId="67B69ED7" w:rsidR="00E63F86" w:rsidRPr="00CB5D2E" w:rsidRDefault="009F2EB2" w:rsidP="000350F5">
            <w:pPr>
              <w:pStyle w:val="List"/>
              <w:rPr>
                <w:i/>
                <w:iCs/>
              </w:rPr>
            </w:pPr>
            <w:r w:rsidRPr="00CB5D2E">
              <w:t>Explain about the possible</w:t>
            </w:r>
            <w:r w:rsidR="00A71A51" w:rsidRPr="00CB5D2E">
              <w:t xml:space="preserve"> thoughts of self-harm or suicide and encourage them to immediately tell a confidant and come back for help if this happens.</w:t>
            </w:r>
          </w:p>
        </w:tc>
      </w:tr>
      <w:tr w:rsidR="00E63F86" w:rsidRPr="00CB5D2E" w14:paraId="3BEDEA74" w14:textId="77777777" w:rsidTr="009F118C">
        <w:tc>
          <w:tcPr>
            <w:tcW w:w="9923" w:type="dxa"/>
            <w:gridSpan w:val="2"/>
            <w:shd w:val="clear" w:color="auto" w:fill="FBD4B4" w:themeFill="accent6" w:themeFillTint="66"/>
            <w:vAlign w:val="center"/>
          </w:tcPr>
          <w:p w14:paraId="4AAF2366" w14:textId="77777777" w:rsidR="00E63F86" w:rsidRPr="00CB5D2E" w:rsidRDefault="00E63F86" w:rsidP="00E63F86">
            <w:pPr>
              <w:pStyle w:val="Heading3"/>
              <w:spacing w:before="0"/>
              <w:ind w:left="284"/>
              <w:jc w:val="center"/>
              <w:rPr>
                <w:rFonts w:eastAsia="Calibri" w:cstheme="minorHAnsi"/>
                <w:sz w:val="16"/>
                <w:szCs w:val="16"/>
              </w:rPr>
            </w:pPr>
          </w:p>
        </w:tc>
      </w:tr>
    </w:tbl>
    <w:p w14:paraId="31483B49" w14:textId="0B04E91B" w:rsidR="009F118C" w:rsidRDefault="009F118C">
      <w:pPr>
        <w:rPr>
          <w:rFonts w:asciiTheme="minorHAnsi" w:hAnsiTheme="minorHAnsi" w:cstheme="minorHAnsi"/>
          <w:b/>
          <w:sz w:val="32"/>
          <w:szCs w:val="32"/>
        </w:rPr>
      </w:pPr>
      <w:bookmarkStart w:id="32" w:name="_Toc480389097"/>
      <w:bookmarkStart w:id="33" w:name="_Ref506198585"/>
      <w:bookmarkStart w:id="34" w:name="_Ref506198599"/>
      <w:bookmarkStart w:id="35" w:name="_Ref506308645"/>
      <w:bookmarkEnd w:id="24"/>
      <w:bookmarkEnd w:id="25"/>
      <w:bookmarkEnd w:id="26"/>
      <w:bookmarkEnd w:id="27"/>
      <w:bookmarkEnd w:id="28"/>
      <w:bookmarkEnd w:id="29"/>
    </w:p>
    <w:p w14:paraId="566F7511" w14:textId="0CEAF93A" w:rsidR="008D0E88" w:rsidRDefault="008D0E88">
      <w:pPr>
        <w:rPr>
          <w:rFonts w:asciiTheme="minorHAnsi" w:hAnsiTheme="minorHAnsi" w:cstheme="minorHAnsi"/>
          <w:b/>
          <w:sz w:val="32"/>
          <w:szCs w:val="32"/>
        </w:rPr>
      </w:pPr>
    </w:p>
    <w:p w14:paraId="2D67D6B3" w14:textId="3C39F3A1" w:rsidR="008D0E88" w:rsidRDefault="008D0E88">
      <w:pPr>
        <w:rPr>
          <w:rFonts w:asciiTheme="minorHAnsi" w:hAnsiTheme="minorHAnsi" w:cstheme="minorHAnsi"/>
          <w:b/>
          <w:sz w:val="32"/>
          <w:szCs w:val="32"/>
        </w:rPr>
      </w:pPr>
    </w:p>
    <w:p w14:paraId="164445FA" w14:textId="2D438ED0" w:rsidR="008D0E88" w:rsidRDefault="008D0E88">
      <w:pPr>
        <w:rPr>
          <w:rFonts w:asciiTheme="minorHAnsi" w:hAnsiTheme="minorHAnsi" w:cstheme="minorHAnsi"/>
          <w:b/>
          <w:sz w:val="32"/>
          <w:szCs w:val="32"/>
        </w:rPr>
      </w:pPr>
    </w:p>
    <w:p w14:paraId="13CA9928" w14:textId="097E5688" w:rsidR="008D0E88" w:rsidRDefault="008D0E88">
      <w:pPr>
        <w:rPr>
          <w:rFonts w:asciiTheme="minorHAnsi" w:hAnsiTheme="minorHAnsi" w:cstheme="minorHAnsi"/>
          <w:b/>
          <w:sz w:val="32"/>
          <w:szCs w:val="32"/>
        </w:rPr>
      </w:pPr>
    </w:p>
    <w:p w14:paraId="4ECA61DE" w14:textId="6CC61291" w:rsidR="008D0E88" w:rsidRDefault="008D0E88">
      <w:pPr>
        <w:rPr>
          <w:rFonts w:asciiTheme="minorHAnsi" w:hAnsiTheme="minorHAnsi" w:cstheme="minorHAnsi"/>
          <w:b/>
          <w:sz w:val="32"/>
          <w:szCs w:val="32"/>
        </w:rPr>
      </w:pPr>
    </w:p>
    <w:p w14:paraId="05C32902" w14:textId="75A23A74" w:rsidR="008D0E88" w:rsidRDefault="008D0E88">
      <w:pPr>
        <w:rPr>
          <w:rFonts w:asciiTheme="minorHAnsi" w:hAnsiTheme="minorHAnsi" w:cstheme="minorHAnsi"/>
          <w:b/>
          <w:sz w:val="32"/>
          <w:szCs w:val="32"/>
        </w:rPr>
      </w:pPr>
    </w:p>
    <w:p w14:paraId="6BA96C53" w14:textId="77069B7E" w:rsidR="008D0E88" w:rsidRDefault="008D0E88">
      <w:pPr>
        <w:rPr>
          <w:rFonts w:asciiTheme="minorHAnsi" w:hAnsiTheme="minorHAnsi" w:cstheme="minorHAnsi"/>
          <w:b/>
          <w:sz w:val="32"/>
          <w:szCs w:val="32"/>
        </w:rPr>
      </w:pPr>
    </w:p>
    <w:p w14:paraId="538817F3" w14:textId="14DD46A7" w:rsidR="008D0E88" w:rsidRDefault="008D0E88">
      <w:pPr>
        <w:rPr>
          <w:rFonts w:asciiTheme="minorHAnsi" w:hAnsiTheme="minorHAnsi" w:cstheme="minorHAnsi"/>
          <w:b/>
          <w:sz w:val="32"/>
          <w:szCs w:val="32"/>
        </w:rPr>
      </w:pPr>
    </w:p>
    <w:p w14:paraId="07EC33C3" w14:textId="4EDA7BC0" w:rsidR="008D0E88" w:rsidRDefault="008D0E88">
      <w:pPr>
        <w:rPr>
          <w:rFonts w:asciiTheme="minorHAnsi" w:hAnsiTheme="minorHAnsi" w:cstheme="minorHAnsi"/>
          <w:b/>
          <w:sz w:val="32"/>
          <w:szCs w:val="32"/>
        </w:rPr>
      </w:pPr>
    </w:p>
    <w:p w14:paraId="2ECA5E1A" w14:textId="52B09685" w:rsidR="008D0E88" w:rsidRDefault="008D0E88">
      <w:pPr>
        <w:rPr>
          <w:rFonts w:asciiTheme="minorHAnsi" w:hAnsiTheme="minorHAnsi" w:cstheme="minorHAnsi"/>
          <w:b/>
          <w:sz w:val="32"/>
          <w:szCs w:val="32"/>
        </w:rPr>
      </w:pPr>
    </w:p>
    <w:p w14:paraId="5B8B5E5B" w14:textId="4AF60BE0" w:rsidR="008D0E88" w:rsidRDefault="008D0E88">
      <w:pPr>
        <w:rPr>
          <w:rFonts w:asciiTheme="minorHAnsi" w:hAnsiTheme="minorHAnsi" w:cstheme="minorHAnsi"/>
          <w:b/>
          <w:sz w:val="32"/>
          <w:szCs w:val="32"/>
        </w:rPr>
      </w:pPr>
    </w:p>
    <w:p w14:paraId="5C32698A" w14:textId="07CA74DA" w:rsidR="008D0E88" w:rsidRDefault="008D0E88">
      <w:pPr>
        <w:rPr>
          <w:rFonts w:asciiTheme="minorHAnsi" w:hAnsiTheme="minorHAnsi" w:cstheme="minorHAnsi"/>
          <w:b/>
          <w:sz w:val="32"/>
          <w:szCs w:val="32"/>
        </w:rPr>
      </w:pPr>
    </w:p>
    <w:p w14:paraId="7CF19447" w14:textId="3FCFA87B" w:rsidR="008D0E88" w:rsidRDefault="008D0E88">
      <w:pPr>
        <w:rPr>
          <w:rFonts w:asciiTheme="minorHAnsi" w:hAnsiTheme="minorHAnsi" w:cstheme="minorHAnsi"/>
          <w:b/>
          <w:sz w:val="32"/>
          <w:szCs w:val="32"/>
        </w:rPr>
      </w:pPr>
    </w:p>
    <w:p w14:paraId="1C7F4EBA" w14:textId="32DCF95A" w:rsidR="008D0E88" w:rsidRDefault="008D0E88">
      <w:pPr>
        <w:rPr>
          <w:rFonts w:asciiTheme="minorHAnsi" w:hAnsiTheme="minorHAnsi" w:cstheme="minorHAnsi"/>
          <w:b/>
          <w:sz w:val="32"/>
          <w:szCs w:val="32"/>
        </w:rPr>
      </w:pPr>
    </w:p>
    <w:p w14:paraId="6256C53D" w14:textId="29C2EC3F" w:rsidR="008D0E88" w:rsidRDefault="008D0E88">
      <w:pPr>
        <w:rPr>
          <w:rFonts w:asciiTheme="minorHAnsi" w:hAnsiTheme="minorHAnsi" w:cstheme="minorHAnsi"/>
          <w:b/>
          <w:sz w:val="32"/>
          <w:szCs w:val="32"/>
        </w:rPr>
      </w:pPr>
    </w:p>
    <w:p w14:paraId="35EDED8D" w14:textId="4839691A" w:rsidR="008D0E88" w:rsidRDefault="008D0E88">
      <w:pPr>
        <w:rPr>
          <w:rFonts w:asciiTheme="minorHAnsi" w:hAnsiTheme="minorHAnsi" w:cstheme="minorHAnsi"/>
          <w:b/>
          <w:sz w:val="32"/>
          <w:szCs w:val="32"/>
        </w:rPr>
      </w:pPr>
    </w:p>
    <w:p w14:paraId="5D81F691" w14:textId="5CF72A80" w:rsidR="008D0E88" w:rsidRDefault="008D0E88">
      <w:pPr>
        <w:rPr>
          <w:rFonts w:asciiTheme="minorHAnsi" w:hAnsiTheme="minorHAnsi" w:cstheme="minorHAnsi"/>
          <w:b/>
          <w:sz w:val="32"/>
          <w:szCs w:val="32"/>
        </w:rPr>
      </w:pPr>
    </w:p>
    <w:p w14:paraId="11265356" w14:textId="639088E7" w:rsidR="008D0E88" w:rsidRDefault="008D0E88">
      <w:pPr>
        <w:rPr>
          <w:rFonts w:asciiTheme="minorHAnsi" w:hAnsiTheme="minorHAnsi" w:cstheme="minorHAnsi"/>
          <w:b/>
          <w:sz w:val="32"/>
          <w:szCs w:val="32"/>
        </w:rPr>
      </w:pPr>
    </w:p>
    <w:p w14:paraId="3AE0E41A" w14:textId="6F915626" w:rsidR="008D0E88" w:rsidRDefault="008D0E88">
      <w:pPr>
        <w:rPr>
          <w:rFonts w:asciiTheme="minorHAnsi" w:hAnsiTheme="minorHAnsi" w:cstheme="minorHAnsi"/>
          <w:b/>
          <w:sz w:val="32"/>
          <w:szCs w:val="32"/>
        </w:rPr>
      </w:pPr>
    </w:p>
    <w:p w14:paraId="35A2D57C" w14:textId="7642FDBF" w:rsidR="008D0E88" w:rsidRDefault="008D0E88">
      <w:pPr>
        <w:rPr>
          <w:rFonts w:asciiTheme="minorHAnsi" w:hAnsiTheme="minorHAnsi" w:cstheme="minorHAnsi"/>
          <w:b/>
          <w:sz w:val="32"/>
          <w:szCs w:val="32"/>
        </w:rPr>
      </w:pPr>
    </w:p>
    <w:p w14:paraId="030D8DEA" w14:textId="675307BA" w:rsidR="008D0E88" w:rsidRDefault="008D0E88">
      <w:pPr>
        <w:rPr>
          <w:rFonts w:asciiTheme="minorHAnsi" w:hAnsiTheme="minorHAnsi" w:cstheme="minorHAnsi"/>
          <w:b/>
          <w:sz w:val="32"/>
          <w:szCs w:val="32"/>
        </w:rPr>
      </w:pPr>
    </w:p>
    <w:p w14:paraId="775C66E0" w14:textId="7C1D76A9" w:rsidR="008D0E88" w:rsidRDefault="008D0E88">
      <w:pPr>
        <w:rPr>
          <w:rFonts w:asciiTheme="minorHAnsi" w:hAnsiTheme="minorHAnsi" w:cstheme="minorHAnsi"/>
          <w:b/>
          <w:sz w:val="32"/>
          <w:szCs w:val="32"/>
        </w:rPr>
      </w:pPr>
    </w:p>
    <w:p w14:paraId="115E38F1" w14:textId="025BD95B" w:rsidR="008D0E88" w:rsidRDefault="008D0E88">
      <w:pPr>
        <w:rPr>
          <w:rFonts w:asciiTheme="minorHAnsi" w:hAnsiTheme="minorHAnsi" w:cstheme="minorHAnsi"/>
          <w:b/>
          <w:sz w:val="32"/>
          <w:szCs w:val="32"/>
        </w:rPr>
      </w:pPr>
    </w:p>
    <w:p w14:paraId="18AE1DFA" w14:textId="5FFFE0DF" w:rsidR="008D0E88" w:rsidRDefault="008D0E88">
      <w:pPr>
        <w:rPr>
          <w:rFonts w:asciiTheme="minorHAnsi" w:hAnsiTheme="minorHAnsi" w:cstheme="minorHAnsi"/>
          <w:b/>
          <w:sz w:val="32"/>
          <w:szCs w:val="32"/>
        </w:rPr>
      </w:pPr>
    </w:p>
    <w:p w14:paraId="7662AF56" w14:textId="1C545FFD" w:rsidR="008D0E88" w:rsidRDefault="008D0E88">
      <w:pPr>
        <w:rPr>
          <w:rFonts w:asciiTheme="minorHAnsi" w:hAnsiTheme="minorHAnsi" w:cstheme="minorHAnsi"/>
          <w:b/>
          <w:sz w:val="32"/>
          <w:szCs w:val="32"/>
        </w:rPr>
      </w:pPr>
    </w:p>
    <w:p w14:paraId="6BF3361D" w14:textId="75461068" w:rsidR="008D0E88" w:rsidRDefault="008D0E88">
      <w:pPr>
        <w:rPr>
          <w:rFonts w:asciiTheme="minorHAnsi" w:hAnsiTheme="minorHAnsi" w:cstheme="minorHAnsi"/>
          <w:b/>
          <w:sz w:val="32"/>
          <w:szCs w:val="32"/>
        </w:rPr>
      </w:pPr>
    </w:p>
    <w:p w14:paraId="1BF06D67" w14:textId="334FF187" w:rsidR="008D0E88" w:rsidRDefault="008D0E88">
      <w:pPr>
        <w:rPr>
          <w:rFonts w:asciiTheme="minorHAnsi" w:hAnsiTheme="minorHAnsi" w:cstheme="minorHAnsi"/>
          <w:b/>
          <w:sz w:val="32"/>
          <w:szCs w:val="32"/>
        </w:rPr>
      </w:pPr>
    </w:p>
    <w:p w14:paraId="1CF19F1D" w14:textId="77777777" w:rsidR="008D0E88" w:rsidRPr="00CB5D2E" w:rsidRDefault="008D0E88">
      <w:pPr>
        <w:rPr>
          <w:rFonts w:asciiTheme="minorHAnsi" w:hAnsiTheme="minorHAnsi" w:cstheme="minorHAnsi"/>
          <w:b/>
          <w:sz w:val="32"/>
          <w:szCs w:val="32"/>
        </w:rPr>
      </w:pPr>
    </w:p>
    <w:p w14:paraId="3B171C83" w14:textId="77777777" w:rsidR="00D42F62" w:rsidRPr="00CB5D2E" w:rsidRDefault="00D42F62" w:rsidP="00C80646">
      <w:pPr>
        <w:pStyle w:val="Heading1"/>
        <w:rPr>
          <w:rFonts w:cstheme="minorHAnsi"/>
        </w:rPr>
      </w:pPr>
      <w:bookmarkStart w:id="36" w:name="_Toc1394843"/>
      <w:r w:rsidRPr="00CB5D2E">
        <w:rPr>
          <w:rFonts w:cstheme="minorHAnsi"/>
        </w:rPr>
        <w:lastRenderedPageBreak/>
        <w:t>Epilepsy</w:t>
      </w:r>
      <w:bookmarkEnd w:id="32"/>
      <w:bookmarkEnd w:id="33"/>
      <w:bookmarkEnd w:id="34"/>
      <w:bookmarkEnd w:id="35"/>
      <w:bookmarkEnd w:id="36"/>
    </w:p>
    <w:tbl>
      <w:tblPr>
        <w:tblStyle w:val="PlainTable21"/>
        <w:tblW w:w="9923" w:type="dxa"/>
        <w:jc w:val="center"/>
        <w:tblLayout w:type="fixed"/>
        <w:tblLook w:val="04A0" w:firstRow="1" w:lastRow="0" w:firstColumn="1" w:lastColumn="0" w:noHBand="0" w:noVBand="1"/>
      </w:tblPr>
      <w:tblGrid>
        <w:gridCol w:w="1790"/>
        <w:gridCol w:w="3827"/>
        <w:gridCol w:w="4306"/>
      </w:tblGrid>
      <w:tr w:rsidR="00D42F62" w:rsidRPr="00CB5D2E" w14:paraId="591CDA4F" w14:textId="77777777" w:rsidTr="009F118C">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9923" w:type="dxa"/>
            <w:gridSpan w:val="3"/>
            <w:tcBorders>
              <w:top w:val="nil"/>
              <w:left w:val="nil"/>
              <w:right w:val="nil"/>
            </w:tcBorders>
            <w:shd w:val="clear" w:color="auto" w:fill="B8CCE4" w:themeFill="accent1" w:themeFillTint="66"/>
          </w:tcPr>
          <w:p w14:paraId="00ADA1E3" w14:textId="77777777" w:rsidR="00511D4E" w:rsidRPr="00CB5D2E" w:rsidRDefault="00511D4E" w:rsidP="00511D4E">
            <w:pPr>
              <w:ind w:left="284"/>
              <w:rPr>
                <w:rFonts w:asciiTheme="minorHAnsi" w:eastAsia="Calibri" w:hAnsiTheme="minorHAnsi" w:cstheme="minorHAnsi"/>
                <w:color w:val="E36C0A" w:themeColor="accent6" w:themeShade="BF"/>
              </w:rPr>
            </w:pPr>
            <w:bookmarkStart w:id="37" w:name="_Toc464132937"/>
            <w:r w:rsidRPr="00CB5D2E">
              <w:rPr>
                <w:rFonts w:asciiTheme="minorHAnsi" w:eastAsia="Calibri" w:hAnsiTheme="minorHAnsi" w:cstheme="minorHAnsi"/>
              </w:rPr>
              <w:t xml:space="preserve">Types and typical symptoms: </w:t>
            </w:r>
          </w:p>
          <w:p w14:paraId="20284235" w14:textId="77777777" w:rsidR="00511D4E" w:rsidRPr="00CB5D2E" w:rsidRDefault="00511D4E" w:rsidP="000350F5">
            <w:pPr>
              <w:pStyle w:val="List"/>
              <w:rPr>
                <w:b/>
                <w:bCs w:val="0"/>
                <w:i/>
                <w:iCs/>
              </w:rPr>
            </w:pPr>
            <w:r w:rsidRPr="00CB5D2E">
              <w:rPr>
                <w:b/>
              </w:rPr>
              <w:t xml:space="preserve">Epilepsy is a medical condition due to abnormal electrical activity in the brain. </w:t>
            </w:r>
          </w:p>
          <w:p w14:paraId="43809C55" w14:textId="64627890" w:rsidR="00511D4E" w:rsidRPr="00CB5D2E" w:rsidRDefault="00511D4E" w:rsidP="000350F5">
            <w:pPr>
              <w:pStyle w:val="List"/>
              <w:rPr>
                <w:b/>
                <w:bCs w:val="0"/>
                <w:i/>
                <w:iCs/>
              </w:rPr>
            </w:pPr>
            <w:r w:rsidRPr="00CB5D2E">
              <w:rPr>
                <w:b/>
              </w:rPr>
              <w:t xml:space="preserve">The main types </w:t>
            </w:r>
            <w:r w:rsidR="00CE6666" w:rsidRPr="00CB5D2E">
              <w:rPr>
                <w:b/>
              </w:rPr>
              <w:t>are:</w:t>
            </w:r>
            <w:r w:rsidRPr="00CB5D2E">
              <w:rPr>
                <w:b/>
              </w:rPr>
              <w:t xml:space="preserve"> a) tonic/ clonic epilepsy in which there is shaking of arms and legs frothing of the mouth, biting tongue and loss of urine</w:t>
            </w:r>
            <w:r w:rsidR="00020015" w:rsidRPr="00CB5D2E">
              <w:rPr>
                <w:b/>
              </w:rPr>
              <w:t>;</w:t>
            </w:r>
            <w:r w:rsidRPr="00CB5D2E">
              <w:rPr>
                <w:b/>
              </w:rPr>
              <w:t xml:space="preserve"> b) absence seizure where they go blank for a few seconds but don’t fall</w:t>
            </w:r>
            <w:r w:rsidR="00756EE4" w:rsidRPr="00CB5D2E">
              <w:rPr>
                <w:b/>
              </w:rPr>
              <w:t>. This is</w:t>
            </w:r>
            <w:r w:rsidRPr="00CB5D2E">
              <w:rPr>
                <w:b/>
              </w:rPr>
              <w:t xml:space="preserve"> usually in children</w:t>
            </w:r>
            <w:r w:rsidR="00020015" w:rsidRPr="00CB5D2E">
              <w:rPr>
                <w:b/>
              </w:rPr>
              <w:t xml:space="preserve">; </w:t>
            </w:r>
            <w:r w:rsidRPr="00CB5D2E">
              <w:rPr>
                <w:b/>
              </w:rPr>
              <w:t xml:space="preserve">c) focal </w:t>
            </w:r>
            <w:r w:rsidR="00721A9A" w:rsidRPr="00CB5D2E">
              <w:rPr>
                <w:b/>
              </w:rPr>
              <w:t xml:space="preserve">(also </w:t>
            </w:r>
            <w:proofErr w:type="spellStart"/>
            <w:r w:rsidR="00CB5D2E">
              <w:rPr>
                <w:b/>
              </w:rPr>
              <w:t>fomally</w:t>
            </w:r>
            <w:proofErr w:type="spellEnd"/>
            <w:r w:rsidR="00CB5D2E">
              <w:rPr>
                <w:b/>
              </w:rPr>
              <w:t xml:space="preserve"> </w:t>
            </w:r>
            <w:r w:rsidR="00721A9A" w:rsidRPr="00CB5D2E">
              <w:rPr>
                <w:b/>
              </w:rPr>
              <w:t>called partial</w:t>
            </w:r>
            <w:r w:rsidR="009D215B" w:rsidRPr="00CB5D2E">
              <w:rPr>
                <w:b/>
              </w:rPr>
              <w:t xml:space="preserve"> </w:t>
            </w:r>
            <w:r w:rsidRPr="00CB5D2E">
              <w:rPr>
                <w:b/>
              </w:rPr>
              <w:t>epilepsy where the arm or leg shakes or the head twisted to one side</w:t>
            </w:r>
            <w:r w:rsidR="00020015" w:rsidRPr="00CB5D2E">
              <w:rPr>
                <w:b/>
              </w:rPr>
              <w:t xml:space="preserve">; </w:t>
            </w:r>
            <w:r w:rsidRPr="00CB5D2E">
              <w:rPr>
                <w:b/>
              </w:rPr>
              <w:t>d) myoclonic epilepsy</w:t>
            </w:r>
            <w:r w:rsidR="00110DDC" w:rsidRPr="00CB5D2E">
              <w:rPr>
                <w:b/>
              </w:rPr>
              <w:t>,</w:t>
            </w:r>
            <w:r w:rsidRPr="00CB5D2E">
              <w:rPr>
                <w:b/>
              </w:rPr>
              <w:t xml:space="preserve"> with brief sudden contraction/jerking of the body or </w:t>
            </w:r>
            <w:r w:rsidR="00020015" w:rsidRPr="00CB5D2E">
              <w:rPr>
                <w:b/>
              </w:rPr>
              <w:t xml:space="preserve">one or more limbs </w:t>
            </w:r>
            <w:r w:rsidRPr="00CB5D2E">
              <w:rPr>
                <w:b/>
              </w:rPr>
              <w:t>as if shocked by electricity.</w:t>
            </w:r>
          </w:p>
          <w:p w14:paraId="37FA4D3F" w14:textId="77777777" w:rsidR="00511D4E" w:rsidRPr="00CB5D2E" w:rsidRDefault="00511D4E" w:rsidP="00322919">
            <w:pPr>
              <w:ind w:left="284"/>
              <w:rPr>
                <w:rFonts w:asciiTheme="minorHAnsi" w:hAnsiTheme="minorHAnsi" w:cstheme="minorHAnsi"/>
                <w:b w:val="0"/>
                <w:bCs w:val="0"/>
                <w:sz w:val="10"/>
                <w:szCs w:val="10"/>
              </w:rPr>
            </w:pPr>
          </w:p>
          <w:p w14:paraId="18723C50" w14:textId="67611224" w:rsidR="00322919" w:rsidRPr="00CB5D2E" w:rsidRDefault="00322919" w:rsidP="000350F5">
            <w:pPr>
              <w:pStyle w:val="List"/>
              <w:rPr>
                <w:b/>
                <w:bCs w:val="0"/>
                <w:i/>
                <w:iCs/>
              </w:rPr>
            </w:pPr>
            <w:r w:rsidRPr="00CB5D2E">
              <w:t>D</w:t>
            </w:r>
            <w:r w:rsidR="007D14C2" w:rsidRPr="00CB5D2E">
              <w:t>ifferentiat</w:t>
            </w:r>
            <w:r w:rsidR="00432C1C" w:rsidRPr="00CB5D2E">
              <w:t>ing between epilepsy and fainting</w:t>
            </w:r>
            <w:r w:rsidR="00A93B2C" w:rsidRPr="00CB5D2E">
              <w:rPr>
                <w:b/>
              </w:rPr>
              <w:t xml:space="preserve">, is it </w:t>
            </w:r>
            <w:r w:rsidR="007D14C2" w:rsidRPr="00CB5D2E">
              <w:rPr>
                <w:b/>
              </w:rPr>
              <w:t>due to low blood suga</w:t>
            </w:r>
            <w:bookmarkEnd w:id="37"/>
            <w:r w:rsidR="00A93B2C" w:rsidRPr="00CB5D2E">
              <w:rPr>
                <w:b/>
              </w:rPr>
              <w:t>r, or</w:t>
            </w:r>
          </w:p>
          <w:p w14:paraId="7180750B" w14:textId="77777777" w:rsidR="000D5BF7" w:rsidRPr="00CB5D2E" w:rsidRDefault="00322919" w:rsidP="000350F5">
            <w:pPr>
              <w:pStyle w:val="List"/>
              <w:rPr>
                <w:b/>
                <w:bCs w:val="0"/>
                <w:i/>
                <w:iCs/>
              </w:rPr>
            </w:pPr>
            <w:r w:rsidRPr="00CB5D2E">
              <w:rPr>
                <w:b/>
              </w:rPr>
              <w:t>If a history of a loss of consciousness it is important to decide if the person has had a fit (seizure) or a faint</w:t>
            </w:r>
            <w:r w:rsidR="00CE6666" w:rsidRPr="00CB5D2E">
              <w:rPr>
                <w:b/>
              </w:rPr>
              <w:t>s (syncope), eg a temporary drop in the BP</w:t>
            </w:r>
            <w:r w:rsidRPr="00CB5D2E">
              <w:rPr>
                <w:b/>
              </w:rPr>
              <w:t xml:space="preserve">. </w:t>
            </w:r>
            <w:r w:rsidR="00020015" w:rsidRPr="00CB5D2E">
              <w:rPr>
                <w:b/>
              </w:rPr>
              <w:t>Get a</w:t>
            </w:r>
            <w:r w:rsidRPr="00CB5D2E">
              <w:rPr>
                <w:b/>
              </w:rPr>
              <w:t xml:space="preserve"> detailed history from </w:t>
            </w:r>
            <w:r w:rsidR="00020015" w:rsidRPr="00CB5D2E">
              <w:rPr>
                <w:b/>
              </w:rPr>
              <w:t>an eye</w:t>
            </w:r>
            <w:r w:rsidRPr="00CB5D2E">
              <w:rPr>
                <w:b/>
              </w:rPr>
              <w:t>witness if possible</w:t>
            </w:r>
            <w:r w:rsidR="004E26DB" w:rsidRPr="00CB5D2E">
              <w:rPr>
                <w:b/>
              </w:rPr>
              <w:t>.</w:t>
            </w:r>
            <w:r w:rsidR="000D5BF7" w:rsidRPr="00CB5D2E">
              <w:rPr>
                <w:b/>
              </w:rPr>
              <w:t xml:space="preserve"> </w:t>
            </w:r>
          </w:p>
          <w:p w14:paraId="681718BC" w14:textId="77777777" w:rsidR="000F1EEA" w:rsidRPr="00CB5D2E" w:rsidRDefault="000D5BF7" w:rsidP="000F1EEA">
            <w:pPr>
              <w:ind w:left="284"/>
              <w:rPr>
                <w:rFonts w:asciiTheme="minorHAnsi" w:eastAsia="Calibri" w:hAnsiTheme="minorHAnsi" w:cstheme="minorHAnsi"/>
                <w:bCs w:val="0"/>
                <w:color w:val="000000"/>
                <w:sz w:val="22"/>
                <w:szCs w:val="22"/>
                <w:lang w:val="en-US" w:eastAsia="ja-JP"/>
              </w:rPr>
            </w:pPr>
            <w:r w:rsidRPr="00CB5D2E">
              <w:rPr>
                <w:rFonts w:asciiTheme="minorHAnsi" w:eastAsia="Calibri" w:hAnsiTheme="minorHAnsi" w:cstheme="minorHAnsi"/>
                <w:color w:val="000000"/>
                <w:sz w:val="22"/>
                <w:szCs w:val="22"/>
                <w:lang w:val="en-US" w:eastAsia="ja-JP"/>
              </w:rPr>
              <w:t>A seizure in a young child with a high fever is not epilepsy.</w:t>
            </w:r>
          </w:p>
        </w:tc>
      </w:tr>
      <w:tr w:rsidR="00D42F62" w:rsidRPr="00CB5D2E" w14:paraId="4B67F104" w14:textId="77777777" w:rsidTr="00A93B2C">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790" w:type="dxa"/>
            <w:tcBorders>
              <w:left w:val="nil"/>
              <w:bottom w:val="single" w:sz="4" w:space="0" w:color="auto"/>
              <w:right w:val="single" w:sz="4" w:space="0" w:color="auto"/>
            </w:tcBorders>
          </w:tcPr>
          <w:p w14:paraId="42EFE5C3" w14:textId="77777777" w:rsidR="00D42F62" w:rsidRPr="00CB5D2E" w:rsidRDefault="00D42F62" w:rsidP="00EE5EED">
            <w:pPr>
              <w:ind w:left="284"/>
              <w:rPr>
                <w:rFonts w:asciiTheme="minorHAnsi" w:hAnsiTheme="minorHAnsi" w:cstheme="minorHAnsi"/>
                <w:sz w:val="22"/>
                <w:szCs w:val="22"/>
              </w:rPr>
            </w:pPr>
            <w:bookmarkStart w:id="38" w:name="_Toc464132938"/>
            <w:r w:rsidRPr="00CB5D2E">
              <w:rPr>
                <w:rFonts w:asciiTheme="minorHAnsi" w:eastAsia="Calibri" w:hAnsiTheme="minorHAnsi" w:cstheme="minorHAnsi"/>
                <w:sz w:val="22"/>
                <w:szCs w:val="22"/>
              </w:rPr>
              <w:t>Symptoms</w:t>
            </w:r>
            <w:bookmarkEnd w:id="38"/>
          </w:p>
        </w:tc>
        <w:tc>
          <w:tcPr>
            <w:tcW w:w="3827" w:type="dxa"/>
            <w:tcBorders>
              <w:left w:val="single" w:sz="4" w:space="0" w:color="auto"/>
              <w:bottom w:val="single" w:sz="4" w:space="0" w:color="auto"/>
              <w:right w:val="single" w:sz="4" w:space="0" w:color="auto"/>
            </w:tcBorders>
          </w:tcPr>
          <w:p w14:paraId="084E343F" w14:textId="77777777" w:rsidR="00D42F62" w:rsidRPr="00CB5D2E" w:rsidRDefault="00D42F62" w:rsidP="00EE5EED">
            <w:pPr>
              <w:ind w:left="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B5D2E">
              <w:rPr>
                <w:rFonts w:asciiTheme="minorHAnsi" w:hAnsiTheme="minorHAnsi" w:cstheme="minorHAnsi"/>
                <w:b/>
                <w:sz w:val="22"/>
                <w:szCs w:val="22"/>
              </w:rPr>
              <w:t>Seizure (electrical discharge of the brain)</w:t>
            </w:r>
          </w:p>
        </w:tc>
        <w:tc>
          <w:tcPr>
            <w:tcW w:w="4306" w:type="dxa"/>
            <w:tcBorders>
              <w:left w:val="single" w:sz="4" w:space="0" w:color="auto"/>
              <w:bottom w:val="single" w:sz="4" w:space="0" w:color="auto"/>
              <w:right w:val="nil"/>
            </w:tcBorders>
          </w:tcPr>
          <w:p w14:paraId="3B371686" w14:textId="77777777" w:rsidR="00D42F62" w:rsidRPr="00CB5D2E" w:rsidRDefault="00D42F62" w:rsidP="00EE5EED">
            <w:pPr>
              <w:ind w:left="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B5D2E">
              <w:rPr>
                <w:rFonts w:asciiTheme="minorHAnsi" w:hAnsiTheme="minorHAnsi" w:cstheme="minorHAnsi"/>
                <w:b/>
                <w:sz w:val="22"/>
                <w:szCs w:val="22"/>
              </w:rPr>
              <w:t xml:space="preserve">Fainting (syncope) due to </w:t>
            </w:r>
            <w:r w:rsidR="00CE6666" w:rsidRPr="00CB5D2E">
              <w:rPr>
                <w:rFonts w:asciiTheme="minorHAnsi" w:hAnsiTheme="minorHAnsi" w:cstheme="minorHAnsi"/>
                <w:b/>
                <w:sz w:val="22"/>
                <w:szCs w:val="22"/>
              </w:rPr>
              <w:t xml:space="preserve">temporary drop in </w:t>
            </w:r>
            <w:r w:rsidRPr="00CB5D2E">
              <w:rPr>
                <w:rFonts w:asciiTheme="minorHAnsi" w:hAnsiTheme="minorHAnsi" w:cstheme="minorHAnsi"/>
                <w:b/>
                <w:sz w:val="22"/>
                <w:szCs w:val="22"/>
              </w:rPr>
              <w:t xml:space="preserve">blood pressure </w:t>
            </w:r>
          </w:p>
        </w:tc>
      </w:tr>
      <w:tr w:rsidR="00D42F62" w:rsidRPr="00CB5D2E" w14:paraId="592B444A" w14:textId="77777777" w:rsidTr="00A93B2C">
        <w:trPr>
          <w:trHeight w:val="353"/>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6D95F43A"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Posture at onset</w:t>
            </w:r>
          </w:p>
        </w:tc>
        <w:tc>
          <w:tcPr>
            <w:tcW w:w="3827" w:type="dxa"/>
            <w:tcBorders>
              <w:top w:val="single" w:sz="4" w:space="0" w:color="auto"/>
              <w:left w:val="single" w:sz="4" w:space="0" w:color="auto"/>
              <w:bottom w:val="single" w:sz="4" w:space="0" w:color="auto"/>
              <w:right w:val="single" w:sz="4" w:space="0" w:color="auto"/>
            </w:tcBorders>
          </w:tcPr>
          <w:p w14:paraId="2CC743BE"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Any posture</w:t>
            </w:r>
          </w:p>
        </w:tc>
        <w:tc>
          <w:tcPr>
            <w:tcW w:w="4306" w:type="dxa"/>
            <w:tcBorders>
              <w:top w:val="single" w:sz="4" w:space="0" w:color="auto"/>
              <w:left w:val="single" w:sz="4" w:space="0" w:color="auto"/>
              <w:bottom w:val="single" w:sz="4" w:space="0" w:color="auto"/>
              <w:right w:val="nil"/>
            </w:tcBorders>
          </w:tcPr>
          <w:p w14:paraId="737E8E70" w14:textId="77777777" w:rsidR="00D42F62" w:rsidRPr="00CB5D2E" w:rsidRDefault="008A42D4"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Usually s</w:t>
            </w:r>
            <w:r w:rsidR="00D42F62" w:rsidRPr="00CB5D2E">
              <w:t>tanding</w:t>
            </w:r>
          </w:p>
        </w:tc>
      </w:tr>
      <w:tr w:rsidR="00D42F62" w:rsidRPr="00CB5D2E" w14:paraId="5D659A96" w14:textId="77777777" w:rsidTr="00A93B2C">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6BE7B069"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Pallor and sweating</w:t>
            </w:r>
          </w:p>
        </w:tc>
        <w:tc>
          <w:tcPr>
            <w:tcW w:w="3827" w:type="dxa"/>
            <w:tcBorders>
              <w:top w:val="single" w:sz="4" w:space="0" w:color="auto"/>
              <w:left w:val="single" w:sz="4" w:space="0" w:color="auto"/>
              <w:bottom w:val="single" w:sz="4" w:space="0" w:color="auto"/>
              <w:right w:val="single" w:sz="4" w:space="0" w:color="auto"/>
            </w:tcBorders>
          </w:tcPr>
          <w:p w14:paraId="32678AB5"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Uncommon</w:t>
            </w:r>
          </w:p>
        </w:tc>
        <w:tc>
          <w:tcPr>
            <w:tcW w:w="4306" w:type="dxa"/>
            <w:tcBorders>
              <w:top w:val="single" w:sz="4" w:space="0" w:color="auto"/>
              <w:left w:val="single" w:sz="4" w:space="0" w:color="auto"/>
              <w:bottom w:val="single" w:sz="4" w:space="0" w:color="auto"/>
              <w:right w:val="nil"/>
            </w:tcBorders>
          </w:tcPr>
          <w:p w14:paraId="4940FE39"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Usually present</w:t>
            </w:r>
          </w:p>
        </w:tc>
      </w:tr>
      <w:tr w:rsidR="00D42F62" w:rsidRPr="00CB5D2E" w14:paraId="7B9FAD78" w14:textId="77777777" w:rsidTr="00A93B2C">
        <w:trPr>
          <w:trHeight w:val="289"/>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1DE84A14"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Onset</w:t>
            </w:r>
          </w:p>
        </w:tc>
        <w:tc>
          <w:tcPr>
            <w:tcW w:w="3827" w:type="dxa"/>
            <w:tcBorders>
              <w:top w:val="single" w:sz="4" w:space="0" w:color="auto"/>
              <w:left w:val="single" w:sz="4" w:space="0" w:color="auto"/>
              <w:bottom w:val="single" w:sz="4" w:space="0" w:color="auto"/>
              <w:right w:val="single" w:sz="4" w:space="0" w:color="auto"/>
            </w:tcBorders>
          </w:tcPr>
          <w:p w14:paraId="736EB615"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Sudden / aura</w:t>
            </w:r>
          </w:p>
        </w:tc>
        <w:tc>
          <w:tcPr>
            <w:tcW w:w="4306" w:type="dxa"/>
            <w:tcBorders>
              <w:top w:val="single" w:sz="4" w:space="0" w:color="auto"/>
              <w:left w:val="single" w:sz="4" w:space="0" w:color="auto"/>
              <w:bottom w:val="single" w:sz="4" w:space="0" w:color="auto"/>
              <w:right w:val="nil"/>
            </w:tcBorders>
          </w:tcPr>
          <w:p w14:paraId="794C3524"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Gradual</w:t>
            </w:r>
          </w:p>
        </w:tc>
      </w:tr>
      <w:tr w:rsidR="00D42F62" w:rsidRPr="00CB5D2E" w14:paraId="647584FF" w14:textId="77777777" w:rsidTr="00A93B2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37CEDD7D"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Injury</w:t>
            </w:r>
          </w:p>
        </w:tc>
        <w:tc>
          <w:tcPr>
            <w:tcW w:w="3827" w:type="dxa"/>
            <w:tcBorders>
              <w:top w:val="single" w:sz="4" w:space="0" w:color="auto"/>
              <w:left w:val="single" w:sz="4" w:space="0" w:color="auto"/>
              <w:bottom w:val="single" w:sz="4" w:space="0" w:color="auto"/>
              <w:right w:val="single" w:sz="4" w:space="0" w:color="auto"/>
            </w:tcBorders>
          </w:tcPr>
          <w:p w14:paraId="1613D8DB" w14:textId="77777777" w:rsidR="00D42F62" w:rsidRPr="00CB5D2E" w:rsidRDefault="00556A1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C</w:t>
            </w:r>
            <w:r w:rsidR="00D42F62" w:rsidRPr="00CB5D2E">
              <w:t>ommon</w:t>
            </w:r>
          </w:p>
        </w:tc>
        <w:tc>
          <w:tcPr>
            <w:tcW w:w="4306" w:type="dxa"/>
            <w:tcBorders>
              <w:top w:val="single" w:sz="4" w:space="0" w:color="auto"/>
              <w:left w:val="single" w:sz="4" w:space="0" w:color="auto"/>
              <w:bottom w:val="single" w:sz="4" w:space="0" w:color="auto"/>
              <w:right w:val="nil"/>
            </w:tcBorders>
          </w:tcPr>
          <w:p w14:paraId="1273183D"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Rare</w:t>
            </w:r>
          </w:p>
        </w:tc>
      </w:tr>
      <w:tr w:rsidR="00D42F62" w:rsidRPr="00CB5D2E" w14:paraId="51C1B160" w14:textId="77777777" w:rsidTr="00A93B2C">
        <w:trPr>
          <w:trHeight w:val="315"/>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0B7C0441"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Convulsive jerks</w:t>
            </w:r>
          </w:p>
        </w:tc>
        <w:tc>
          <w:tcPr>
            <w:tcW w:w="3827" w:type="dxa"/>
            <w:tcBorders>
              <w:top w:val="single" w:sz="4" w:space="0" w:color="auto"/>
              <w:left w:val="single" w:sz="4" w:space="0" w:color="auto"/>
              <w:bottom w:val="single" w:sz="4" w:space="0" w:color="auto"/>
              <w:right w:val="single" w:sz="4" w:space="0" w:color="auto"/>
            </w:tcBorders>
          </w:tcPr>
          <w:p w14:paraId="2FBBEE62"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Common</w:t>
            </w:r>
          </w:p>
        </w:tc>
        <w:tc>
          <w:tcPr>
            <w:tcW w:w="4306" w:type="dxa"/>
            <w:tcBorders>
              <w:top w:val="single" w:sz="4" w:space="0" w:color="auto"/>
              <w:left w:val="single" w:sz="4" w:space="0" w:color="auto"/>
              <w:bottom w:val="single" w:sz="4" w:space="0" w:color="auto"/>
              <w:right w:val="nil"/>
            </w:tcBorders>
          </w:tcPr>
          <w:p w14:paraId="57B4E4FD"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Not common</w:t>
            </w:r>
          </w:p>
        </w:tc>
      </w:tr>
      <w:tr w:rsidR="00D42F62" w:rsidRPr="00CB5D2E" w14:paraId="764F2AA4" w14:textId="77777777" w:rsidTr="00A93B2C">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0EBE8632"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Incontinence</w:t>
            </w:r>
          </w:p>
        </w:tc>
        <w:tc>
          <w:tcPr>
            <w:tcW w:w="3827" w:type="dxa"/>
            <w:tcBorders>
              <w:top w:val="single" w:sz="4" w:space="0" w:color="auto"/>
              <w:left w:val="single" w:sz="4" w:space="0" w:color="auto"/>
              <w:bottom w:val="single" w:sz="4" w:space="0" w:color="auto"/>
              <w:right w:val="single" w:sz="4" w:space="0" w:color="auto"/>
            </w:tcBorders>
          </w:tcPr>
          <w:p w14:paraId="3E2EE93B"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Common</w:t>
            </w:r>
          </w:p>
        </w:tc>
        <w:tc>
          <w:tcPr>
            <w:tcW w:w="4306" w:type="dxa"/>
            <w:tcBorders>
              <w:top w:val="single" w:sz="4" w:space="0" w:color="auto"/>
              <w:left w:val="single" w:sz="4" w:space="0" w:color="auto"/>
              <w:bottom w:val="single" w:sz="4" w:space="0" w:color="auto"/>
              <w:right w:val="nil"/>
            </w:tcBorders>
          </w:tcPr>
          <w:p w14:paraId="28B657B3"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Sometimes</w:t>
            </w:r>
          </w:p>
        </w:tc>
      </w:tr>
      <w:tr w:rsidR="00D42F62" w:rsidRPr="00CB5D2E" w14:paraId="3EB03308" w14:textId="77777777" w:rsidTr="00A93B2C">
        <w:trPr>
          <w:trHeight w:val="279"/>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5623D3C2"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Unconscious</w:t>
            </w:r>
            <w:r w:rsidR="006D2117" w:rsidRPr="00CB5D2E">
              <w:rPr>
                <w:rFonts w:asciiTheme="minorHAnsi" w:hAnsiTheme="minorHAnsi" w:cstheme="minorHAnsi"/>
                <w:sz w:val="22"/>
                <w:szCs w:val="22"/>
              </w:rPr>
              <w:t>-</w:t>
            </w:r>
            <w:r w:rsidRPr="00CB5D2E">
              <w:rPr>
                <w:rFonts w:asciiTheme="minorHAnsi" w:hAnsiTheme="minorHAnsi" w:cstheme="minorHAnsi"/>
                <w:sz w:val="22"/>
                <w:szCs w:val="22"/>
              </w:rPr>
              <w:t>ness</w:t>
            </w:r>
          </w:p>
        </w:tc>
        <w:tc>
          <w:tcPr>
            <w:tcW w:w="3827" w:type="dxa"/>
            <w:tcBorders>
              <w:top w:val="single" w:sz="4" w:space="0" w:color="auto"/>
              <w:left w:val="single" w:sz="4" w:space="0" w:color="auto"/>
              <w:bottom w:val="single" w:sz="4" w:space="0" w:color="auto"/>
              <w:right w:val="single" w:sz="4" w:space="0" w:color="auto"/>
            </w:tcBorders>
          </w:tcPr>
          <w:p w14:paraId="377F8ED2"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For minutes</w:t>
            </w:r>
          </w:p>
        </w:tc>
        <w:tc>
          <w:tcPr>
            <w:tcW w:w="4306" w:type="dxa"/>
            <w:tcBorders>
              <w:top w:val="single" w:sz="4" w:space="0" w:color="auto"/>
              <w:left w:val="single" w:sz="4" w:space="0" w:color="auto"/>
              <w:bottom w:val="single" w:sz="4" w:space="0" w:color="auto"/>
              <w:right w:val="nil"/>
            </w:tcBorders>
          </w:tcPr>
          <w:p w14:paraId="3396E3DC"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For seconds</w:t>
            </w:r>
          </w:p>
        </w:tc>
      </w:tr>
      <w:tr w:rsidR="00D42F62" w:rsidRPr="00CB5D2E" w14:paraId="7B3231E3" w14:textId="77777777" w:rsidTr="00A93B2C">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08A29805"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Recovery</w:t>
            </w:r>
          </w:p>
        </w:tc>
        <w:tc>
          <w:tcPr>
            <w:tcW w:w="3827" w:type="dxa"/>
            <w:tcBorders>
              <w:top w:val="single" w:sz="4" w:space="0" w:color="auto"/>
              <w:left w:val="single" w:sz="4" w:space="0" w:color="auto"/>
              <w:bottom w:val="single" w:sz="4" w:space="0" w:color="auto"/>
              <w:right w:val="single" w:sz="4" w:space="0" w:color="auto"/>
            </w:tcBorders>
          </w:tcPr>
          <w:p w14:paraId="60AEB0AF" w14:textId="77777777" w:rsidR="00D42F62" w:rsidRPr="00CB5D2E" w:rsidRDefault="005F4DEB"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 xml:space="preserve">Usually </w:t>
            </w:r>
            <w:r w:rsidR="00D42F62" w:rsidRPr="00CB5D2E">
              <w:t>slow</w:t>
            </w:r>
          </w:p>
        </w:tc>
        <w:tc>
          <w:tcPr>
            <w:tcW w:w="4306" w:type="dxa"/>
            <w:tcBorders>
              <w:top w:val="single" w:sz="4" w:space="0" w:color="auto"/>
              <w:left w:val="single" w:sz="4" w:space="0" w:color="auto"/>
              <w:bottom w:val="single" w:sz="4" w:space="0" w:color="auto"/>
              <w:right w:val="nil"/>
            </w:tcBorders>
          </w:tcPr>
          <w:p w14:paraId="28BD249C"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Rapid</w:t>
            </w:r>
          </w:p>
        </w:tc>
      </w:tr>
      <w:tr w:rsidR="00D42F62" w:rsidRPr="00CB5D2E" w14:paraId="67DBBDB0" w14:textId="77777777" w:rsidTr="00A93B2C">
        <w:trPr>
          <w:trHeight w:val="297"/>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bottom w:val="single" w:sz="4" w:space="0" w:color="auto"/>
              <w:right w:val="single" w:sz="4" w:space="0" w:color="auto"/>
            </w:tcBorders>
          </w:tcPr>
          <w:p w14:paraId="4FB0BAAA"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Post-</w:t>
            </w:r>
            <w:r w:rsidR="008A42D4" w:rsidRPr="00CB5D2E">
              <w:rPr>
                <w:rFonts w:asciiTheme="minorHAnsi" w:hAnsiTheme="minorHAnsi" w:cstheme="minorHAnsi"/>
                <w:sz w:val="22"/>
                <w:szCs w:val="22"/>
              </w:rPr>
              <w:t xml:space="preserve">episode </w:t>
            </w:r>
            <w:r w:rsidRPr="00CB5D2E">
              <w:rPr>
                <w:rFonts w:asciiTheme="minorHAnsi" w:hAnsiTheme="minorHAnsi" w:cstheme="minorHAnsi"/>
                <w:sz w:val="22"/>
                <w:szCs w:val="22"/>
              </w:rPr>
              <w:t>confusion</w:t>
            </w:r>
          </w:p>
        </w:tc>
        <w:tc>
          <w:tcPr>
            <w:tcW w:w="3827" w:type="dxa"/>
            <w:tcBorders>
              <w:top w:val="single" w:sz="4" w:space="0" w:color="auto"/>
              <w:left w:val="single" w:sz="4" w:space="0" w:color="auto"/>
              <w:bottom w:val="single" w:sz="4" w:space="0" w:color="auto"/>
              <w:right w:val="single" w:sz="4" w:space="0" w:color="auto"/>
            </w:tcBorders>
          </w:tcPr>
          <w:p w14:paraId="49F5E67F"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Common</w:t>
            </w:r>
          </w:p>
        </w:tc>
        <w:tc>
          <w:tcPr>
            <w:tcW w:w="4306" w:type="dxa"/>
            <w:tcBorders>
              <w:top w:val="single" w:sz="4" w:space="0" w:color="auto"/>
              <w:left w:val="single" w:sz="4" w:space="0" w:color="auto"/>
              <w:bottom w:val="single" w:sz="4" w:space="0" w:color="auto"/>
              <w:right w:val="nil"/>
            </w:tcBorders>
          </w:tcPr>
          <w:p w14:paraId="79986EB3" w14:textId="77777777" w:rsidR="00D42F62" w:rsidRPr="00CB5D2E" w:rsidRDefault="00D42F62" w:rsidP="000350F5">
            <w:pPr>
              <w:pStyle w:val="List"/>
              <w:cnfStyle w:val="000000000000" w:firstRow="0" w:lastRow="0" w:firstColumn="0" w:lastColumn="0" w:oddVBand="0" w:evenVBand="0" w:oddHBand="0" w:evenHBand="0" w:firstRowFirstColumn="0" w:firstRowLastColumn="0" w:lastRowFirstColumn="0" w:lastRowLastColumn="0"/>
              <w:rPr>
                <w:i/>
                <w:iCs/>
              </w:rPr>
            </w:pPr>
            <w:r w:rsidRPr="00CB5D2E">
              <w:t>Rare</w:t>
            </w:r>
          </w:p>
        </w:tc>
      </w:tr>
      <w:tr w:rsidR="00D42F62" w:rsidRPr="00CB5D2E" w14:paraId="2C25163F" w14:textId="77777777" w:rsidTr="00A93B2C">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nil"/>
              <w:right w:val="single" w:sz="4" w:space="0" w:color="auto"/>
            </w:tcBorders>
          </w:tcPr>
          <w:p w14:paraId="74090218" w14:textId="77777777" w:rsidR="00D42F62" w:rsidRPr="00CB5D2E" w:rsidRDefault="00D42F62" w:rsidP="00EE5EED">
            <w:pPr>
              <w:ind w:left="284"/>
              <w:rPr>
                <w:rFonts w:asciiTheme="minorHAnsi" w:hAnsiTheme="minorHAnsi" w:cstheme="minorHAnsi"/>
                <w:sz w:val="22"/>
                <w:szCs w:val="22"/>
              </w:rPr>
            </w:pPr>
            <w:r w:rsidRPr="00CB5D2E">
              <w:rPr>
                <w:rFonts w:asciiTheme="minorHAnsi" w:hAnsiTheme="minorHAnsi" w:cstheme="minorHAnsi"/>
                <w:sz w:val="22"/>
                <w:szCs w:val="22"/>
              </w:rPr>
              <w:t>Precipitating factors</w:t>
            </w:r>
          </w:p>
        </w:tc>
        <w:tc>
          <w:tcPr>
            <w:tcW w:w="3827" w:type="dxa"/>
            <w:tcBorders>
              <w:top w:val="single" w:sz="4" w:space="0" w:color="auto"/>
              <w:left w:val="single" w:sz="4" w:space="0" w:color="auto"/>
              <w:right w:val="single" w:sz="4" w:space="0" w:color="auto"/>
            </w:tcBorders>
          </w:tcPr>
          <w:p w14:paraId="18A247E9" w14:textId="77777777"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Rare (flashing lights)</w:t>
            </w:r>
          </w:p>
        </w:tc>
        <w:tc>
          <w:tcPr>
            <w:tcW w:w="4306" w:type="dxa"/>
            <w:tcBorders>
              <w:top w:val="single" w:sz="4" w:space="0" w:color="auto"/>
              <w:left w:val="single" w:sz="4" w:space="0" w:color="auto"/>
              <w:right w:val="nil"/>
            </w:tcBorders>
          </w:tcPr>
          <w:p w14:paraId="24AD6C6B" w14:textId="771F84C0" w:rsidR="00D42F62" w:rsidRPr="00CB5D2E" w:rsidRDefault="00D42F62" w:rsidP="000350F5">
            <w:pPr>
              <w:pStyle w:val="List"/>
              <w:cnfStyle w:val="000000100000" w:firstRow="0" w:lastRow="0" w:firstColumn="0" w:lastColumn="0" w:oddVBand="0" w:evenVBand="0" w:oddHBand="1" w:evenHBand="0" w:firstRowFirstColumn="0" w:firstRowLastColumn="0" w:lastRowFirstColumn="0" w:lastRowLastColumn="0"/>
              <w:rPr>
                <w:i/>
                <w:iCs/>
              </w:rPr>
            </w:pPr>
            <w:r w:rsidRPr="00CB5D2E">
              <w:t>Crowded places, pain, lack of food</w:t>
            </w:r>
            <w:r w:rsidR="008A42D4" w:rsidRPr="00CB5D2E">
              <w:t>, antihypertensive</w:t>
            </w:r>
            <w:r w:rsidR="001344D1" w:rsidRPr="00CB5D2E">
              <w:t xml:space="preserve"> drugs</w:t>
            </w:r>
            <w:r w:rsidR="00A93B2C" w:rsidRPr="00CB5D2E">
              <w:t>, heal</w:t>
            </w:r>
            <w:r w:rsidR="008A42D4" w:rsidRPr="00CB5D2E">
              <w:t>t</w:t>
            </w:r>
            <w:r w:rsidR="001344D1" w:rsidRPr="00CB5D2E">
              <w:t xml:space="preserve">h </w:t>
            </w:r>
            <w:r w:rsidR="008A42D4" w:rsidRPr="00CB5D2E">
              <w:t>problems</w:t>
            </w:r>
          </w:p>
        </w:tc>
      </w:tr>
      <w:tr w:rsidR="00D42F62" w:rsidRPr="00CB5D2E" w14:paraId="16379E3F" w14:textId="77777777" w:rsidTr="009F118C">
        <w:trPr>
          <w:trHeight w:val="263"/>
          <w:jc w:val="center"/>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nil"/>
              <w:bottom w:val="nil"/>
              <w:right w:val="nil"/>
            </w:tcBorders>
            <w:shd w:val="clear" w:color="auto" w:fill="B8CCE4" w:themeFill="accent1" w:themeFillTint="66"/>
          </w:tcPr>
          <w:p w14:paraId="25D32C68" w14:textId="77777777" w:rsidR="000D5BF7" w:rsidRPr="00CB5D2E" w:rsidRDefault="00322919" w:rsidP="000350F5">
            <w:pPr>
              <w:pStyle w:val="List"/>
              <w:rPr>
                <w:b/>
                <w:bCs w:val="0"/>
                <w:i/>
                <w:iCs/>
              </w:rPr>
            </w:pPr>
            <w:r w:rsidRPr="00CB5D2E">
              <w:t xml:space="preserve">A diagnosis of epilepsy is made if a patient has more than one seizure </w:t>
            </w:r>
            <w:r w:rsidR="000D5BF7" w:rsidRPr="00CB5D2E">
              <w:t xml:space="preserve">eg within the last 12 months. </w:t>
            </w:r>
          </w:p>
          <w:p w14:paraId="315B4A21" w14:textId="77777777" w:rsidR="00D42F62" w:rsidRPr="00CB5D2E" w:rsidRDefault="00322919" w:rsidP="000350F5">
            <w:pPr>
              <w:pStyle w:val="List"/>
              <w:rPr>
                <w:b/>
                <w:bCs w:val="0"/>
                <w:i/>
                <w:iCs/>
              </w:rPr>
            </w:pPr>
            <w:r w:rsidRPr="00CB5D2E">
              <w:t>A single seizure is not classed as epilepsy (though</w:t>
            </w:r>
            <w:r w:rsidR="0016149A" w:rsidRPr="00CB5D2E">
              <w:t xml:space="preserve"> still </w:t>
            </w:r>
            <w:r w:rsidRPr="00CB5D2E">
              <w:t>advi</w:t>
            </w:r>
            <w:r w:rsidR="0016149A" w:rsidRPr="00CB5D2E">
              <w:t>s</w:t>
            </w:r>
            <w:r w:rsidRPr="00CB5D2E">
              <w:t xml:space="preserve">e about not driving for a year) </w:t>
            </w:r>
          </w:p>
        </w:tc>
      </w:tr>
    </w:tbl>
    <w:tbl>
      <w:tblPr>
        <w:tblW w:w="10065" w:type="dxa"/>
        <w:tblInd w:w="-34" w:type="dxa"/>
        <w:tblBorders>
          <w:insideH w:val="single" w:sz="4" w:space="0" w:color="000000"/>
          <w:insideV w:val="single" w:sz="4" w:space="0" w:color="000000"/>
        </w:tblBorders>
        <w:tblLayout w:type="fixed"/>
        <w:tblLook w:val="04A0" w:firstRow="1" w:lastRow="0" w:firstColumn="1" w:lastColumn="0" w:noHBand="0" w:noVBand="1"/>
      </w:tblPr>
      <w:tblGrid>
        <w:gridCol w:w="142"/>
        <w:gridCol w:w="142"/>
        <w:gridCol w:w="1559"/>
        <w:gridCol w:w="34"/>
        <w:gridCol w:w="8188"/>
      </w:tblGrid>
      <w:tr w:rsidR="00D32D79" w:rsidRPr="00CB5D2E" w14:paraId="1ED78312" w14:textId="77777777" w:rsidTr="00EB7206">
        <w:trPr>
          <w:gridBefore w:val="1"/>
          <w:wBefore w:w="142" w:type="dxa"/>
          <w:trHeight w:val="80"/>
        </w:trPr>
        <w:tc>
          <w:tcPr>
            <w:tcW w:w="9923" w:type="dxa"/>
            <w:gridSpan w:val="4"/>
            <w:tcBorders>
              <w:top w:val="single" w:sz="4" w:space="0" w:color="auto"/>
              <w:bottom w:val="single" w:sz="4" w:space="0" w:color="000000"/>
            </w:tcBorders>
            <w:shd w:val="clear" w:color="auto" w:fill="8064A2" w:themeFill="accent4"/>
          </w:tcPr>
          <w:p w14:paraId="6EBE8A96" w14:textId="77777777" w:rsidR="00D32D79" w:rsidRPr="00CB5D2E" w:rsidRDefault="00D32D79" w:rsidP="00EB7206">
            <w:pPr>
              <w:contextualSpacing/>
              <w:rPr>
                <w:rFonts w:asciiTheme="minorHAnsi" w:hAnsiTheme="minorHAnsi" w:cstheme="minorHAnsi"/>
                <w:bCs/>
              </w:rPr>
            </w:pPr>
          </w:p>
        </w:tc>
      </w:tr>
      <w:tr w:rsidR="00D32D79" w:rsidRPr="00CB5D2E" w14:paraId="56137206" w14:textId="77777777" w:rsidTr="00A93B2C">
        <w:trPr>
          <w:trHeight w:val="177"/>
        </w:trPr>
        <w:tc>
          <w:tcPr>
            <w:tcW w:w="1843" w:type="dxa"/>
            <w:gridSpan w:val="3"/>
            <w:tcBorders>
              <w:top w:val="single" w:sz="4" w:space="0" w:color="000000"/>
            </w:tcBorders>
            <w:vAlign w:val="center"/>
          </w:tcPr>
          <w:p w14:paraId="4CCC16A4" w14:textId="5FB89857" w:rsidR="00D32D79" w:rsidRPr="00CB5D2E" w:rsidRDefault="00D32D79" w:rsidP="00EB7206">
            <w:pPr>
              <w:ind w:left="284"/>
              <w:rPr>
                <w:rFonts w:asciiTheme="minorHAnsi" w:eastAsia="Calibri" w:hAnsiTheme="minorHAnsi" w:cstheme="minorHAnsi"/>
                <w:b/>
              </w:rPr>
            </w:pPr>
            <w:r w:rsidRPr="00CB5D2E">
              <w:rPr>
                <w:rFonts w:asciiTheme="minorHAnsi" w:eastAsia="Calibri" w:hAnsiTheme="minorHAnsi" w:cstheme="minorHAnsi"/>
                <w:b/>
              </w:rPr>
              <w:t>Exclude other causes of convulsion</w:t>
            </w:r>
          </w:p>
        </w:tc>
        <w:tc>
          <w:tcPr>
            <w:tcW w:w="8222" w:type="dxa"/>
            <w:gridSpan w:val="2"/>
            <w:tcBorders>
              <w:top w:val="single" w:sz="4" w:space="0" w:color="000000"/>
            </w:tcBorders>
          </w:tcPr>
          <w:p w14:paraId="4C8D67E5" w14:textId="77777777" w:rsidR="00CE6666" w:rsidRPr="00CB5D2E" w:rsidRDefault="00CE6666" w:rsidP="000350F5">
            <w:pPr>
              <w:pStyle w:val="List"/>
              <w:numPr>
                <w:ilvl w:val="0"/>
                <w:numId w:val="0"/>
              </w:numPr>
              <w:ind w:left="34"/>
              <w:rPr>
                <w:i/>
                <w:iCs/>
              </w:rPr>
            </w:pPr>
            <w:proofErr w:type="gramStart"/>
            <w:r w:rsidRPr="00CB5D2E">
              <w:t>e.g.</w:t>
            </w:r>
            <w:proofErr w:type="gramEnd"/>
            <w:r w:rsidRPr="00CB5D2E">
              <w:t xml:space="preserve"> a f</w:t>
            </w:r>
            <w:r w:rsidR="00756EE4" w:rsidRPr="00CB5D2E">
              <w:t>a</w:t>
            </w:r>
            <w:r w:rsidRPr="00CB5D2E">
              <w:t xml:space="preserve">int </w:t>
            </w:r>
          </w:p>
          <w:p w14:paraId="67D79F9F" w14:textId="77777777" w:rsidR="00D32D79" w:rsidRPr="00CB5D2E" w:rsidRDefault="00D32D79" w:rsidP="000350F5">
            <w:pPr>
              <w:pStyle w:val="List"/>
              <w:numPr>
                <w:ilvl w:val="0"/>
                <w:numId w:val="0"/>
              </w:numPr>
              <w:ind w:left="34"/>
              <w:rPr>
                <w:i/>
                <w:iCs/>
              </w:rPr>
            </w:pPr>
            <w:proofErr w:type="gramStart"/>
            <w:r w:rsidRPr="00CB5D2E">
              <w:t>e.g.</w:t>
            </w:r>
            <w:proofErr w:type="gramEnd"/>
            <w:r w:rsidRPr="00CB5D2E">
              <w:t xml:space="preserve"> </w:t>
            </w:r>
            <w:r w:rsidR="00CE6666" w:rsidRPr="00CB5D2E">
              <w:t xml:space="preserve">medical eg </w:t>
            </w:r>
            <w:r w:rsidRPr="00CB5D2E">
              <w:t xml:space="preserve">infection, injury, low blood sugar, overdose, alcohol withdrawal </w:t>
            </w:r>
          </w:p>
        </w:tc>
      </w:tr>
      <w:tr w:rsidR="00D32D79" w:rsidRPr="00CB5D2E" w14:paraId="06B12E84" w14:textId="77777777" w:rsidTr="00A93B2C">
        <w:trPr>
          <w:gridBefore w:val="2"/>
          <w:wBefore w:w="284" w:type="dxa"/>
          <w:trHeight w:val="699"/>
        </w:trPr>
        <w:tc>
          <w:tcPr>
            <w:tcW w:w="1559" w:type="dxa"/>
            <w:vAlign w:val="center"/>
          </w:tcPr>
          <w:p w14:paraId="430A3329" w14:textId="77777777" w:rsidR="00D32D79" w:rsidRPr="00CB5D2E" w:rsidRDefault="00D32D79" w:rsidP="00EB7206">
            <w:pPr>
              <w:rPr>
                <w:rFonts w:asciiTheme="minorHAnsi" w:eastAsia="Calibri" w:hAnsiTheme="minorHAnsi" w:cstheme="minorHAnsi"/>
                <w:b/>
              </w:rPr>
            </w:pPr>
            <w:r w:rsidRPr="00CB5D2E">
              <w:rPr>
                <w:rFonts w:asciiTheme="minorHAnsi" w:eastAsia="Calibri" w:hAnsiTheme="minorHAnsi" w:cstheme="minorHAnsi"/>
                <w:b/>
              </w:rPr>
              <w:t>Risk Factors epilepsy</w:t>
            </w:r>
          </w:p>
        </w:tc>
        <w:tc>
          <w:tcPr>
            <w:tcW w:w="8222" w:type="dxa"/>
            <w:gridSpan w:val="2"/>
          </w:tcPr>
          <w:p w14:paraId="795983B5" w14:textId="77777777" w:rsidR="00D32D79" w:rsidRPr="00CB5D2E" w:rsidRDefault="00D32D79" w:rsidP="000350F5">
            <w:pPr>
              <w:pStyle w:val="List"/>
              <w:numPr>
                <w:ilvl w:val="0"/>
                <w:numId w:val="0"/>
              </w:numPr>
              <w:ind w:left="34"/>
              <w:rPr>
                <w:i/>
                <w:iCs/>
              </w:rPr>
            </w:pPr>
            <w:r w:rsidRPr="00CB5D2E">
              <w:t>Family History of Epilepsy</w:t>
            </w:r>
          </w:p>
          <w:p w14:paraId="7A1EB275" w14:textId="77777777" w:rsidR="00D32D79" w:rsidRPr="00CB5D2E" w:rsidRDefault="00D32D79" w:rsidP="000350F5">
            <w:pPr>
              <w:pStyle w:val="List"/>
              <w:numPr>
                <w:ilvl w:val="0"/>
                <w:numId w:val="0"/>
              </w:numPr>
              <w:ind w:left="34"/>
              <w:rPr>
                <w:i/>
                <w:iCs/>
              </w:rPr>
            </w:pPr>
            <w:r w:rsidRPr="00CB5D2E">
              <w:t>Previous Head Injury</w:t>
            </w:r>
            <w:r w:rsidR="00EB7206" w:rsidRPr="00CB5D2E">
              <w:t xml:space="preserve">, </w:t>
            </w:r>
            <w:r w:rsidRPr="00CB5D2E">
              <w:t>birth injuries, cerebral malaria</w:t>
            </w:r>
            <w:r w:rsidR="00EB7206" w:rsidRPr="00CB5D2E">
              <w:t xml:space="preserve"> or</w:t>
            </w:r>
            <w:r w:rsidRPr="00CB5D2E">
              <w:t xml:space="preserve"> meningitis</w:t>
            </w:r>
            <w:r w:rsidR="00022347" w:rsidRPr="00CB5D2E">
              <w:t xml:space="preserve"> </w:t>
            </w:r>
          </w:p>
        </w:tc>
      </w:tr>
      <w:tr w:rsidR="00D32D79" w:rsidRPr="00CB5D2E" w14:paraId="64047FAB" w14:textId="77777777" w:rsidTr="00A93B2C">
        <w:trPr>
          <w:gridBefore w:val="1"/>
          <w:wBefore w:w="142" w:type="dxa"/>
          <w:trHeight w:val="220"/>
        </w:trPr>
        <w:tc>
          <w:tcPr>
            <w:tcW w:w="1701" w:type="dxa"/>
            <w:gridSpan w:val="2"/>
            <w:vAlign w:val="center"/>
          </w:tcPr>
          <w:p w14:paraId="565222BE" w14:textId="77777777" w:rsidR="00D32D79" w:rsidRPr="00CB5D2E" w:rsidRDefault="00D32D79" w:rsidP="00C80646">
            <w:pPr>
              <w:rPr>
                <w:rFonts w:asciiTheme="minorHAnsi" w:eastAsia="Calibri" w:hAnsiTheme="minorHAnsi" w:cstheme="minorHAnsi"/>
                <w:b/>
                <w:bCs/>
                <w:i/>
                <w:iCs/>
                <w:color w:val="000000" w:themeColor="text1"/>
              </w:rPr>
            </w:pPr>
            <w:r w:rsidRPr="00CB5D2E">
              <w:rPr>
                <w:rFonts w:asciiTheme="minorHAnsi" w:eastAsia="Calibri" w:hAnsiTheme="minorHAnsi" w:cstheme="minorHAnsi"/>
                <w:b/>
              </w:rPr>
              <w:t>Complications</w:t>
            </w:r>
          </w:p>
        </w:tc>
        <w:tc>
          <w:tcPr>
            <w:tcW w:w="8222" w:type="dxa"/>
            <w:gridSpan w:val="2"/>
          </w:tcPr>
          <w:p w14:paraId="280BB3FC" w14:textId="77777777" w:rsidR="00D32D79" w:rsidRPr="00CB5D2E" w:rsidRDefault="00D32D79" w:rsidP="000350F5">
            <w:pPr>
              <w:pStyle w:val="List"/>
              <w:numPr>
                <w:ilvl w:val="0"/>
                <w:numId w:val="0"/>
              </w:numPr>
              <w:ind w:left="34"/>
              <w:rPr>
                <w:i/>
                <w:iCs/>
              </w:rPr>
            </w:pPr>
            <w:r w:rsidRPr="00CB5D2E">
              <w:t>Injury from falls,</w:t>
            </w:r>
            <w:r w:rsidR="00756EE4" w:rsidRPr="00CB5D2E">
              <w:t xml:space="preserve"> burns, drowning or</w:t>
            </w:r>
            <w:r w:rsidRPr="00CB5D2E">
              <w:t xml:space="preserve"> continuous seizures (status epilepticus) </w:t>
            </w:r>
            <w:r w:rsidR="00756EE4" w:rsidRPr="00CB5D2E">
              <w:t>which requires</w:t>
            </w:r>
            <w:r w:rsidRPr="00CB5D2E">
              <w:t xml:space="preserve"> urgent treatment. </w:t>
            </w:r>
          </w:p>
        </w:tc>
      </w:tr>
      <w:tr w:rsidR="00D32D79" w:rsidRPr="00CB5D2E" w14:paraId="4CED072E" w14:textId="77777777" w:rsidTr="00EB7206">
        <w:trPr>
          <w:gridBefore w:val="1"/>
          <w:wBefore w:w="142" w:type="dxa"/>
        </w:trPr>
        <w:tc>
          <w:tcPr>
            <w:tcW w:w="9923" w:type="dxa"/>
            <w:gridSpan w:val="4"/>
            <w:shd w:val="clear" w:color="auto" w:fill="8064A2" w:themeFill="accent4"/>
            <w:vAlign w:val="center"/>
          </w:tcPr>
          <w:p w14:paraId="1BA2BB02" w14:textId="77777777" w:rsidR="00D32D79" w:rsidRPr="00CB5D2E" w:rsidRDefault="00D32D79" w:rsidP="000350F5">
            <w:pPr>
              <w:pStyle w:val="List"/>
            </w:pPr>
          </w:p>
        </w:tc>
      </w:tr>
      <w:tr w:rsidR="00D32D79" w:rsidRPr="00CB5D2E" w14:paraId="28EEC881" w14:textId="77777777" w:rsidTr="00EB7206">
        <w:trPr>
          <w:gridBefore w:val="1"/>
          <w:wBefore w:w="142" w:type="dxa"/>
        </w:trPr>
        <w:tc>
          <w:tcPr>
            <w:tcW w:w="1735" w:type="dxa"/>
            <w:gridSpan w:val="3"/>
            <w:vAlign w:val="center"/>
          </w:tcPr>
          <w:p w14:paraId="3C39462E"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How to diagnose</w:t>
            </w:r>
          </w:p>
        </w:tc>
        <w:tc>
          <w:tcPr>
            <w:tcW w:w="8188" w:type="dxa"/>
          </w:tcPr>
          <w:p w14:paraId="7C461DB6" w14:textId="77777777" w:rsidR="00D32D79" w:rsidRPr="00CB5D2E" w:rsidRDefault="00D32D79" w:rsidP="000350F5">
            <w:pPr>
              <w:pStyle w:val="List"/>
              <w:numPr>
                <w:ilvl w:val="0"/>
                <w:numId w:val="0"/>
              </w:numPr>
              <w:rPr>
                <w:i/>
                <w:iCs/>
              </w:rPr>
            </w:pPr>
            <w:r w:rsidRPr="00CB5D2E">
              <w:t xml:space="preserve">Is made on the history </w:t>
            </w:r>
            <w:r w:rsidR="00756EE4" w:rsidRPr="00CB5D2E">
              <w:t>from</w:t>
            </w:r>
            <w:r w:rsidRPr="00CB5D2E">
              <w:t xml:space="preserve"> the eyewitness</w:t>
            </w:r>
            <w:r w:rsidR="00756EE4" w:rsidRPr="00CB5D2E">
              <w:t xml:space="preserve"> as </w:t>
            </w:r>
            <w:r w:rsidRPr="00CB5D2E">
              <w:t xml:space="preserve">described </w:t>
            </w:r>
            <w:r w:rsidR="00756EE4" w:rsidRPr="00CB5D2E">
              <w:t>in the</w:t>
            </w:r>
            <w:r w:rsidRPr="00CB5D2E">
              <w:t xml:space="preserve"> left column of the table above</w:t>
            </w:r>
          </w:p>
        </w:tc>
      </w:tr>
      <w:tr w:rsidR="00D32D79" w:rsidRPr="00CB5D2E" w14:paraId="7EA12736" w14:textId="77777777" w:rsidTr="00EB7206">
        <w:trPr>
          <w:gridBefore w:val="1"/>
          <w:wBefore w:w="142" w:type="dxa"/>
        </w:trPr>
        <w:tc>
          <w:tcPr>
            <w:tcW w:w="1735" w:type="dxa"/>
            <w:gridSpan w:val="3"/>
            <w:vAlign w:val="center"/>
          </w:tcPr>
          <w:p w14:paraId="6B8EBA3A" w14:textId="77777777" w:rsidR="00D32D79" w:rsidRPr="00CB5D2E" w:rsidRDefault="00D32D79" w:rsidP="00EB7206">
            <w:pPr>
              <w:ind w:left="284"/>
              <w:rPr>
                <w:rFonts w:asciiTheme="minorHAnsi" w:hAnsiTheme="minorHAnsi" w:cstheme="minorHAnsi"/>
              </w:rPr>
            </w:pPr>
            <w:r w:rsidRPr="00CB5D2E">
              <w:rPr>
                <w:rFonts w:asciiTheme="minorHAnsi" w:hAnsiTheme="minorHAnsi" w:cstheme="minorHAnsi"/>
              </w:rPr>
              <w:t>Single Seizure</w:t>
            </w:r>
          </w:p>
        </w:tc>
        <w:tc>
          <w:tcPr>
            <w:tcW w:w="8188" w:type="dxa"/>
            <w:shd w:val="clear" w:color="auto" w:fill="auto"/>
          </w:tcPr>
          <w:p w14:paraId="5D8B3A34" w14:textId="77777777" w:rsidR="00D32D79" w:rsidRPr="00CB5D2E" w:rsidRDefault="00756EE4" w:rsidP="000350F5">
            <w:pPr>
              <w:pStyle w:val="List"/>
              <w:numPr>
                <w:ilvl w:val="0"/>
                <w:numId w:val="0"/>
              </w:numPr>
            </w:pPr>
            <w:r w:rsidRPr="00CB5D2E">
              <w:t>This is not confirmed</w:t>
            </w:r>
            <w:r w:rsidR="00D32D79" w:rsidRPr="00CB5D2E">
              <w:t xml:space="preserve"> epilepsy </w:t>
            </w:r>
            <w:r w:rsidRPr="00CB5D2E">
              <w:t xml:space="preserve">and no is </w:t>
            </w:r>
            <w:r w:rsidR="00D32D79" w:rsidRPr="00CB5D2E">
              <w:t>treatment required</w:t>
            </w:r>
            <w:r w:rsidRPr="00CB5D2E">
              <w:t xml:space="preserve"> but warn that there is a risk of a further seizure</w:t>
            </w:r>
            <w:r w:rsidR="00617471" w:rsidRPr="00CB5D2E">
              <w:t>.</w:t>
            </w:r>
          </w:p>
          <w:p w14:paraId="4144D5E6" w14:textId="77777777" w:rsidR="00D32D79" w:rsidRPr="00CB5D2E" w:rsidRDefault="00D32D79" w:rsidP="000350F5">
            <w:pPr>
              <w:pStyle w:val="List"/>
              <w:numPr>
                <w:ilvl w:val="0"/>
                <w:numId w:val="0"/>
              </w:numPr>
              <w:rPr>
                <w:i/>
                <w:iCs/>
              </w:rPr>
            </w:pPr>
            <w:r w:rsidRPr="00CB5D2E">
              <w:t>Advise patient not to drive for 1 year (if no further seizures)</w:t>
            </w:r>
          </w:p>
          <w:p w14:paraId="08CEBFCF" w14:textId="77777777" w:rsidR="00D32D79" w:rsidRPr="00CB5D2E" w:rsidRDefault="00D32D79" w:rsidP="000350F5">
            <w:pPr>
              <w:pStyle w:val="List"/>
              <w:numPr>
                <w:ilvl w:val="0"/>
                <w:numId w:val="0"/>
              </w:numPr>
              <w:rPr>
                <w:i/>
                <w:iCs/>
              </w:rPr>
            </w:pPr>
            <w:r w:rsidRPr="00CB5D2E">
              <w:t>Ask patient to return if they have any further seizures</w:t>
            </w:r>
          </w:p>
        </w:tc>
      </w:tr>
      <w:tr w:rsidR="00D32D79" w:rsidRPr="00CB5D2E" w14:paraId="14712D35" w14:textId="77777777" w:rsidTr="00EB7206">
        <w:trPr>
          <w:gridBefore w:val="1"/>
          <w:wBefore w:w="142" w:type="dxa"/>
        </w:trPr>
        <w:tc>
          <w:tcPr>
            <w:tcW w:w="1735" w:type="dxa"/>
            <w:gridSpan w:val="3"/>
            <w:vAlign w:val="center"/>
          </w:tcPr>
          <w:p w14:paraId="076A399B" w14:textId="77777777" w:rsidR="00D32D79" w:rsidRPr="00CB5D2E" w:rsidRDefault="00D32D79" w:rsidP="00EB7206">
            <w:pPr>
              <w:ind w:left="284"/>
              <w:rPr>
                <w:rFonts w:asciiTheme="minorHAnsi" w:hAnsiTheme="minorHAnsi" w:cstheme="minorHAnsi"/>
              </w:rPr>
            </w:pPr>
            <w:r w:rsidRPr="00CB5D2E">
              <w:rPr>
                <w:rFonts w:asciiTheme="minorHAnsi" w:eastAsia="Calibri" w:hAnsiTheme="minorHAnsi" w:cstheme="minorHAnsi"/>
              </w:rPr>
              <w:lastRenderedPageBreak/>
              <w:t>&gt;1 seizure</w:t>
            </w:r>
          </w:p>
        </w:tc>
        <w:tc>
          <w:tcPr>
            <w:tcW w:w="8188" w:type="dxa"/>
          </w:tcPr>
          <w:p w14:paraId="1130B3DF" w14:textId="77777777" w:rsidR="00D32D79" w:rsidRPr="00CB5D2E" w:rsidRDefault="00D32D79" w:rsidP="000350F5">
            <w:pPr>
              <w:pStyle w:val="List"/>
              <w:numPr>
                <w:ilvl w:val="0"/>
                <w:numId w:val="0"/>
              </w:numPr>
              <w:rPr>
                <w:i/>
                <w:iCs/>
              </w:rPr>
            </w:pPr>
            <w:r w:rsidRPr="00CB5D2E">
              <w:t>Start medication</w:t>
            </w:r>
          </w:p>
        </w:tc>
      </w:tr>
      <w:tr w:rsidR="00D32D79" w:rsidRPr="00CB5D2E" w14:paraId="3ABE6117" w14:textId="77777777" w:rsidTr="00EB7206">
        <w:trPr>
          <w:gridBefore w:val="1"/>
          <w:wBefore w:w="142" w:type="dxa"/>
        </w:trPr>
        <w:tc>
          <w:tcPr>
            <w:tcW w:w="1735" w:type="dxa"/>
            <w:gridSpan w:val="3"/>
            <w:shd w:val="clear" w:color="auto" w:fill="auto"/>
            <w:vAlign w:val="center"/>
          </w:tcPr>
          <w:p w14:paraId="54E010C3" w14:textId="77777777" w:rsidR="00D32D79" w:rsidRPr="00CB5D2E" w:rsidRDefault="00D32D79" w:rsidP="00882629">
            <w:pPr>
              <w:ind w:left="34"/>
              <w:rPr>
                <w:rFonts w:asciiTheme="minorHAnsi" w:hAnsiTheme="minorHAnsi" w:cstheme="minorHAnsi"/>
              </w:rPr>
            </w:pPr>
            <w:r w:rsidRPr="00CB5D2E">
              <w:rPr>
                <w:rFonts w:asciiTheme="minorHAnsi" w:hAnsiTheme="minorHAnsi" w:cstheme="minorHAnsi"/>
              </w:rPr>
              <w:t xml:space="preserve">Treat and </w:t>
            </w:r>
          </w:p>
          <w:p w14:paraId="32EFDFC2" w14:textId="77777777" w:rsidR="00D32D79" w:rsidRPr="00CB5D2E" w:rsidRDefault="00D32D79" w:rsidP="00882629">
            <w:pPr>
              <w:ind w:left="34"/>
              <w:rPr>
                <w:rFonts w:asciiTheme="minorHAnsi" w:hAnsiTheme="minorHAnsi" w:cstheme="minorHAnsi"/>
              </w:rPr>
            </w:pPr>
            <w:r w:rsidRPr="00CB5D2E">
              <w:rPr>
                <w:rFonts w:asciiTheme="minorHAnsi" w:hAnsiTheme="minorHAnsi" w:cstheme="minorHAnsi"/>
              </w:rPr>
              <w:t>Refer urgently</w:t>
            </w:r>
          </w:p>
        </w:tc>
        <w:tc>
          <w:tcPr>
            <w:tcW w:w="8188" w:type="dxa"/>
            <w:shd w:val="clear" w:color="auto" w:fill="auto"/>
          </w:tcPr>
          <w:p w14:paraId="3767E3ED" w14:textId="77777777" w:rsidR="00D32D79" w:rsidRPr="00CB5D2E" w:rsidRDefault="00617471" w:rsidP="000350F5">
            <w:pPr>
              <w:pStyle w:val="List"/>
              <w:numPr>
                <w:ilvl w:val="0"/>
                <w:numId w:val="0"/>
              </w:numPr>
            </w:pPr>
            <w:r w:rsidRPr="00CB5D2E">
              <w:t>A fit lasting</w:t>
            </w:r>
            <w:r w:rsidR="00D32D79" w:rsidRPr="00CB5D2E">
              <w:t xml:space="preserve"> longer than 5-10 minutes</w:t>
            </w:r>
            <w:r w:rsidRPr="00CB5D2E">
              <w:t xml:space="preserve"> should be treated. R</w:t>
            </w:r>
            <w:r w:rsidR="00D32D79" w:rsidRPr="00CB5D2E">
              <w:t xml:space="preserve">efer if more than 30 mins </w:t>
            </w:r>
          </w:p>
          <w:p w14:paraId="279FDBC2" w14:textId="77777777" w:rsidR="00D32D79" w:rsidRPr="00CB5D2E" w:rsidRDefault="00D32D79" w:rsidP="000350F5">
            <w:pPr>
              <w:pStyle w:val="List"/>
              <w:numPr>
                <w:ilvl w:val="0"/>
                <w:numId w:val="0"/>
              </w:numPr>
              <w:rPr>
                <w:i/>
                <w:iCs/>
              </w:rPr>
            </w:pPr>
            <w:r w:rsidRPr="00CB5D2E">
              <w:t xml:space="preserve">Give diazepam rectal by syringe (no needle) or IV </w:t>
            </w:r>
          </w:p>
        </w:tc>
      </w:tr>
      <w:tr w:rsidR="00D32D79" w:rsidRPr="00CB5D2E" w14:paraId="39AA4537" w14:textId="77777777" w:rsidTr="00EB7206">
        <w:trPr>
          <w:gridBefore w:val="1"/>
          <w:wBefore w:w="142" w:type="dxa"/>
        </w:trPr>
        <w:tc>
          <w:tcPr>
            <w:tcW w:w="9923" w:type="dxa"/>
            <w:gridSpan w:val="4"/>
            <w:shd w:val="clear" w:color="auto" w:fill="8064A2" w:themeFill="accent4"/>
            <w:vAlign w:val="center"/>
          </w:tcPr>
          <w:p w14:paraId="349F915D" w14:textId="77777777" w:rsidR="00D32D79" w:rsidRPr="00CB5D2E" w:rsidRDefault="00D32D79" w:rsidP="000350F5">
            <w:pPr>
              <w:pStyle w:val="List"/>
              <w:numPr>
                <w:ilvl w:val="0"/>
                <w:numId w:val="0"/>
              </w:numPr>
              <w:ind w:left="502"/>
            </w:pPr>
          </w:p>
          <w:p w14:paraId="689866BD" w14:textId="77777777" w:rsidR="0045080F" w:rsidRPr="00CB5D2E" w:rsidRDefault="0045080F" w:rsidP="00C80646">
            <w:pPr>
              <w:pStyle w:val="NormalWeb"/>
              <w:rPr>
                <w:rFonts w:asciiTheme="minorHAnsi" w:hAnsiTheme="minorHAnsi" w:cstheme="minorHAnsi"/>
              </w:rPr>
            </w:pPr>
          </w:p>
        </w:tc>
      </w:tr>
      <w:tr w:rsidR="00D32D79" w:rsidRPr="00CB5D2E" w14:paraId="03552D1A" w14:textId="77777777" w:rsidTr="00EB7206">
        <w:trPr>
          <w:gridBefore w:val="1"/>
          <w:wBefore w:w="142" w:type="dxa"/>
          <w:trHeight w:val="220"/>
        </w:trPr>
        <w:tc>
          <w:tcPr>
            <w:tcW w:w="1735" w:type="dxa"/>
            <w:gridSpan w:val="3"/>
            <w:vAlign w:val="center"/>
          </w:tcPr>
          <w:p w14:paraId="542E1FAD" w14:textId="77777777" w:rsidR="00D32D79" w:rsidRPr="00CB5D2E" w:rsidRDefault="00D32D79" w:rsidP="00772676">
            <w:pPr>
              <w:ind w:left="34"/>
              <w:rPr>
                <w:rFonts w:asciiTheme="minorHAnsi" w:hAnsiTheme="minorHAnsi" w:cstheme="minorHAnsi"/>
                <w:b/>
              </w:rPr>
            </w:pPr>
            <w:r w:rsidRPr="00CB5D2E">
              <w:rPr>
                <w:rFonts w:asciiTheme="minorHAnsi" w:hAnsiTheme="minorHAnsi" w:cstheme="minorHAnsi"/>
                <w:b/>
              </w:rPr>
              <w:t>Management</w:t>
            </w:r>
          </w:p>
        </w:tc>
        <w:tc>
          <w:tcPr>
            <w:tcW w:w="8188" w:type="dxa"/>
          </w:tcPr>
          <w:p w14:paraId="088221BE" w14:textId="77777777" w:rsidR="00D32D79" w:rsidRPr="00CB5D2E" w:rsidRDefault="00D32D79" w:rsidP="000350F5">
            <w:pPr>
              <w:pStyle w:val="List"/>
              <w:numPr>
                <w:ilvl w:val="0"/>
                <w:numId w:val="0"/>
              </w:numPr>
              <w:ind w:left="142"/>
              <w:rPr>
                <w:i/>
                <w:iCs/>
              </w:rPr>
            </w:pPr>
            <w:r w:rsidRPr="00CB5D2E">
              <w:t xml:space="preserve">Review regularly until seizures controlled </w:t>
            </w:r>
          </w:p>
        </w:tc>
      </w:tr>
      <w:tr w:rsidR="00D32D79" w:rsidRPr="00CB5D2E" w14:paraId="42122BD6" w14:textId="77777777" w:rsidTr="00EB7206">
        <w:trPr>
          <w:gridBefore w:val="1"/>
          <w:wBefore w:w="142" w:type="dxa"/>
          <w:trHeight w:val="280"/>
        </w:trPr>
        <w:tc>
          <w:tcPr>
            <w:tcW w:w="1735" w:type="dxa"/>
            <w:gridSpan w:val="3"/>
            <w:vAlign w:val="center"/>
          </w:tcPr>
          <w:p w14:paraId="75AFDEF6" w14:textId="77777777" w:rsidR="00D32D79" w:rsidRPr="00CB5D2E" w:rsidRDefault="00D32D79" w:rsidP="00EB7206">
            <w:pPr>
              <w:ind w:left="284"/>
              <w:rPr>
                <w:rFonts w:asciiTheme="minorHAnsi" w:eastAsia="Calibri" w:hAnsiTheme="minorHAnsi" w:cstheme="minorHAnsi"/>
              </w:rPr>
            </w:pPr>
            <w:r w:rsidRPr="00CB5D2E">
              <w:rPr>
                <w:rFonts w:asciiTheme="minorHAnsi" w:eastAsia="Calibri" w:hAnsiTheme="minorHAnsi" w:cstheme="minorHAnsi"/>
              </w:rPr>
              <w:t>Aim</w:t>
            </w:r>
          </w:p>
        </w:tc>
        <w:tc>
          <w:tcPr>
            <w:tcW w:w="8188" w:type="dxa"/>
          </w:tcPr>
          <w:p w14:paraId="77097D20" w14:textId="77777777" w:rsidR="00D32D79" w:rsidRPr="00CB5D2E" w:rsidRDefault="00D32D79" w:rsidP="000350F5">
            <w:pPr>
              <w:pStyle w:val="List"/>
              <w:numPr>
                <w:ilvl w:val="0"/>
                <w:numId w:val="0"/>
              </w:numPr>
              <w:ind w:left="142"/>
              <w:rPr>
                <w:i/>
                <w:iCs/>
              </w:rPr>
            </w:pPr>
            <w:r w:rsidRPr="00CB5D2E">
              <w:t>Reduce seizures and associated stigma, improve quality of life, reduce risk of complications</w:t>
            </w:r>
          </w:p>
        </w:tc>
      </w:tr>
      <w:tr w:rsidR="00D32D79" w:rsidRPr="00CB5D2E" w14:paraId="6356A152" w14:textId="77777777" w:rsidTr="00EB7206">
        <w:trPr>
          <w:gridBefore w:val="1"/>
          <w:wBefore w:w="142" w:type="dxa"/>
        </w:trPr>
        <w:tc>
          <w:tcPr>
            <w:tcW w:w="1735" w:type="dxa"/>
            <w:gridSpan w:val="3"/>
            <w:vAlign w:val="center"/>
          </w:tcPr>
          <w:p w14:paraId="4E288A48" w14:textId="77777777" w:rsidR="00D32D79" w:rsidRPr="00CB5D2E" w:rsidRDefault="00D32D79" w:rsidP="00EB7206">
            <w:pPr>
              <w:ind w:left="284"/>
              <w:rPr>
                <w:rFonts w:asciiTheme="minorHAnsi" w:hAnsiTheme="minorHAnsi" w:cstheme="minorHAnsi"/>
              </w:rPr>
            </w:pPr>
            <w:r w:rsidRPr="00CB5D2E">
              <w:rPr>
                <w:rFonts w:asciiTheme="minorHAnsi" w:hAnsiTheme="minorHAnsi" w:cstheme="minorHAnsi"/>
              </w:rPr>
              <w:t>At diagnosis</w:t>
            </w:r>
          </w:p>
          <w:p w14:paraId="044DC852" w14:textId="77777777" w:rsidR="00D32D79" w:rsidRPr="00CB5D2E" w:rsidRDefault="00D32D79" w:rsidP="00EB7206">
            <w:pPr>
              <w:ind w:left="284"/>
              <w:rPr>
                <w:rFonts w:asciiTheme="minorHAnsi" w:eastAsia="Calibri" w:hAnsiTheme="minorHAnsi" w:cstheme="minorHAnsi"/>
              </w:rPr>
            </w:pPr>
          </w:p>
        </w:tc>
        <w:tc>
          <w:tcPr>
            <w:tcW w:w="8188" w:type="dxa"/>
          </w:tcPr>
          <w:p w14:paraId="370AB54D" w14:textId="77777777" w:rsidR="00D32D79" w:rsidRPr="00CB5D2E" w:rsidRDefault="00D32D79" w:rsidP="000350F5">
            <w:pPr>
              <w:pStyle w:val="List"/>
              <w:numPr>
                <w:ilvl w:val="0"/>
                <w:numId w:val="0"/>
              </w:numPr>
              <w:ind w:left="142"/>
              <w:rPr>
                <w:i/>
                <w:iCs/>
              </w:rPr>
            </w:pPr>
            <w:r w:rsidRPr="00CB5D2E">
              <w:t>Assess seizure frequency</w:t>
            </w:r>
          </w:p>
          <w:p w14:paraId="30DA17B3" w14:textId="77777777" w:rsidR="00D32D79" w:rsidRPr="00CB5D2E" w:rsidRDefault="00D32D79" w:rsidP="000350F5">
            <w:pPr>
              <w:pStyle w:val="List"/>
              <w:numPr>
                <w:ilvl w:val="0"/>
                <w:numId w:val="0"/>
              </w:numPr>
              <w:ind w:left="142"/>
              <w:rPr>
                <w:i/>
                <w:iCs/>
              </w:rPr>
            </w:pPr>
            <w:r w:rsidRPr="00CB5D2E">
              <w:t>Exclude underlying causes – see above</w:t>
            </w:r>
          </w:p>
          <w:p w14:paraId="39CC07DE" w14:textId="77777777" w:rsidR="00D32D79" w:rsidRPr="00CB5D2E" w:rsidRDefault="00D32D79" w:rsidP="000350F5">
            <w:pPr>
              <w:pStyle w:val="List"/>
              <w:numPr>
                <w:ilvl w:val="0"/>
                <w:numId w:val="0"/>
              </w:numPr>
              <w:ind w:left="142"/>
              <w:rPr>
                <w:i/>
                <w:iCs/>
              </w:rPr>
            </w:pPr>
            <w:r w:rsidRPr="00CB5D2E">
              <w:t>Educate the patient and family – see below, at each visit. Add the patient to the disease register and complete a treatment card</w:t>
            </w:r>
          </w:p>
        </w:tc>
      </w:tr>
      <w:tr w:rsidR="00D32D79" w:rsidRPr="00CB5D2E" w14:paraId="21D10CF1" w14:textId="77777777" w:rsidTr="00EB7206">
        <w:trPr>
          <w:gridBefore w:val="1"/>
          <w:wBefore w:w="142" w:type="dxa"/>
          <w:trHeight w:val="240"/>
        </w:trPr>
        <w:tc>
          <w:tcPr>
            <w:tcW w:w="1735" w:type="dxa"/>
            <w:gridSpan w:val="3"/>
            <w:vAlign w:val="center"/>
          </w:tcPr>
          <w:p w14:paraId="0D77A02F" w14:textId="77777777" w:rsidR="00D32D79" w:rsidRPr="00CB5D2E" w:rsidRDefault="00D32D79" w:rsidP="00882629">
            <w:pPr>
              <w:ind w:left="284" w:hanging="284"/>
              <w:rPr>
                <w:rFonts w:asciiTheme="minorHAnsi" w:hAnsiTheme="minorHAnsi" w:cstheme="minorHAnsi"/>
              </w:rPr>
            </w:pPr>
            <w:r w:rsidRPr="00CB5D2E">
              <w:rPr>
                <w:rFonts w:asciiTheme="minorHAnsi" w:hAnsiTheme="minorHAnsi" w:cstheme="minorHAnsi"/>
              </w:rPr>
              <w:t>Refer routinely</w:t>
            </w:r>
          </w:p>
        </w:tc>
        <w:tc>
          <w:tcPr>
            <w:tcW w:w="8188" w:type="dxa"/>
          </w:tcPr>
          <w:p w14:paraId="4148D2F0" w14:textId="77777777" w:rsidR="00D32D79" w:rsidRPr="00CB5D2E" w:rsidRDefault="00D32D79" w:rsidP="000350F5">
            <w:pPr>
              <w:pStyle w:val="List"/>
              <w:numPr>
                <w:ilvl w:val="0"/>
                <w:numId w:val="0"/>
              </w:numPr>
              <w:ind w:left="142"/>
              <w:rPr>
                <w:i/>
                <w:iCs/>
              </w:rPr>
            </w:pPr>
            <w:r w:rsidRPr="00CB5D2E">
              <w:t>Patient is a child</w:t>
            </w:r>
            <w:r w:rsidR="00617471" w:rsidRPr="00CB5D2E">
              <w:t>. Send to</w:t>
            </w:r>
            <w:r w:rsidRPr="00CB5D2E">
              <w:t xml:space="preserve"> district hospital epilepsy clinic</w:t>
            </w:r>
            <w:r w:rsidR="00617471" w:rsidRPr="00CB5D2E">
              <w:t>.</w:t>
            </w:r>
            <w:r w:rsidRPr="00CB5D2E">
              <w:t xml:space="preserve"> </w:t>
            </w:r>
            <w:r w:rsidR="00617471" w:rsidRPr="00CB5D2E">
              <w:t>(Check child doses by weight)</w:t>
            </w:r>
          </w:p>
        </w:tc>
      </w:tr>
    </w:tbl>
    <w:p w14:paraId="6BEA4587" w14:textId="77777777" w:rsidR="00D32D79" w:rsidRPr="00CB5D2E" w:rsidRDefault="00D32D79" w:rsidP="0016149A">
      <w:pPr>
        <w:rPr>
          <w:rFonts w:asciiTheme="minorHAnsi" w:hAnsiTheme="minorHAnsi" w:cstheme="minorHAnsi"/>
          <w:sz w:val="6"/>
          <w:szCs w:val="6"/>
        </w:rPr>
      </w:pPr>
    </w:p>
    <w:tbl>
      <w:tblPr>
        <w:tblW w:w="10240" w:type="dxa"/>
        <w:tblInd w:w="-34" w:type="dxa"/>
        <w:tblBorders>
          <w:insideH w:val="single" w:sz="4" w:space="0" w:color="000000"/>
          <w:insideV w:val="single" w:sz="4" w:space="0" w:color="000000"/>
        </w:tblBorders>
        <w:tblLayout w:type="fixed"/>
        <w:tblLook w:val="04A0" w:firstRow="1" w:lastRow="0" w:firstColumn="1" w:lastColumn="0" w:noHBand="0" w:noVBand="1"/>
      </w:tblPr>
      <w:tblGrid>
        <w:gridCol w:w="2127"/>
        <w:gridCol w:w="8113"/>
      </w:tblGrid>
      <w:tr w:rsidR="00D32D79" w:rsidRPr="00CB5D2E" w14:paraId="0B1A54B2" w14:textId="77777777" w:rsidTr="00AF1F1F">
        <w:trPr>
          <w:trHeight w:val="66"/>
        </w:trPr>
        <w:tc>
          <w:tcPr>
            <w:tcW w:w="10240" w:type="dxa"/>
            <w:gridSpan w:val="2"/>
            <w:shd w:val="clear" w:color="auto" w:fill="8064A2" w:themeFill="accent4"/>
            <w:vAlign w:val="center"/>
          </w:tcPr>
          <w:p w14:paraId="157A2CEE" w14:textId="77777777" w:rsidR="00D32D79" w:rsidRPr="00CB5D2E" w:rsidRDefault="00D32D79" w:rsidP="00EB7206">
            <w:pPr>
              <w:ind w:left="284"/>
              <w:rPr>
                <w:rFonts w:asciiTheme="minorHAnsi" w:hAnsiTheme="minorHAnsi" w:cstheme="minorHAnsi"/>
                <w:b/>
                <w:color w:val="000000"/>
              </w:rPr>
            </w:pPr>
          </w:p>
        </w:tc>
      </w:tr>
      <w:tr w:rsidR="00D32D79" w:rsidRPr="00CB5D2E" w14:paraId="1DE68F19" w14:textId="77777777" w:rsidTr="00437916">
        <w:trPr>
          <w:trHeight w:val="242"/>
        </w:trPr>
        <w:tc>
          <w:tcPr>
            <w:tcW w:w="2127" w:type="dxa"/>
            <w:shd w:val="clear" w:color="auto" w:fill="auto"/>
            <w:vAlign w:val="center"/>
          </w:tcPr>
          <w:p w14:paraId="0C2FE6EA"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 xml:space="preserve">Medication </w:t>
            </w:r>
          </w:p>
        </w:tc>
        <w:tc>
          <w:tcPr>
            <w:tcW w:w="8113" w:type="dxa"/>
            <w:shd w:val="clear" w:color="auto" w:fill="auto"/>
          </w:tcPr>
          <w:p w14:paraId="24BA65F8" w14:textId="77777777" w:rsidR="00D32D79" w:rsidRPr="00CB5D2E" w:rsidRDefault="00D32D79"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Check local availability and cost. DO NOT stop suddenly – </w:t>
            </w:r>
            <w:r w:rsidR="00093B75" w:rsidRPr="00CB5D2E">
              <w:rPr>
                <w:rFonts w:asciiTheme="minorHAnsi" w:eastAsia="Calibri" w:hAnsiTheme="minorHAnsi" w:cstheme="minorHAnsi"/>
                <w:bCs/>
                <w:color w:val="000000"/>
                <w:sz w:val="22"/>
                <w:szCs w:val="22"/>
                <w:lang w:val="en-US" w:eastAsia="ja-JP"/>
              </w:rPr>
              <w:t xml:space="preserve">as this </w:t>
            </w:r>
            <w:r w:rsidRPr="00CB5D2E">
              <w:rPr>
                <w:rFonts w:asciiTheme="minorHAnsi" w:eastAsia="Calibri" w:hAnsiTheme="minorHAnsi" w:cstheme="minorHAnsi"/>
                <w:bCs/>
                <w:color w:val="000000"/>
                <w:sz w:val="22"/>
                <w:szCs w:val="22"/>
                <w:lang w:val="en-US" w:eastAsia="ja-JP"/>
              </w:rPr>
              <w:t>increase</w:t>
            </w:r>
            <w:r w:rsidR="00093B75" w:rsidRPr="00CB5D2E">
              <w:rPr>
                <w:rFonts w:asciiTheme="minorHAnsi" w:eastAsia="Calibri" w:hAnsiTheme="minorHAnsi" w:cstheme="minorHAnsi"/>
                <w:bCs/>
                <w:color w:val="000000"/>
                <w:sz w:val="22"/>
                <w:szCs w:val="22"/>
                <w:lang w:val="en-US" w:eastAsia="ja-JP"/>
              </w:rPr>
              <w:t>s the</w:t>
            </w:r>
            <w:r w:rsidRPr="00CB5D2E">
              <w:rPr>
                <w:rFonts w:asciiTheme="minorHAnsi" w:eastAsia="Calibri" w:hAnsiTheme="minorHAnsi" w:cstheme="minorHAnsi"/>
                <w:bCs/>
                <w:color w:val="000000"/>
                <w:sz w:val="22"/>
                <w:szCs w:val="22"/>
                <w:lang w:val="en-US" w:eastAsia="ja-JP"/>
              </w:rPr>
              <w:t xml:space="preserve"> risk of serious seizures</w:t>
            </w:r>
          </w:p>
        </w:tc>
      </w:tr>
      <w:tr w:rsidR="00D32D79" w:rsidRPr="00CB5D2E" w14:paraId="7C7C45DE" w14:textId="77777777" w:rsidTr="00437916">
        <w:trPr>
          <w:trHeight w:val="332"/>
        </w:trPr>
        <w:tc>
          <w:tcPr>
            <w:tcW w:w="2127" w:type="dxa"/>
            <w:tcBorders>
              <w:top w:val="single" w:sz="4" w:space="0" w:color="000000"/>
              <w:bottom w:val="single" w:sz="4" w:space="0" w:color="000000"/>
            </w:tcBorders>
            <w:vAlign w:val="center"/>
          </w:tcPr>
          <w:p w14:paraId="310C67CF"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Step 1</w:t>
            </w:r>
          </w:p>
        </w:tc>
        <w:tc>
          <w:tcPr>
            <w:tcW w:w="8113" w:type="dxa"/>
            <w:tcBorders>
              <w:top w:val="single" w:sz="4" w:space="0" w:color="000000"/>
              <w:bottom w:val="single" w:sz="4" w:space="0" w:color="000000"/>
            </w:tcBorders>
            <w:shd w:val="clear" w:color="auto" w:fill="auto"/>
          </w:tcPr>
          <w:p w14:paraId="43F72CBE" w14:textId="77777777" w:rsidR="00D32D79" w:rsidRPr="00CB5D2E" w:rsidRDefault="00D32D79" w:rsidP="00C80646">
            <w:pPr>
              <w:ind w:left="175" w:right="176"/>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Start medication – single drug – see below for options</w:t>
            </w:r>
          </w:p>
        </w:tc>
      </w:tr>
      <w:tr w:rsidR="00D32D79" w:rsidRPr="00CB5D2E" w14:paraId="329E9554" w14:textId="77777777" w:rsidTr="00437916">
        <w:tc>
          <w:tcPr>
            <w:tcW w:w="2127" w:type="dxa"/>
            <w:tcBorders>
              <w:top w:val="single" w:sz="4" w:space="0" w:color="000000"/>
              <w:bottom w:val="single" w:sz="4" w:space="0" w:color="000000"/>
            </w:tcBorders>
            <w:vAlign w:val="center"/>
          </w:tcPr>
          <w:p w14:paraId="4691557A"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Step 2</w:t>
            </w:r>
          </w:p>
        </w:tc>
        <w:tc>
          <w:tcPr>
            <w:tcW w:w="8113" w:type="dxa"/>
            <w:tcBorders>
              <w:top w:val="single" w:sz="4" w:space="0" w:color="000000"/>
              <w:bottom w:val="single" w:sz="4" w:space="0" w:color="000000"/>
            </w:tcBorders>
            <w:shd w:val="clear" w:color="auto" w:fill="auto"/>
          </w:tcPr>
          <w:p w14:paraId="5088FEAA" w14:textId="77777777" w:rsidR="00D32D79" w:rsidRPr="00CB5D2E" w:rsidRDefault="00D32D79"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Increase slowly until seizures controlled (or </w:t>
            </w:r>
            <w:r w:rsidR="000863C4" w:rsidRPr="00CB5D2E">
              <w:rPr>
                <w:rFonts w:asciiTheme="minorHAnsi" w:eastAsia="Calibri" w:hAnsiTheme="minorHAnsi" w:cstheme="minorHAnsi"/>
                <w:bCs/>
                <w:color w:val="000000"/>
                <w:sz w:val="22"/>
                <w:szCs w:val="22"/>
                <w:lang w:val="en-US" w:eastAsia="ja-JP"/>
              </w:rPr>
              <w:t xml:space="preserve">if they have </w:t>
            </w:r>
            <w:r w:rsidRPr="00CB5D2E">
              <w:rPr>
                <w:rFonts w:asciiTheme="minorHAnsi" w:eastAsia="Calibri" w:hAnsiTheme="minorHAnsi" w:cstheme="minorHAnsi"/>
                <w:bCs/>
                <w:color w:val="000000"/>
                <w:sz w:val="22"/>
                <w:szCs w:val="22"/>
                <w:lang w:val="en-US" w:eastAsia="ja-JP"/>
              </w:rPr>
              <w:t xml:space="preserve">mostly stopped, </w:t>
            </w:r>
            <w:r w:rsidR="000863C4" w:rsidRPr="00CB5D2E">
              <w:rPr>
                <w:rFonts w:asciiTheme="minorHAnsi" w:eastAsia="Calibri" w:hAnsiTheme="minorHAnsi" w:cstheme="minorHAnsi"/>
                <w:bCs/>
                <w:color w:val="000000"/>
                <w:sz w:val="22"/>
                <w:szCs w:val="22"/>
                <w:lang w:val="en-US" w:eastAsia="ja-JP"/>
              </w:rPr>
              <w:t xml:space="preserve">and </w:t>
            </w:r>
            <w:r w:rsidRPr="00CB5D2E">
              <w:rPr>
                <w:rFonts w:asciiTheme="minorHAnsi" w:eastAsia="Calibri" w:hAnsiTheme="minorHAnsi" w:cstheme="minorHAnsi"/>
                <w:bCs/>
                <w:color w:val="000000"/>
                <w:sz w:val="22"/>
                <w:szCs w:val="22"/>
                <w:lang w:val="en-US" w:eastAsia="ja-JP"/>
              </w:rPr>
              <w:t>if reached the maximum tolerated dose</w:t>
            </w:r>
            <w:r w:rsidR="000863C4" w:rsidRPr="00CB5D2E">
              <w:rPr>
                <w:rFonts w:asciiTheme="minorHAnsi" w:eastAsia="Calibri" w:hAnsiTheme="minorHAnsi" w:cstheme="minorHAnsi"/>
                <w:bCs/>
                <w:color w:val="000000"/>
                <w:sz w:val="22"/>
                <w:szCs w:val="22"/>
                <w:lang w:val="en-US" w:eastAsia="ja-JP"/>
              </w:rPr>
              <w:t>, then this may be accepted</w:t>
            </w:r>
            <w:r w:rsidRPr="00CB5D2E">
              <w:rPr>
                <w:rFonts w:asciiTheme="minorHAnsi" w:eastAsia="Calibri" w:hAnsiTheme="minorHAnsi" w:cstheme="minorHAnsi"/>
                <w:bCs/>
                <w:color w:val="000000"/>
                <w:sz w:val="22"/>
                <w:szCs w:val="22"/>
                <w:lang w:val="en-US" w:eastAsia="ja-JP"/>
              </w:rPr>
              <w:t>)</w:t>
            </w:r>
          </w:p>
        </w:tc>
      </w:tr>
      <w:tr w:rsidR="00D32D79" w:rsidRPr="00CB5D2E" w14:paraId="4462E808" w14:textId="77777777" w:rsidTr="00437916">
        <w:tc>
          <w:tcPr>
            <w:tcW w:w="2127" w:type="dxa"/>
            <w:tcBorders>
              <w:top w:val="single" w:sz="4" w:space="0" w:color="000000"/>
              <w:bottom w:val="single" w:sz="4" w:space="0" w:color="000000"/>
            </w:tcBorders>
            <w:vAlign w:val="center"/>
          </w:tcPr>
          <w:p w14:paraId="08D37BA1"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Step 3</w:t>
            </w:r>
          </w:p>
        </w:tc>
        <w:tc>
          <w:tcPr>
            <w:tcW w:w="8113" w:type="dxa"/>
            <w:tcBorders>
              <w:top w:val="single" w:sz="4" w:space="0" w:color="000000"/>
              <w:bottom w:val="single" w:sz="4" w:space="0" w:color="000000"/>
            </w:tcBorders>
            <w:shd w:val="clear" w:color="auto" w:fill="auto"/>
          </w:tcPr>
          <w:p w14:paraId="343A873C" w14:textId="77777777" w:rsidR="00D32D79" w:rsidRPr="00CB5D2E" w:rsidRDefault="00D32D79"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If still not controlled, change medication but </w:t>
            </w:r>
            <w:r w:rsidRPr="00CB5D2E">
              <w:rPr>
                <w:rFonts w:asciiTheme="minorHAnsi" w:eastAsia="Calibri" w:hAnsiTheme="minorHAnsi" w:cstheme="minorHAnsi"/>
                <w:b/>
                <w:bCs/>
                <w:color w:val="000000"/>
                <w:sz w:val="22"/>
                <w:szCs w:val="22"/>
                <w:lang w:val="en-US" w:eastAsia="ja-JP"/>
              </w:rPr>
              <w:t>reach</w:t>
            </w:r>
            <w:r w:rsidR="002A5BEB" w:rsidRPr="00CB5D2E">
              <w:rPr>
                <w:rFonts w:asciiTheme="minorHAnsi" w:eastAsia="Calibri" w:hAnsiTheme="minorHAnsi" w:cstheme="minorHAnsi"/>
                <w:b/>
                <w:bCs/>
                <w:color w:val="000000"/>
                <w:sz w:val="22"/>
                <w:szCs w:val="22"/>
                <w:lang w:val="en-US" w:eastAsia="ja-JP"/>
              </w:rPr>
              <w:t xml:space="preserve"> the effective </w:t>
            </w:r>
            <w:r w:rsidRPr="00CB5D2E">
              <w:rPr>
                <w:rFonts w:asciiTheme="minorHAnsi" w:eastAsia="Calibri" w:hAnsiTheme="minorHAnsi" w:cstheme="minorHAnsi"/>
                <w:b/>
                <w:bCs/>
                <w:color w:val="000000"/>
                <w:sz w:val="22"/>
                <w:szCs w:val="22"/>
                <w:lang w:val="en-US" w:eastAsia="ja-JP"/>
              </w:rPr>
              <w:t>(therapeutic) full dose of new medications before reducing old medication slowly</w:t>
            </w:r>
          </w:p>
        </w:tc>
      </w:tr>
      <w:tr w:rsidR="00D32D79" w:rsidRPr="00CB5D2E" w14:paraId="4AFA8F62" w14:textId="77777777" w:rsidTr="00437916">
        <w:tc>
          <w:tcPr>
            <w:tcW w:w="2127" w:type="dxa"/>
            <w:tcBorders>
              <w:top w:val="single" w:sz="4" w:space="0" w:color="000000"/>
              <w:bottom w:val="single" w:sz="4" w:space="0" w:color="auto"/>
            </w:tcBorders>
            <w:vAlign w:val="center"/>
          </w:tcPr>
          <w:p w14:paraId="216C4F94"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Step 4</w:t>
            </w:r>
          </w:p>
        </w:tc>
        <w:tc>
          <w:tcPr>
            <w:tcW w:w="8113" w:type="dxa"/>
            <w:tcBorders>
              <w:top w:val="single" w:sz="4" w:space="0" w:color="000000"/>
              <w:bottom w:val="single" w:sz="4" w:space="0" w:color="auto"/>
            </w:tcBorders>
            <w:shd w:val="clear" w:color="auto" w:fill="auto"/>
          </w:tcPr>
          <w:p w14:paraId="53359DFB" w14:textId="77777777" w:rsidR="00D32D79" w:rsidRPr="00CB5D2E" w:rsidRDefault="00D32D79" w:rsidP="00C80646">
            <w:pPr>
              <w:tabs>
                <w:tab w:val="left" w:pos="0"/>
              </w:tabs>
              <w:ind w:left="175" w:right="33"/>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Reconsider diagnosis or refer hospital epilepsy clinic </w:t>
            </w:r>
          </w:p>
        </w:tc>
      </w:tr>
      <w:tr w:rsidR="00D32D79" w:rsidRPr="00CB5D2E" w14:paraId="7224A548" w14:textId="77777777" w:rsidTr="00AF1F1F">
        <w:tc>
          <w:tcPr>
            <w:tcW w:w="10240" w:type="dxa"/>
            <w:gridSpan w:val="2"/>
            <w:shd w:val="clear" w:color="auto" w:fill="8064A2" w:themeFill="accent4"/>
            <w:vAlign w:val="center"/>
          </w:tcPr>
          <w:p w14:paraId="095B7D58" w14:textId="77777777" w:rsidR="0009318C" w:rsidRPr="00CB5D2E" w:rsidRDefault="0009318C" w:rsidP="00EB7206">
            <w:pPr>
              <w:ind w:left="284"/>
              <w:rPr>
                <w:rFonts w:asciiTheme="minorHAnsi" w:hAnsiTheme="minorHAnsi" w:cstheme="minorHAnsi"/>
              </w:rPr>
            </w:pPr>
          </w:p>
          <w:p w14:paraId="15E44B2C" w14:textId="10867CD2" w:rsidR="00D32D79" w:rsidRPr="00CB5D2E" w:rsidRDefault="0009318C" w:rsidP="00EB7206">
            <w:pPr>
              <w:ind w:left="284"/>
              <w:rPr>
                <w:rFonts w:asciiTheme="minorHAnsi" w:hAnsiTheme="minorHAnsi" w:cstheme="minorHAnsi"/>
                <w:bCs/>
              </w:rPr>
            </w:pPr>
            <w:r w:rsidRPr="00CB5D2E">
              <w:rPr>
                <w:rFonts w:asciiTheme="minorHAnsi" w:hAnsiTheme="minorHAnsi" w:cstheme="minorHAnsi"/>
                <w:color w:val="FFFFFF" w:themeColor="background1"/>
              </w:rPr>
              <w:t>F</w:t>
            </w:r>
            <w:r w:rsidR="00D32D79" w:rsidRPr="00CB5D2E">
              <w:rPr>
                <w:rFonts w:asciiTheme="minorHAnsi" w:hAnsiTheme="minorHAnsi" w:cstheme="minorHAnsi"/>
                <w:color w:val="FFFFFF" w:themeColor="background1"/>
              </w:rPr>
              <w:t>or children dose by weight</w:t>
            </w:r>
          </w:p>
        </w:tc>
      </w:tr>
      <w:tr w:rsidR="00D32D79" w:rsidRPr="00CB5D2E" w14:paraId="56A8217F" w14:textId="77777777" w:rsidTr="00437916">
        <w:tc>
          <w:tcPr>
            <w:tcW w:w="2127" w:type="dxa"/>
            <w:tcBorders>
              <w:top w:val="single" w:sz="4" w:space="0" w:color="000000"/>
              <w:bottom w:val="single" w:sz="4" w:space="0" w:color="auto"/>
            </w:tcBorders>
            <w:vAlign w:val="center"/>
          </w:tcPr>
          <w:p w14:paraId="02E5B43F" w14:textId="77777777" w:rsidR="00D32D79" w:rsidRPr="00CB5D2E" w:rsidRDefault="00D32D79" w:rsidP="00772676">
            <w:pPr>
              <w:ind w:left="284" w:hanging="108"/>
              <w:rPr>
                <w:rFonts w:asciiTheme="minorHAnsi" w:hAnsiTheme="minorHAnsi" w:cstheme="minorHAnsi"/>
                <w:b/>
              </w:rPr>
            </w:pPr>
            <w:r w:rsidRPr="00CB5D2E">
              <w:rPr>
                <w:rFonts w:asciiTheme="minorHAnsi" w:hAnsiTheme="minorHAnsi" w:cstheme="minorHAnsi"/>
                <w:b/>
              </w:rPr>
              <w:t>Phenobarbitone</w:t>
            </w:r>
          </w:p>
          <w:p w14:paraId="41407661" w14:textId="77777777" w:rsidR="002A6D4C" w:rsidRPr="00CB5D2E" w:rsidRDefault="002A6D4C" w:rsidP="00EB7206">
            <w:pPr>
              <w:ind w:left="284"/>
              <w:rPr>
                <w:rFonts w:asciiTheme="minorHAnsi" w:hAnsiTheme="minorHAnsi" w:cstheme="minorHAnsi"/>
                <w:b/>
                <w:color w:val="FF0000"/>
              </w:rPr>
            </w:pPr>
          </w:p>
        </w:tc>
        <w:tc>
          <w:tcPr>
            <w:tcW w:w="8113" w:type="dxa"/>
            <w:tcBorders>
              <w:top w:val="single" w:sz="4" w:space="0" w:color="000000"/>
              <w:bottom w:val="single" w:sz="4" w:space="0" w:color="auto"/>
            </w:tcBorders>
            <w:shd w:val="clear" w:color="auto" w:fill="auto"/>
          </w:tcPr>
          <w:p w14:paraId="610A487F" w14:textId="77777777" w:rsidR="00D32D79" w:rsidRPr="00CB5D2E" w:rsidRDefault="00D32D79"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All types except absence epilepsy</w:t>
            </w:r>
          </w:p>
          <w:p w14:paraId="628C1823" w14:textId="30B80E18" w:rsidR="00D32D79" w:rsidRPr="00CB5D2E" w:rsidRDefault="002A6D4C"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Adults: </w:t>
            </w:r>
            <w:r w:rsidR="00D32D79" w:rsidRPr="00CB5D2E">
              <w:rPr>
                <w:rFonts w:asciiTheme="minorHAnsi" w:eastAsia="Calibri" w:hAnsiTheme="minorHAnsi" w:cstheme="minorHAnsi"/>
                <w:bCs/>
                <w:color w:val="000000"/>
                <w:sz w:val="22"/>
                <w:szCs w:val="22"/>
                <w:lang w:val="en-US" w:eastAsia="ja-JP"/>
              </w:rPr>
              <w:t xml:space="preserve">Start on 60mg, increase monthly according to response by 30 mg (to max 120mg) as a single dose at night (avoid if </w:t>
            </w:r>
            <w:r w:rsidR="00CB5D2E" w:rsidRPr="00CB5D2E">
              <w:rPr>
                <w:rFonts w:asciiTheme="minorHAnsi" w:eastAsia="Calibri" w:hAnsiTheme="minorHAnsi" w:cstheme="minorHAnsi"/>
                <w:bCs/>
                <w:color w:val="000000"/>
                <w:sz w:val="22"/>
                <w:szCs w:val="22"/>
                <w:lang w:val="en-US" w:eastAsia="ja-JP"/>
              </w:rPr>
              <w:t>possible,</w:t>
            </w:r>
            <w:r w:rsidR="00D32D79" w:rsidRPr="00CB5D2E">
              <w:rPr>
                <w:rFonts w:asciiTheme="minorHAnsi" w:eastAsia="Calibri" w:hAnsiTheme="minorHAnsi" w:cstheme="minorHAnsi"/>
                <w:bCs/>
                <w:color w:val="000000"/>
                <w:sz w:val="22"/>
                <w:szCs w:val="22"/>
                <w:lang w:val="en-US" w:eastAsia="ja-JP"/>
              </w:rPr>
              <w:t xml:space="preserve"> </w:t>
            </w:r>
            <w:r w:rsidR="0009318C" w:rsidRPr="00CB5D2E">
              <w:rPr>
                <w:rFonts w:asciiTheme="minorHAnsi" w:eastAsia="Calibri" w:hAnsiTheme="minorHAnsi" w:cstheme="minorHAnsi"/>
                <w:bCs/>
                <w:color w:val="000000"/>
                <w:sz w:val="22"/>
                <w:szCs w:val="22"/>
                <w:lang w:val="en-US" w:eastAsia="ja-JP"/>
              </w:rPr>
              <w:t>in people on</w:t>
            </w:r>
            <w:r w:rsidR="00D32D79" w:rsidRPr="00CB5D2E">
              <w:rPr>
                <w:rFonts w:asciiTheme="minorHAnsi" w:eastAsia="Calibri" w:hAnsiTheme="minorHAnsi" w:cstheme="minorHAnsi"/>
                <w:bCs/>
                <w:color w:val="000000"/>
                <w:sz w:val="22"/>
                <w:szCs w:val="22"/>
                <w:lang w:val="en-US" w:eastAsia="ja-JP"/>
              </w:rPr>
              <w:t xml:space="preserve"> AR</w:t>
            </w:r>
            <w:r w:rsidR="0009318C" w:rsidRPr="00CB5D2E">
              <w:rPr>
                <w:rFonts w:asciiTheme="minorHAnsi" w:eastAsia="Calibri" w:hAnsiTheme="minorHAnsi" w:cstheme="minorHAnsi"/>
                <w:bCs/>
                <w:color w:val="000000"/>
                <w:sz w:val="22"/>
                <w:szCs w:val="22"/>
                <w:lang w:val="en-US" w:eastAsia="ja-JP"/>
              </w:rPr>
              <w:t>Vs</w:t>
            </w:r>
            <w:r w:rsidR="00D32D79" w:rsidRPr="00CB5D2E">
              <w:rPr>
                <w:rFonts w:asciiTheme="minorHAnsi" w:eastAsia="Calibri" w:hAnsiTheme="minorHAnsi" w:cstheme="minorHAnsi"/>
                <w:bCs/>
                <w:color w:val="000000"/>
                <w:sz w:val="22"/>
                <w:szCs w:val="22"/>
                <w:lang w:val="en-US" w:eastAsia="ja-JP"/>
              </w:rPr>
              <w:t>).</w:t>
            </w:r>
            <w:r w:rsidR="004F3C24" w:rsidRPr="00CB5D2E">
              <w:rPr>
                <w:rFonts w:asciiTheme="minorHAnsi" w:eastAsia="Calibri" w:hAnsiTheme="minorHAnsi" w:cstheme="minorHAnsi"/>
                <w:bCs/>
                <w:color w:val="000000"/>
                <w:sz w:val="22"/>
                <w:szCs w:val="22"/>
                <w:lang w:val="en-US" w:eastAsia="ja-JP"/>
              </w:rPr>
              <w:t xml:space="preserve"> </w:t>
            </w:r>
          </w:p>
          <w:p w14:paraId="0DA13C77" w14:textId="77777777" w:rsidR="007F7A66" w:rsidRPr="00CB5D2E" w:rsidRDefault="007F7A66" w:rsidP="00C80646">
            <w:pPr>
              <w:ind w:left="175"/>
              <w:rPr>
                <w:rFonts w:asciiTheme="minorHAnsi" w:eastAsia="Calibri" w:hAnsiTheme="minorHAnsi" w:cstheme="minorHAnsi"/>
                <w:b/>
                <w:color w:val="FF0000"/>
                <w:sz w:val="22"/>
                <w:szCs w:val="22"/>
                <w:lang w:val="en-US" w:eastAsia="ja-JP"/>
              </w:rPr>
            </w:pPr>
          </w:p>
          <w:p w14:paraId="508CE9C9" w14:textId="77777777" w:rsidR="007F7A66" w:rsidRPr="000350F5" w:rsidRDefault="001808E2" w:rsidP="00C80646">
            <w:pPr>
              <w:ind w:left="175"/>
              <w:rPr>
                <w:rFonts w:asciiTheme="minorHAnsi" w:eastAsia="Calibri" w:hAnsiTheme="minorHAnsi" w:cstheme="minorHAnsi"/>
                <w:b/>
                <w:sz w:val="22"/>
                <w:szCs w:val="22"/>
                <w:lang w:val="en-US" w:eastAsia="ja-JP"/>
              </w:rPr>
            </w:pPr>
            <w:r w:rsidRPr="000350F5">
              <w:rPr>
                <w:rFonts w:asciiTheme="minorHAnsi" w:eastAsia="Calibri" w:hAnsiTheme="minorHAnsi" w:cstheme="minorHAnsi"/>
                <w:b/>
                <w:sz w:val="22"/>
                <w:szCs w:val="22"/>
                <w:lang w:val="en-US" w:eastAsia="ja-JP"/>
              </w:rPr>
              <w:t>Child:</w:t>
            </w:r>
          </w:p>
          <w:p w14:paraId="0D4F82CC" w14:textId="14D05D36" w:rsidR="007F7A66" w:rsidRPr="000350F5" w:rsidRDefault="007F7A66"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
                <w:sz w:val="22"/>
                <w:szCs w:val="22"/>
                <w:lang w:val="en-US" w:eastAsia="ja-JP"/>
              </w:rPr>
              <w:t>Oral (tab)</w:t>
            </w:r>
            <w:r w:rsidR="001808E2" w:rsidRPr="000350F5">
              <w:rPr>
                <w:rFonts w:asciiTheme="minorHAnsi" w:eastAsia="Calibri" w:hAnsiTheme="minorHAnsi" w:cstheme="minorHAnsi"/>
                <w:bCs/>
                <w:sz w:val="22"/>
                <w:szCs w:val="22"/>
                <w:lang w:val="en-US" w:eastAsia="ja-JP"/>
              </w:rPr>
              <w:t xml:space="preserve"> initially</w:t>
            </w:r>
            <w:r w:rsidRPr="000350F5">
              <w:rPr>
                <w:rFonts w:asciiTheme="minorHAnsi" w:eastAsia="Calibri" w:hAnsiTheme="minorHAnsi" w:cstheme="minorHAnsi"/>
                <w:bCs/>
                <w:sz w:val="22"/>
                <w:szCs w:val="22"/>
                <w:lang w:val="en-US" w:eastAsia="ja-JP"/>
              </w:rPr>
              <w:t xml:space="preserve"> 3.5-</w:t>
            </w:r>
            <w:r w:rsidR="001808E2" w:rsidRPr="000350F5">
              <w:rPr>
                <w:rFonts w:asciiTheme="minorHAnsi" w:eastAsia="Calibri" w:hAnsiTheme="minorHAnsi" w:cstheme="minorHAnsi"/>
                <w:bCs/>
                <w:sz w:val="22"/>
                <w:szCs w:val="22"/>
                <w:lang w:val="en-US" w:eastAsia="ja-JP"/>
              </w:rPr>
              <w:t xml:space="preserve"> 5mg/kg,</w:t>
            </w:r>
            <w:r w:rsidRPr="000350F5">
              <w:rPr>
                <w:rFonts w:asciiTheme="minorHAnsi" w:eastAsia="Calibri" w:hAnsiTheme="minorHAnsi" w:cstheme="minorHAnsi"/>
                <w:bCs/>
                <w:sz w:val="22"/>
                <w:szCs w:val="22"/>
                <w:lang w:val="en-US" w:eastAsia="ja-JP"/>
              </w:rPr>
              <w:t xml:space="preserve"> at night</w:t>
            </w:r>
            <w:r w:rsidR="001808E2" w:rsidRPr="000350F5">
              <w:rPr>
                <w:rFonts w:asciiTheme="minorHAnsi" w:eastAsia="Calibri" w:hAnsiTheme="minorHAnsi" w:cstheme="minorHAnsi"/>
                <w:bCs/>
                <w:sz w:val="22"/>
                <w:szCs w:val="22"/>
                <w:lang w:val="en-US" w:eastAsia="ja-JP"/>
              </w:rPr>
              <w:t xml:space="preserve"> increase gradually </w:t>
            </w:r>
            <w:r w:rsidRPr="000350F5">
              <w:rPr>
                <w:rFonts w:asciiTheme="minorHAnsi" w:eastAsia="Calibri" w:hAnsiTheme="minorHAnsi" w:cstheme="minorHAnsi"/>
                <w:bCs/>
                <w:sz w:val="22"/>
                <w:szCs w:val="22"/>
                <w:lang w:val="en-US" w:eastAsia="ja-JP"/>
              </w:rPr>
              <w:t xml:space="preserve">over two weeks period to </w:t>
            </w:r>
            <w:r w:rsidR="001808E2" w:rsidRPr="000350F5">
              <w:rPr>
                <w:rFonts w:asciiTheme="minorHAnsi" w:eastAsia="Calibri" w:hAnsiTheme="minorHAnsi" w:cstheme="minorHAnsi"/>
                <w:bCs/>
                <w:sz w:val="22"/>
                <w:szCs w:val="22"/>
                <w:lang w:val="en-US" w:eastAsia="ja-JP"/>
              </w:rPr>
              <w:t xml:space="preserve">Max </w:t>
            </w:r>
            <w:r w:rsidR="009D215B" w:rsidRPr="000350F5">
              <w:rPr>
                <w:rFonts w:asciiTheme="minorHAnsi" w:eastAsia="Calibri" w:hAnsiTheme="minorHAnsi" w:cstheme="minorHAnsi"/>
                <w:bCs/>
                <w:sz w:val="22"/>
                <w:szCs w:val="22"/>
                <w:lang w:val="en-US" w:eastAsia="ja-JP"/>
              </w:rPr>
              <w:t>10</w:t>
            </w:r>
            <w:r w:rsidR="001808E2" w:rsidRPr="000350F5">
              <w:rPr>
                <w:rFonts w:asciiTheme="minorHAnsi" w:eastAsia="Calibri" w:hAnsiTheme="minorHAnsi" w:cstheme="minorHAnsi"/>
                <w:bCs/>
                <w:sz w:val="22"/>
                <w:szCs w:val="22"/>
                <w:lang w:val="en-US" w:eastAsia="ja-JP"/>
              </w:rPr>
              <w:t xml:space="preserve">mg/kg. </w:t>
            </w:r>
          </w:p>
          <w:p w14:paraId="0C85D7E4" w14:textId="32EF0968" w:rsidR="007F7A66" w:rsidRPr="000350F5" w:rsidRDefault="007F7A66" w:rsidP="00C80646">
            <w:pPr>
              <w:ind w:left="175"/>
              <w:rPr>
                <w:rFonts w:asciiTheme="minorHAnsi" w:eastAsia="Calibri" w:hAnsiTheme="minorHAnsi" w:cstheme="minorHAnsi"/>
                <w:b/>
                <w:sz w:val="22"/>
                <w:szCs w:val="22"/>
                <w:lang w:val="en-US" w:eastAsia="ja-JP"/>
              </w:rPr>
            </w:pPr>
            <w:r w:rsidRPr="000350F5">
              <w:rPr>
                <w:rFonts w:asciiTheme="minorHAnsi" w:eastAsia="Calibri" w:hAnsiTheme="minorHAnsi" w:cstheme="minorHAnsi"/>
                <w:b/>
                <w:sz w:val="22"/>
                <w:szCs w:val="22"/>
                <w:lang w:val="en-US" w:eastAsia="ja-JP"/>
              </w:rPr>
              <w:t>May be used in children under six months of age</w:t>
            </w:r>
          </w:p>
          <w:p w14:paraId="1748A9D5" w14:textId="1D2DD7B4" w:rsidR="0068213C" w:rsidRPr="000350F5" w:rsidRDefault="0068213C"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
                <w:sz w:val="22"/>
                <w:szCs w:val="22"/>
                <w:lang w:val="en-US" w:eastAsia="ja-JP"/>
              </w:rPr>
              <w:t xml:space="preserve">Not recommended as </w:t>
            </w:r>
            <w:r w:rsidR="006E3C71" w:rsidRPr="000350F5">
              <w:rPr>
                <w:rFonts w:asciiTheme="minorHAnsi" w:eastAsia="Calibri" w:hAnsiTheme="minorHAnsi" w:cstheme="minorHAnsi"/>
                <w:b/>
                <w:sz w:val="22"/>
                <w:szCs w:val="22"/>
                <w:lang w:val="en-US" w:eastAsia="ja-JP"/>
              </w:rPr>
              <w:t>maintenance</w:t>
            </w:r>
            <w:r w:rsidRPr="000350F5">
              <w:rPr>
                <w:rFonts w:asciiTheme="minorHAnsi" w:eastAsia="Calibri" w:hAnsiTheme="minorHAnsi" w:cstheme="minorHAnsi"/>
                <w:b/>
                <w:sz w:val="22"/>
                <w:szCs w:val="22"/>
                <w:lang w:val="en-US" w:eastAsia="ja-JP"/>
              </w:rPr>
              <w:t xml:space="preserve"> therapy for children &gt; 2 years, except in situations where there </w:t>
            </w:r>
            <w:proofErr w:type="gramStart"/>
            <w:r w:rsidRPr="000350F5">
              <w:rPr>
                <w:rFonts w:asciiTheme="minorHAnsi" w:eastAsia="Calibri" w:hAnsiTheme="minorHAnsi" w:cstheme="minorHAnsi"/>
                <w:b/>
                <w:sz w:val="22"/>
                <w:szCs w:val="22"/>
                <w:lang w:val="en-US" w:eastAsia="ja-JP"/>
              </w:rPr>
              <w:t>is</w:t>
            </w:r>
            <w:proofErr w:type="gramEnd"/>
            <w:r w:rsidRPr="000350F5">
              <w:rPr>
                <w:rFonts w:asciiTheme="minorHAnsi" w:eastAsia="Calibri" w:hAnsiTheme="minorHAnsi" w:cstheme="minorHAnsi"/>
                <w:b/>
                <w:sz w:val="22"/>
                <w:szCs w:val="22"/>
                <w:lang w:val="en-US" w:eastAsia="ja-JP"/>
              </w:rPr>
              <w:t xml:space="preserve"> poor adherence too other drugs</w:t>
            </w:r>
          </w:p>
          <w:p w14:paraId="658F550B" w14:textId="77777777" w:rsidR="0068213C" w:rsidRPr="000350F5" w:rsidRDefault="0068213C" w:rsidP="00C80646">
            <w:pPr>
              <w:ind w:left="175"/>
              <w:rPr>
                <w:rFonts w:asciiTheme="minorHAnsi" w:eastAsia="Calibri" w:hAnsiTheme="minorHAnsi" w:cstheme="minorHAnsi"/>
                <w:b/>
                <w:bCs/>
                <w:i/>
                <w:iCs/>
                <w:sz w:val="22"/>
                <w:szCs w:val="22"/>
                <w:lang w:val="en-US" w:eastAsia="ja-JP"/>
              </w:rPr>
            </w:pPr>
          </w:p>
          <w:p w14:paraId="1F4F5CA5" w14:textId="46BE8361" w:rsidR="007F7A66" w:rsidRPr="000350F5" w:rsidRDefault="007F7A66"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
                <w:bCs/>
                <w:i/>
                <w:iCs/>
                <w:sz w:val="22"/>
                <w:szCs w:val="22"/>
                <w:lang w:val="en-US" w:eastAsia="ja-JP"/>
              </w:rPr>
              <w:t>Status Epilepticus</w:t>
            </w:r>
          </w:p>
          <w:p w14:paraId="15C2E7CC" w14:textId="27CC1A38" w:rsidR="0068213C" w:rsidRPr="000350F5" w:rsidRDefault="00B36B87"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
                <w:bCs/>
                <w:i/>
                <w:iCs/>
                <w:sz w:val="22"/>
                <w:szCs w:val="22"/>
                <w:lang w:val="en-US" w:eastAsia="ja-JP"/>
              </w:rPr>
              <w:t xml:space="preserve">IV </w:t>
            </w:r>
            <w:r w:rsidR="0068213C" w:rsidRPr="000350F5">
              <w:rPr>
                <w:rFonts w:asciiTheme="minorHAnsi" w:eastAsia="Calibri" w:hAnsiTheme="minorHAnsi" w:cstheme="minorHAnsi"/>
                <w:b/>
                <w:bCs/>
                <w:i/>
                <w:iCs/>
                <w:sz w:val="22"/>
                <w:szCs w:val="22"/>
                <w:lang w:val="en-US" w:eastAsia="ja-JP"/>
              </w:rPr>
              <w:t>: 20mg/kg immediately after attention to ABC</w:t>
            </w:r>
          </w:p>
          <w:p w14:paraId="2F7E4408" w14:textId="68BD62EE" w:rsidR="0068213C" w:rsidRPr="000350F5" w:rsidRDefault="0068213C"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
                <w:bCs/>
                <w:i/>
                <w:iCs/>
                <w:sz w:val="22"/>
                <w:szCs w:val="22"/>
                <w:lang w:val="en-US" w:eastAsia="ja-JP"/>
              </w:rPr>
              <w:t>If still convulsing 20 minutes after first dosage, can repeat IV phenobarbital 20mg/kg over 5 min</w:t>
            </w:r>
            <w:r w:rsidR="00B36B87" w:rsidRPr="000350F5">
              <w:rPr>
                <w:rFonts w:asciiTheme="minorHAnsi" w:eastAsia="Calibri" w:hAnsiTheme="minorHAnsi" w:cstheme="minorHAnsi"/>
                <w:b/>
                <w:bCs/>
                <w:i/>
                <w:iCs/>
                <w:sz w:val="22"/>
                <w:szCs w:val="22"/>
                <w:lang w:val="en-US" w:eastAsia="ja-JP"/>
              </w:rPr>
              <w:t>.</w:t>
            </w:r>
          </w:p>
          <w:p w14:paraId="44894497" w14:textId="56AD1652" w:rsidR="00B36B87" w:rsidRPr="000350F5" w:rsidRDefault="00B36B87"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
                <w:bCs/>
                <w:i/>
                <w:iCs/>
                <w:sz w:val="22"/>
                <w:szCs w:val="22"/>
                <w:lang w:val="en-US" w:eastAsia="ja-JP"/>
              </w:rPr>
              <w:t xml:space="preserve">If still convulsing after two </w:t>
            </w:r>
            <w:proofErr w:type="spellStart"/>
            <w:r w:rsidRPr="000350F5">
              <w:rPr>
                <w:rFonts w:asciiTheme="minorHAnsi" w:eastAsia="Calibri" w:hAnsiTheme="minorHAnsi" w:cstheme="minorHAnsi"/>
                <w:b/>
                <w:bCs/>
                <w:i/>
                <w:iCs/>
                <w:sz w:val="22"/>
                <w:szCs w:val="22"/>
                <w:lang w:val="en-US" w:eastAsia="ja-JP"/>
              </w:rPr>
              <w:t>dasges</w:t>
            </w:r>
            <w:proofErr w:type="spellEnd"/>
            <w:r w:rsidRPr="000350F5">
              <w:rPr>
                <w:rFonts w:asciiTheme="minorHAnsi" w:eastAsia="Calibri" w:hAnsiTheme="minorHAnsi" w:cstheme="minorHAnsi"/>
                <w:b/>
                <w:bCs/>
                <w:i/>
                <w:iCs/>
                <w:sz w:val="22"/>
                <w:szCs w:val="22"/>
                <w:lang w:val="en-US" w:eastAsia="ja-JP"/>
              </w:rPr>
              <w:t>, refer  urgently to the next level hospital or specialist/ Senior</w:t>
            </w:r>
          </w:p>
          <w:p w14:paraId="493E32B6" w14:textId="722C51AC" w:rsidR="00B36B87" w:rsidRPr="000350F5" w:rsidRDefault="00B36B87" w:rsidP="00C80646">
            <w:pPr>
              <w:ind w:left="175"/>
              <w:rPr>
                <w:rFonts w:asciiTheme="minorHAnsi" w:eastAsia="Calibri" w:hAnsiTheme="minorHAnsi" w:cstheme="minorHAnsi"/>
                <w:b/>
                <w:bCs/>
                <w:i/>
                <w:iCs/>
                <w:sz w:val="22"/>
                <w:szCs w:val="22"/>
                <w:lang w:val="en-US" w:eastAsia="ja-JP"/>
              </w:rPr>
            </w:pPr>
          </w:p>
          <w:p w14:paraId="2946205B" w14:textId="2984A55D" w:rsidR="00B36B87" w:rsidRPr="000350F5" w:rsidRDefault="00B36B87"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
                <w:bCs/>
                <w:i/>
                <w:iCs/>
                <w:sz w:val="22"/>
                <w:szCs w:val="22"/>
                <w:lang w:val="en-US" w:eastAsia="ja-JP"/>
              </w:rPr>
              <w:t>Where Parenteral access or supply of parenteral phenobarbital is lacking, nasogastric phenobarbital may be given at a dosage of 20mg/kg( oral formulation mixed with 20 ml of water) to patients with good airway protection and capacity for nasogastric absorption.</w:t>
            </w:r>
          </w:p>
          <w:p w14:paraId="3386D50D" w14:textId="3E8C16B1" w:rsidR="007F7A66" w:rsidRPr="00CB5D2E" w:rsidRDefault="007F7A66" w:rsidP="00C80646">
            <w:pPr>
              <w:ind w:left="175"/>
              <w:rPr>
                <w:rFonts w:asciiTheme="minorHAnsi" w:eastAsia="Calibri" w:hAnsiTheme="minorHAnsi" w:cstheme="minorHAnsi"/>
                <w:b/>
                <w:bCs/>
                <w:i/>
                <w:iCs/>
                <w:color w:val="FF0000"/>
                <w:sz w:val="22"/>
                <w:szCs w:val="22"/>
                <w:lang w:val="en-US" w:eastAsia="ja-JP"/>
              </w:rPr>
            </w:pPr>
          </w:p>
        </w:tc>
      </w:tr>
      <w:tr w:rsidR="00D32D79" w:rsidRPr="00CB5D2E" w14:paraId="25C02EC5" w14:textId="77777777" w:rsidTr="00437916">
        <w:tc>
          <w:tcPr>
            <w:tcW w:w="2127" w:type="dxa"/>
            <w:tcBorders>
              <w:top w:val="single" w:sz="4" w:space="0" w:color="000000"/>
              <w:bottom w:val="single" w:sz="4" w:space="0" w:color="auto"/>
            </w:tcBorders>
            <w:vAlign w:val="center"/>
          </w:tcPr>
          <w:p w14:paraId="0B19F3CF"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lastRenderedPageBreak/>
              <w:t>Phenytoin</w:t>
            </w:r>
          </w:p>
        </w:tc>
        <w:tc>
          <w:tcPr>
            <w:tcW w:w="8113" w:type="dxa"/>
            <w:tcBorders>
              <w:top w:val="single" w:sz="4" w:space="0" w:color="000000"/>
              <w:bottom w:val="single" w:sz="4" w:space="0" w:color="auto"/>
            </w:tcBorders>
            <w:shd w:val="clear" w:color="auto" w:fill="auto"/>
          </w:tcPr>
          <w:p w14:paraId="0F977A53" w14:textId="20018A22" w:rsidR="002F5AF2" w:rsidRPr="000350F5" w:rsidRDefault="002F58A6"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All types</w:t>
            </w:r>
            <w:r w:rsidR="00971124" w:rsidRPr="000350F5">
              <w:rPr>
                <w:rFonts w:asciiTheme="minorHAnsi" w:eastAsia="Calibri" w:hAnsiTheme="minorHAnsi" w:cstheme="minorHAnsi"/>
                <w:bCs/>
                <w:sz w:val="22"/>
                <w:szCs w:val="22"/>
                <w:lang w:val="en-US" w:eastAsia="ja-JP"/>
              </w:rPr>
              <w:t xml:space="preserve"> except</w:t>
            </w:r>
            <w:r w:rsidR="004F3C24" w:rsidRPr="000350F5">
              <w:rPr>
                <w:rFonts w:asciiTheme="minorHAnsi" w:eastAsia="Calibri" w:hAnsiTheme="minorHAnsi" w:cstheme="minorHAnsi"/>
                <w:bCs/>
                <w:sz w:val="22"/>
                <w:szCs w:val="22"/>
                <w:lang w:val="en-US" w:eastAsia="ja-JP"/>
              </w:rPr>
              <w:t xml:space="preserve"> </w:t>
            </w:r>
            <w:r w:rsidR="00D32D79" w:rsidRPr="000350F5">
              <w:rPr>
                <w:rFonts w:asciiTheme="minorHAnsi" w:eastAsia="Calibri" w:hAnsiTheme="minorHAnsi" w:cstheme="minorHAnsi"/>
                <w:bCs/>
                <w:sz w:val="22"/>
                <w:szCs w:val="22"/>
                <w:lang w:val="en-US" w:eastAsia="ja-JP"/>
              </w:rPr>
              <w:t>absence</w:t>
            </w:r>
            <w:r w:rsidR="002A5BEB" w:rsidRPr="000350F5">
              <w:rPr>
                <w:rFonts w:asciiTheme="minorHAnsi" w:eastAsia="Calibri" w:hAnsiTheme="minorHAnsi" w:cstheme="minorHAnsi"/>
                <w:bCs/>
                <w:sz w:val="22"/>
                <w:szCs w:val="22"/>
                <w:lang w:val="en-US" w:eastAsia="ja-JP"/>
              </w:rPr>
              <w:t xml:space="preserve"> epilepsy</w:t>
            </w:r>
            <w:r w:rsidR="004F3C24" w:rsidRPr="000350F5">
              <w:rPr>
                <w:rFonts w:asciiTheme="minorHAnsi" w:eastAsia="Calibri" w:hAnsiTheme="minorHAnsi" w:cstheme="minorHAnsi"/>
                <w:bCs/>
                <w:sz w:val="22"/>
                <w:szCs w:val="22"/>
                <w:lang w:val="en-US" w:eastAsia="ja-JP"/>
              </w:rPr>
              <w:t>.</w:t>
            </w:r>
            <w:r w:rsidR="00D32D79" w:rsidRPr="000350F5">
              <w:rPr>
                <w:rFonts w:asciiTheme="minorHAnsi" w:eastAsia="Calibri" w:hAnsiTheme="minorHAnsi" w:cstheme="minorHAnsi"/>
                <w:bCs/>
                <w:sz w:val="22"/>
                <w:szCs w:val="22"/>
                <w:lang w:val="en-US" w:eastAsia="ja-JP"/>
              </w:rPr>
              <w:t xml:space="preserve"> </w:t>
            </w:r>
            <w:r w:rsidR="005326AC" w:rsidRPr="000350F5">
              <w:rPr>
                <w:rFonts w:asciiTheme="minorHAnsi" w:eastAsia="Calibri" w:hAnsiTheme="minorHAnsi" w:cstheme="minorHAnsi"/>
                <w:bCs/>
                <w:sz w:val="22"/>
                <w:szCs w:val="22"/>
                <w:lang w:val="en-US" w:eastAsia="ja-JP"/>
              </w:rPr>
              <w:t>M</w:t>
            </w:r>
            <w:r w:rsidR="00D32D79" w:rsidRPr="000350F5">
              <w:rPr>
                <w:rFonts w:asciiTheme="minorHAnsi" w:eastAsia="Calibri" w:hAnsiTheme="minorHAnsi" w:cstheme="minorHAnsi"/>
                <w:bCs/>
                <w:sz w:val="22"/>
                <w:szCs w:val="22"/>
                <w:lang w:val="en-US" w:eastAsia="ja-JP"/>
              </w:rPr>
              <w:t xml:space="preserve">onitor carefully as some types may have increase in seizures. </w:t>
            </w:r>
            <w:r w:rsidR="003803FC" w:rsidRPr="000350F5">
              <w:rPr>
                <w:rFonts w:asciiTheme="minorHAnsi" w:eastAsia="Calibri" w:hAnsiTheme="minorHAnsi" w:cstheme="minorHAnsi"/>
                <w:bCs/>
                <w:sz w:val="22"/>
                <w:szCs w:val="22"/>
                <w:lang w:val="en-US" w:eastAsia="ja-JP"/>
              </w:rPr>
              <w:t>Adults s</w:t>
            </w:r>
            <w:r w:rsidR="00D32D79" w:rsidRPr="000350F5">
              <w:rPr>
                <w:rFonts w:asciiTheme="minorHAnsi" w:eastAsia="Calibri" w:hAnsiTheme="minorHAnsi" w:cstheme="minorHAnsi"/>
                <w:bCs/>
                <w:sz w:val="22"/>
                <w:szCs w:val="22"/>
                <w:lang w:val="en-US" w:eastAsia="ja-JP"/>
              </w:rPr>
              <w:t xml:space="preserve">tart at 200 mg daily at night. Increase monthly if </w:t>
            </w:r>
            <w:r w:rsidR="00CB5D2E" w:rsidRPr="000350F5">
              <w:rPr>
                <w:rFonts w:asciiTheme="minorHAnsi" w:eastAsia="Calibri" w:hAnsiTheme="minorHAnsi" w:cstheme="minorHAnsi"/>
                <w:bCs/>
                <w:sz w:val="22"/>
                <w:szCs w:val="22"/>
                <w:lang w:val="en-US" w:eastAsia="ja-JP"/>
              </w:rPr>
              <w:t>necessary,</w:t>
            </w:r>
            <w:r w:rsidR="00D32D79" w:rsidRPr="000350F5">
              <w:rPr>
                <w:rFonts w:asciiTheme="minorHAnsi" w:eastAsia="Calibri" w:hAnsiTheme="minorHAnsi" w:cstheme="minorHAnsi"/>
                <w:bCs/>
                <w:sz w:val="22"/>
                <w:szCs w:val="22"/>
                <w:lang w:val="en-US" w:eastAsia="ja-JP"/>
              </w:rPr>
              <w:t xml:space="preserve"> by 100mg to a max of 400mg daily) (avoid if ART or TB treatment).</w:t>
            </w:r>
          </w:p>
          <w:p w14:paraId="68A89CB3" w14:textId="77777777" w:rsidR="002F5AF2" w:rsidRPr="000350F5" w:rsidRDefault="00D32D79"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 xml:space="preserve"> </w:t>
            </w:r>
          </w:p>
          <w:p w14:paraId="4422D36C" w14:textId="761D04E7" w:rsidR="002F5AF2" w:rsidRPr="000350F5" w:rsidRDefault="00597656"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 xml:space="preserve">Child: </w:t>
            </w:r>
          </w:p>
          <w:p w14:paraId="5C69EB60" w14:textId="77777777" w:rsidR="00597656" w:rsidRPr="000350F5" w:rsidRDefault="002F5AF2" w:rsidP="00C80646">
            <w:pPr>
              <w:ind w:left="175"/>
              <w:rPr>
                <w:rFonts w:asciiTheme="minorHAnsi" w:eastAsia="Calibri" w:hAnsiTheme="minorHAnsi" w:cstheme="minorHAnsi"/>
                <w:bCs/>
                <w:sz w:val="22"/>
                <w:szCs w:val="22"/>
                <w:lang w:val="en-US" w:eastAsia="ja-JP"/>
              </w:rPr>
            </w:pPr>
            <w:proofErr w:type="gramStart"/>
            <w:r w:rsidRPr="000350F5">
              <w:rPr>
                <w:rFonts w:asciiTheme="minorHAnsi" w:eastAsia="Calibri" w:hAnsiTheme="minorHAnsi" w:cstheme="minorHAnsi"/>
                <w:bCs/>
                <w:sz w:val="22"/>
                <w:szCs w:val="22"/>
                <w:lang w:val="en-US" w:eastAsia="ja-JP"/>
              </w:rPr>
              <w:t>Oral( Sus</w:t>
            </w:r>
            <w:proofErr w:type="gramEnd"/>
            <w:r w:rsidRPr="000350F5">
              <w:rPr>
                <w:rFonts w:asciiTheme="minorHAnsi" w:eastAsia="Calibri" w:hAnsiTheme="minorHAnsi" w:cstheme="minorHAnsi"/>
                <w:bCs/>
                <w:sz w:val="22"/>
                <w:szCs w:val="22"/>
                <w:lang w:val="en-US" w:eastAsia="ja-JP"/>
              </w:rPr>
              <w:t>, cap):</w:t>
            </w:r>
            <w:r w:rsidR="00F30129" w:rsidRPr="000350F5">
              <w:rPr>
                <w:rFonts w:asciiTheme="minorHAnsi" w:eastAsia="Calibri" w:hAnsiTheme="minorHAnsi" w:cstheme="minorHAnsi"/>
                <w:bCs/>
                <w:sz w:val="22"/>
                <w:szCs w:val="22"/>
                <w:lang w:val="en-US" w:eastAsia="ja-JP"/>
              </w:rPr>
              <w:t xml:space="preserve">Initially </w:t>
            </w:r>
            <w:r w:rsidR="00597656" w:rsidRPr="000350F5">
              <w:rPr>
                <w:rFonts w:asciiTheme="minorHAnsi" w:eastAsia="Calibri" w:hAnsiTheme="minorHAnsi" w:cstheme="minorHAnsi"/>
                <w:bCs/>
                <w:sz w:val="22"/>
                <w:szCs w:val="22"/>
                <w:lang w:val="en-US" w:eastAsia="ja-JP"/>
              </w:rPr>
              <w:t>5mg/kg</w:t>
            </w:r>
            <w:r w:rsidR="00F30129" w:rsidRPr="000350F5">
              <w:rPr>
                <w:rFonts w:asciiTheme="minorHAnsi" w:eastAsia="Calibri" w:hAnsiTheme="minorHAnsi" w:cstheme="minorHAnsi"/>
                <w:bCs/>
                <w:sz w:val="22"/>
                <w:szCs w:val="22"/>
                <w:lang w:val="en-US" w:eastAsia="ja-JP"/>
              </w:rPr>
              <w:t xml:space="preserve"> daily</w:t>
            </w:r>
            <w:r w:rsidRPr="000350F5">
              <w:rPr>
                <w:rFonts w:asciiTheme="minorHAnsi" w:eastAsia="Calibri" w:hAnsiTheme="minorHAnsi" w:cstheme="minorHAnsi"/>
                <w:bCs/>
                <w:sz w:val="22"/>
                <w:szCs w:val="22"/>
                <w:lang w:val="en-US" w:eastAsia="ja-JP"/>
              </w:rPr>
              <w:t xml:space="preserve"> in two divided doses, titrate at 7-10 day intervals </w:t>
            </w:r>
            <w:r w:rsidR="00597656" w:rsidRPr="000350F5">
              <w:rPr>
                <w:rFonts w:asciiTheme="minorHAnsi" w:eastAsia="Calibri" w:hAnsiTheme="minorHAnsi" w:cstheme="minorHAnsi"/>
                <w:bCs/>
                <w:sz w:val="22"/>
                <w:szCs w:val="22"/>
                <w:lang w:val="en-US" w:eastAsia="ja-JP"/>
              </w:rPr>
              <w:t xml:space="preserve">. usual maintenance </w:t>
            </w:r>
            <w:r w:rsidR="00F30129" w:rsidRPr="000350F5">
              <w:rPr>
                <w:rFonts w:asciiTheme="minorHAnsi" w:eastAsia="Calibri" w:hAnsiTheme="minorHAnsi" w:cstheme="minorHAnsi"/>
                <w:bCs/>
                <w:sz w:val="22"/>
                <w:szCs w:val="22"/>
                <w:lang w:val="en-US" w:eastAsia="ja-JP"/>
              </w:rPr>
              <w:t xml:space="preserve">dose </w:t>
            </w:r>
            <w:r w:rsidRPr="000350F5">
              <w:rPr>
                <w:rFonts w:asciiTheme="minorHAnsi" w:eastAsia="Calibri" w:hAnsiTheme="minorHAnsi" w:cstheme="minorHAnsi"/>
                <w:bCs/>
                <w:sz w:val="22"/>
                <w:szCs w:val="22"/>
                <w:lang w:val="en-US" w:eastAsia="ja-JP"/>
              </w:rPr>
              <w:t>4</w:t>
            </w:r>
            <w:r w:rsidR="00597656" w:rsidRPr="000350F5">
              <w:rPr>
                <w:rFonts w:asciiTheme="minorHAnsi" w:eastAsia="Calibri" w:hAnsiTheme="minorHAnsi" w:cstheme="minorHAnsi"/>
                <w:bCs/>
                <w:sz w:val="22"/>
                <w:szCs w:val="22"/>
                <w:lang w:val="en-US" w:eastAsia="ja-JP"/>
              </w:rPr>
              <w:t>-8mg/kg daily</w:t>
            </w:r>
            <w:r w:rsidR="00F30129" w:rsidRPr="000350F5">
              <w:rPr>
                <w:rFonts w:asciiTheme="minorHAnsi" w:eastAsia="Calibri" w:hAnsiTheme="minorHAnsi" w:cstheme="minorHAnsi"/>
                <w:bCs/>
                <w:sz w:val="22"/>
                <w:szCs w:val="22"/>
                <w:lang w:val="en-US" w:eastAsia="ja-JP"/>
              </w:rPr>
              <w:t xml:space="preserve">. </w:t>
            </w:r>
            <w:r w:rsidR="00597656" w:rsidRPr="000350F5">
              <w:rPr>
                <w:rFonts w:asciiTheme="minorHAnsi" w:eastAsia="Calibri" w:hAnsiTheme="minorHAnsi" w:cstheme="minorHAnsi"/>
                <w:bCs/>
                <w:sz w:val="22"/>
                <w:szCs w:val="22"/>
                <w:lang w:val="en-US" w:eastAsia="ja-JP"/>
              </w:rPr>
              <w:t>Maximum 300mg daily</w:t>
            </w:r>
            <w:r w:rsidR="00F30129" w:rsidRPr="000350F5">
              <w:rPr>
                <w:rFonts w:asciiTheme="minorHAnsi" w:eastAsia="Calibri" w:hAnsiTheme="minorHAnsi" w:cstheme="minorHAnsi"/>
                <w:bCs/>
                <w:sz w:val="22"/>
                <w:szCs w:val="22"/>
                <w:lang w:val="en-US" w:eastAsia="ja-JP"/>
              </w:rPr>
              <w:t>. Split daily dose to give twice a day.</w:t>
            </w:r>
          </w:p>
          <w:p w14:paraId="14E2B590" w14:textId="77777777" w:rsidR="002F5AF2" w:rsidRPr="000350F5" w:rsidRDefault="002F5AF2" w:rsidP="00C80646">
            <w:pPr>
              <w:ind w:left="175"/>
              <w:rPr>
                <w:rFonts w:asciiTheme="minorHAnsi" w:eastAsia="Calibri" w:hAnsiTheme="minorHAnsi" w:cstheme="minorHAnsi"/>
                <w:bCs/>
                <w:sz w:val="22"/>
                <w:szCs w:val="22"/>
                <w:lang w:val="en-US" w:eastAsia="ja-JP"/>
              </w:rPr>
            </w:pPr>
          </w:p>
          <w:p w14:paraId="64D0C3E4" w14:textId="77777777" w:rsidR="002F5AF2" w:rsidRPr="000350F5" w:rsidRDefault="002F5AF2"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Status Epilepticus:</w:t>
            </w:r>
          </w:p>
          <w:p w14:paraId="2AB1FB2E" w14:textId="77777777" w:rsidR="002F5AF2" w:rsidRPr="000350F5" w:rsidRDefault="002F5AF2"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Loading dose</w:t>
            </w:r>
          </w:p>
          <w:p w14:paraId="7DAB0A89" w14:textId="65A25450" w:rsidR="002F5AF2" w:rsidRPr="000350F5" w:rsidRDefault="002F5AF2"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Cs/>
                <w:sz w:val="22"/>
                <w:szCs w:val="22"/>
                <w:lang w:val="en-US" w:eastAsia="ja-JP"/>
              </w:rPr>
              <w:t xml:space="preserve">IV : 18mg/kg infused over 20 minutes in glucose free solution; max rate: 1-3 mg/kg/min or 50mg/min </w:t>
            </w:r>
            <w:proofErr w:type="spellStart"/>
            <w:r w:rsidRPr="000350F5">
              <w:rPr>
                <w:rFonts w:asciiTheme="minorHAnsi" w:eastAsia="Calibri" w:hAnsiTheme="minorHAnsi" w:cstheme="minorHAnsi"/>
                <w:bCs/>
                <w:sz w:val="22"/>
                <w:szCs w:val="22"/>
                <w:lang w:val="en-US" w:eastAsia="ja-JP"/>
              </w:rPr>
              <w:t>which ever</w:t>
            </w:r>
            <w:proofErr w:type="spellEnd"/>
            <w:r w:rsidRPr="000350F5">
              <w:rPr>
                <w:rFonts w:asciiTheme="minorHAnsi" w:eastAsia="Calibri" w:hAnsiTheme="minorHAnsi" w:cstheme="minorHAnsi"/>
                <w:bCs/>
                <w:sz w:val="22"/>
                <w:szCs w:val="22"/>
                <w:lang w:val="en-US" w:eastAsia="ja-JP"/>
              </w:rPr>
              <w:t xml:space="preserve"> is slower</w:t>
            </w:r>
          </w:p>
        </w:tc>
      </w:tr>
      <w:tr w:rsidR="00D32D79" w:rsidRPr="00CB5D2E" w14:paraId="4F853DE8" w14:textId="77777777" w:rsidTr="00437916">
        <w:tc>
          <w:tcPr>
            <w:tcW w:w="2127" w:type="dxa"/>
            <w:tcBorders>
              <w:top w:val="single" w:sz="4" w:space="0" w:color="000000"/>
              <w:bottom w:val="single" w:sz="4" w:space="0" w:color="auto"/>
            </w:tcBorders>
            <w:vAlign w:val="center"/>
          </w:tcPr>
          <w:p w14:paraId="58CEFEED"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Carbamazepine</w:t>
            </w:r>
          </w:p>
        </w:tc>
        <w:tc>
          <w:tcPr>
            <w:tcW w:w="8113" w:type="dxa"/>
            <w:tcBorders>
              <w:top w:val="single" w:sz="4" w:space="0" w:color="000000"/>
              <w:bottom w:val="single" w:sz="4" w:space="0" w:color="auto"/>
            </w:tcBorders>
            <w:shd w:val="clear" w:color="auto" w:fill="auto"/>
          </w:tcPr>
          <w:p w14:paraId="28E8EAD7" w14:textId="77777777" w:rsidR="000A2F8E" w:rsidRPr="000350F5" w:rsidRDefault="000A2F8E" w:rsidP="00C80646">
            <w:pPr>
              <w:ind w:left="175"/>
              <w:rPr>
                <w:rFonts w:asciiTheme="minorHAnsi" w:eastAsia="Calibri" w:hAnsiTheme="minorHAnsi" w:cstheme="minorHAnsi"/>
                <w:bCs/>
                <w:sz w:val="22"/>
                <w:szCs w:val="22"/>
                <w:lang w:val="en-US" w:eastAsia="ja-JP"/>
              </w:rPr>
            </w:pPr>
          </w:p>
          <w:p w14:paraId="1816AF41" w14:textId="1E792764" w:rsidR="003803FC" w:rsidRPr="000350F5" w:rsidRDefault="00D32D79"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Cs/>
                <w:sz w:val="22"/>
                <w:szCs w:val="22"/>
                <w:lang w:val="en-US" w:eastAsia="ja-JP"/>
              </w:rPr>
              <w:t xml:space="preserve">1st choice for focal epilepsy, monitor carefully as </w:t>
            </w:r>
            <w:r w:rsidR="00971124" w:rsidRPr="000350F5">
              <w:rPr>
                <w:rFonts w:asciiTheme="minorHAnsi" w:eastAsia="Calibri" w:hAnsiTheme="minorHAnsi" w:cstheme="minorHAnsi"/>
                <w:bCs/>
                <w:sz w:val="22"/>
                <w:szCs w:val="22"/>
                <w:lang w:val="en-US" w:eastAsia="ja-JP"/>
              </w:rPr>
              <w:t>may sometimes be</w:t>
            </w:r>
            <w:r w:rsidR="00093B75" w:rsidRPr="000350F5">
              <w:rPr>
                <w:rFonts w:asciiTheme="minorHAnsi" w:eastAsia="Calibri" w:hAnsiTheme="minorHAnsi" w:cstheme="minorHAnsi"/>
                <w:bCs/>
                <w:sz w:val="22"/>
                <w:szCs w:val="22"/>
                <w:lang w:val="en-US" w:eastAsia="ja-JP"/>
              </w:rPr>
              <w:t xml:space="preserve"> an </w:t>
            </w:r>
            <w:r w:rsidRPr="000350F5">
              <w:rPr>
                <w:rFonts w:asciiTheme="minorHAnsi" w:eastAsia="Calibri" w:hAnsiTheme="minorHAnsi" w:cstheme="minorHAnsi"/>
                <w:bCs/>
                <w:sz w:val="22"/>
                <w:szCs w:val="22"/>
                <w:lang w:val="en-US" w:eastAsia="ja-JP"/>
              </w:rPr>
              <w:t xml:space="preserve">increase in seizures </w:t>
            </w:r>
          </w:p>
          <w:p w14:paraId="394E0C55" w14:textId="77777777" w:rsidR="00E37921" w:rsidRPr="000350F5" w:rsidRDefault="003803FC"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Cs/>
                <w:sz w:val="22"/>
                <w:szCs w:val="22"/>
                <w:lang w:val="en-US" w:eastAsia="ja-JP"/>
              </w:rPr>
              <w:t>Adults: s</w:t>
            </w:r>
            <w:r w:rsidR="00D32D79" w:rsidRPr="000350F5">
              <w:rPr>
                <w:rFonts w:asciiTheme="minorHAnsi" w:eastAsia="Calibri" w:hAnsiTheme="minorHAnsi" w:cstheme="minorHAnsi"/>
                <w:bCs/>
                <w:sz w:val="22"/>
                <w:szCs w:val="22"/>
                <w:lang w:val="en-US" w:eastAsia="ja-JP"/>
              </w:rPr>
              <w:t xml:space="preserve">tart at 200mg twice daily – increase </w:t>
            </w:r>
            <w:r w:rsidR="00D32D79" w:rsidRPr="000350F5">
              <w:rPr>
                <w:rFonts w:asciiTheme="minorHAnsi" w:eastAsia="Calibri" w:hAnsiTheme="minorHAnsi" w:cstheme="minorHAnsi"/>
                <w:b/>
                <w:bCs/>
                <w:sz w:val="22"/>
                <w:szCs w:val="22"/>
                <w:lang w:val="en-US" w:eastAsia="ja-JP"/>
              </w:rPr>
              <w:t>slowly</w:t>
            </w:r>
            <w:r w:rsidR="00D32D79" w:rsidRPr="000350F5">
              <w:rPr>
                <w:rFonts w:asciiTheme="minorHAnsi" w:eastAsia="Calibri" w:hAnsiTheme="minorHAnsi" w:cstheme="minorHAnsi"/>
                <w:bCs/>
                <w:sz w:val="22"/>
                <w:szCs w:val="22"/>
                <w:lang w:val="en-US" w:eastAsia="ja-JP"/>
              </w:rPr>
              <w:t xml:space="preserve"> by 200mg every monthly as necessary according to response</w:t>
            </w:r>
            <w:r w:rsidR="00D32D79" w:rsidRPr="000350F5" w:rsidDel="00E61EE5">
              <w:rPr>
                <w:rFonts w:asciiTheme="minorHAnsi" w:eastAsia="Calibri" w:hAnsiTheme="minorHAnsi" w:cstheme="minorHAnsi"/>
                <w:bCs/>
                <w:sz w:val="22"/>
                <w:szCs w:val="22"/>
                <w:lang w:val="en-US" w:eastAsia="ja-JP"/>
              </w:rPr>
              <w:t xml:space="preserve"> </w:t>
            </w:r>
            <w:r w:rsidR="00D32D79" w:rsidRPr="000350F5">
              <w:rPr>
                <w:rFonts w:asciiTheme="minorHAnsi" w:eastAsia="Calibri" w:hAnsiTheme="minorHAnsi" w:cstheme="minorHAnsi"/>
                <w:bCs/>
                <w:sz w:val="22"/>
                <w:szCs w:val="22"/>
                <w:lang w:val="en-US" w:eastAsia="ja-JP"/>
              </w:rPr>
              <w:t>(max 800mg twice a dai</w:t>
            </w:r>
            <w:r w:rsidR="002A5BEB" w:rsidRPr="000350F5">
              <w:rPr>
                <w:rFonts w:asciiTheme="minorHAnsi" w:eastAsia="Calibri" w:hAnsiTheme="minorHAnsi" w:cstheme="minorHAnsi"/>
                <w:bCs/>
                <w:sz w:val="22"/>
                <w:szCs w:val="22"/>
                <w:lang w:val="en-US" w:eastAsia="ja-JP"/>
              </w:rPr>
              <w:t>l</w:t>
            </w:r>
            <w:r w:rsidR="00D32D79" w:rsidRPr="000350F5">
              <w:rPr>
                <w:rFonts w:asciiTheme="minorHAnsi" w:eastAsia="Calibri" w:hAnsiTheme="minorHAnsi" w:cstheme="minorHAnsi"/>
                <w:bCs/>
                <w:sz w:val="22"/>
                <w:szCs w:val="22"/>
                <w:lang w:val="en-US" w:eastAsia="ja-JP"/>
              </w:rPr>
              <w:t xml:space="preserve">y). </w:t>
            </w:r>
          </w:p>
          <w:p w14:paraId="0BFE72DB" w14:textId="5106F2CF" w:rsidR="002F5AF2" w:rsidRPr="000350F5" w:rsidRDefault="003803FC"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Child:</w:t>
            </w:r>
          </w:p>
          <w:p w14:paraId="129DC0E0" w14:textId="44B41E1D" w:rsidR="00B36B87" w:rsidRPr="000350F5" w:rsidRDefault="00B36B87"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All focal seizures( With or without impaired awareness)</w:t>
            </w:r>
          </w:p>
          <w:p w14:paraId="73E9DC28" w14:textId="169AC075" w:rsidR="00D32D79" w:rsidRPr="000350F5" w:rsidRDefault="00E37921"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 xml:space="preserve">  Avoid if child or adult on HIV on ARVs or TB isoniazid.</w:t>
            </w:r>
          </w:p>
          <w:p w14:paraId="0DCAA2B5" w14:textId="77777777" w:rsidR="002F5AF2" w:rsidRPr="000350F5" w:rsidRDefault="002F5AF2" w:rsidP="00C80646">
            <w:pPr>
              <w:ind w:left="175"/>
              <w:rPr>
                <w:rFonts w:asciiTheme="minorHAnsi" w:eastAsia="Calibri" w:hAnsiTheme="minorHAnsi" w:cstheme="minorHAnsi"/>
                <w:bCs/>
                <w:sz w:val="22"/>
                <w:szCs w:val="22"/>
                <w:lang w:val="en-US" w:eastAsia="ja-JP"/>
              </w:rPr>
            </w:pPr>
          </w:p>
          <w:p w14:paraId="4ECD8244" w14:textId="77777777" w:rsidR="002F5AF2" w:rsidRPr="000350F5" w:rsidRDefault="002F5AF2"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Oral (Suspension):</w:t>
            </w:r>
          </w:p>
          <w:p w14:paraId="1DEE10BE" w14:textId="77777777" w:rsidR="002F5AF2" w:rsidRPr="000350F5" w:rsidRDefault="002F5AF2"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 xml:space="preserve">Initial 2mg/kg 8 hourly; titrate by 5-10 mg/dose, 8 </w:t>
            </w:r>
            <w:proofErr w:type="gramStart"/>
            <w:r w:rsidRPr="000350F5">
              <w:rPr>
                <w:rFonts w:asciiTheme="minorHAnsi" w:eastAsia="Calibri" w:hAnsiTheme="minorHAnsi" w:cstheme="minorHAnsi"/>
                <w:bCs/>
                <w:sz w:val="22"/>
                <w:szCs w:val="22"/>
                <w:lang w:val="en-US" w:eastAsia="ja-JP"/>
              </w:rPr>
              <w:t>hourly</w:t>
            </w:r>
            <w:proofErr w:type="gramEnd"/>
            <w:r w:rsidRPr="000350F5">
              <w:rPr>
                <w:rFonts w:asciiTheme="minorHAnsi" w:eastAsia="Calibri" w:hAnsiTheme="minorHAnsi" w:cstheme="minorHAnsi"/>
                <w:bCs/>
                <w:sz w:val="22"/>
                <w:szCs w:val="22"/>
                <w:lang w:val="en-US" w:eastAsia="ja-JP"/>
              </w:rPr>
              <w:t xml:space="preserve"> at two weeks interval; max 20mg/kg/24 hours</w:t>
            </w:r>
          </w:p>
          <w:p w14:paraId="4BE3B7CB" w14:textId="77777777" w:rsidR="002F5AF2" w:rsidRPr="000350F5" w:rsidRDefault="002F5AF2" w:rsidP="00C80646">
            <w:pPr>
              <w:ind w:left="175"/>
              <w:rPr>
                <w:rFonts w:asciiTheme="minorHAnsi" w:eastAsia="Calibri" w:hAnsiTheme="minorHAnsi" w:cstheme="minorHAnsi"/>
                <w:bCs/>
                <w:sz w:val="22"/>
                <w:szCs w:val="22"/>
                <w:lang w:val="en-US" w:eastAsia="ja-JP"/>
              </w:rPr>
            </w:pPr>
          </w:p>
          <w:p w14:paraId="66B05FC2" w14:textId="77777777" w:rsidR="002F5AF2" w:rsidRPr="000350F5" w:rsidRDefault="002F5AF2" w:rsidP="002F5AF2">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 xml:space="preserve">Oral( Immediate release tab):  Initial: 2mg/kg. 12hourly; titrate by 5-10 mg/dose, 8 </w:t>
            </w:r>
            <w:proofErr w:type="gramStart"/>
            <w:r w:rsidRPr="000350F5">
              <w:rPr>
                <w:rFonts w:asciiTheme="minorHAnsi" w:eastAsia="Calibri" w:hAnsiTheme="minorHAnsi" w:cstheme="minorHAnsi"/>
                <w:bCs/>
                <w:sz w:val="22"/>
                <w:szCs w:val="22"/>
                <w:lang w:val="en-US" w:eastAsia="ja-JP"/>
              </w:rPr>
              <w:t>hourly</w:t>
            </w:r>
            <w:proofErr w:type="gramEnd"/>
            <w:r w:rsidRPr="000350F5">
              <w:rPr>
                <w:rFonts w:asciiTheme="minorHAnsi" w:eastAsia="Calibri" w:hAnsiTheme="minorHAnsi" w:cstheme="minorHAnsi"/>
                <w:bCs/>
                <w:sz w:val="22"/>
                <w:szCs w:val="22"/>
                <w:lang w:val="en-US" w:eastAsia="ja-JP"/>
              </w:rPr>
              <w:t xml:space="preserve"> at two weeks interval; max 20mg/kg/24 hours</w:t>
            </w:r>
          </w:p>
          <w:p w14:paraId="17568A84" w14:textId="77777777" w:rsidR="002F5AF2" w:rsidRPr="000350F5" w:rsidRDefault="002F5AF2" w:rsidP="002F5AF2">
            <w:pPr>
              <w:ind w:left="175"/>
              <w:rPr>
                <w:rFonts w:asciiTheme="minorHAnsi" w:eastAsia="Calibri" w:hAnsiTheme="minorHAnsi" w:cstheme="minorHAnsi"/>
                <w:bCs/>
                <w:sz w:val="22"/>
                <w:szCs w:val="22"/>
                <w:lang w:val="en-US" w:eastAsia="ja-JP"/>
              </w:rPr>
            </w:pPr>
          </w:p>
          <w:p w14:paraId="023BE9CE" w14:textId="2DD6E2CA" w:rsidR="002F5AF2" w:rsidRPr="000350F5" w:rsidRDefault="002F5AF2" w:rsidP="00C80646">
            <w:pPr>
              <w:ind w:left="175"/>
              <w:rPr>
                <w:rFonts w:asciiTheme="minorHAnsi" w:eastAsia="Calibri" w:hAnsiTheme="minorHAnsi" w:cstheme="minorHAnsi"/>
                <w:b/>
                <w:bCs/>
                <w:i/>
                <w:iCs/>
                <w:sz w:val="22"/>
                <w:szCs w:val="22"/>
                <w:lang w:val="en-US" w:eastAsia="ja-JP"/>
              </w:rPr>
            </w:pPr>
          </w:p>
        </w:tc>
      </w:tr>
      <w:tr w:rsidR="00D32D79" w:rsidRPr="00CB5D2E" w14:paraId="105A183C" w14:textId="77777777" w:rsidTr="00437916">
        <w:tc>
          <w:tcPr>
            <w:tcW w:w="2127" w:type="dxa"/>
            <w:tcBorders>
              <w:top w:val="single" w:sz="4" w:space="0" w:color="000000"/>
              <w:bottom w:val="single" w:sz="4" w:space="0" w:color="auto"/>
            </w:tcBorders>
            <w:vAlign w:val="center"/>
          </w:tcPr>
          <w:p w14:paraId="45A4BE5B"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Sodium Valproate</w:t>
            </w:r>
          </w:p>
        </w:tc>
        <w:tc>
          <w:tcPr>
            <w:tcW w:w="8113" w:type="dxa"/>
            <w:tcBorders>
              <w:top w:val="single" w:sz="4" w:space="0" w:color="000000"/>
              <w:bottom w:val="single" w:sz="4" w:space="0" w:color="auto"/>
            </w:tcBorders>
            <w:shd w:val="clear" w:color="auto" w:fill="auto"/>
          </w:tcPr>
          <w:p w14:paraId="5C278811" w14:textId="77777777" w:rsidR="00C05018" w:rsidRPr="000350F5" w:rsidRDefault="00D32D79"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Cs/>
                <w:sz w:val="22"/>
                <w:szCs w:val="22"/>
                <w:lang w:val="en-US" w:eastAsia="ja-JP"/>
              </w:rPr>
              <w:t>1st choice if on ART or TB treatment</w:t>
            </w:r>
            <w:r w:rsidR="003803FC" w:rsidRPr="000350F5">
              <w:rPr>
                <w:rFonts w:asciiTheme="minorHAnsi" w:eastAsia="Calibri" w:hAnsiTheme="minorHAnsi" w:cstheme="minorHAnsi"/>
                <w:bCs/>
                <w:sz w:val="22"/>
                <w:szCs w:val="22"/>
                <w:lang w:val="en-US" w:eastAsia="ja-JP"/>
              </w:rPr>
              <w:t xml:space="preserve">. Adults: initially </w:t>
            </w:r>
            <w:r w:rsidRPr="000350F5">
              <w:rPr>
                <w:rFonts w:asciiTheme="minorHAnsi" w:eastAsia="Calibri" w:hAnsiTheme="minorHAnsi" w:cstheme="minorHAnsi"/>
                <w:bCs/>
                <w:sz w:val="22"/>
                <w:szCs w:val="22"/>
                <w:lang w:val="en-US" w:eastAsia="ja-JP"/>
              </w:rPr>
              <w:t>200mg twice daily</w:t>
            </w:r>
            <w:r w:rsidR="003803FC" w:rsidRPr="000350F5">
              <w:rPr>
                <w:rFonts w:asciiTheme="minorHAnsi" w:eastAsia="Calibri" w:hAnsiTheme="minorHAnsi" w:cstheme="minorHAnsi"/>
                <w:bCs/>
                <w:sz w:val="22"/>
                <w:szCs w:val="22"/>
                <w:lang w:val="en-US" w:eastAsia="ja-JP"/>
              </w:rPr>
              <w:t>,</w:t>
            </w:r>
            <w:r w:rsidRPr="000350F5">
              <w:rPr>
                <w:rFonts w:asciiTheme="minorHAnsi" w:eastAsia="Calibri" w:hAnsiTheme="minorHAnsi" w:cstheme="minorHAnsi"/>
                <w:bCs/>
                <w:sz w:val="22"/>
                <w:szCs w:val="22"/>
                <w:lang w:val="en-US" w:eastAsia="ja-JP"/>
              </w:rPr>
              <w:t xml:space="preserve"> increase by 150-300mg weekly (max 2000mg daily in divided doses)</w:t>
            </w:r>
            <w:r w:rsidR="003803FC" w:rsidRPr="000350F5">
              <w:rPr>
                <w:rFonts w:asciiTheme="minorHAnsi" w:eastAsia="Calibri" w:hAnsiTheme="minorHAnsi" w:cstheme="minorHAnsi"/>
                <w:bCs/>
                <w:sz w:val="22"/>
                <w:szCs w:val="22"/>
                <w:lang w:val="en-US" w:eastAsia="ja-JP"/>
              </w:rPr>
              <w:t>.</w:t>
            </w:r>
            <w:r w:rsidR="00C05018" w:rsidRPr="000350F5">
              <w:rPr>
                <w:rFonts w:asciiTheme="minorHAnsi" w:eastAsia="Calibri" w:hAnsiTheme="minorHAnsi" w:cstheme="minorHAnsi"/>
                <w:bCs/>
                <w:sz w:val="22"/>
                <w:szCs w:val="22"/>
                <w:lang w:val="en-US" w:eastAsia="ja-JP"/>
              </w:rPr>
              <w:t xml:space="preserve"> </w:t>
            </w:r>
          </w:p>
          <w:p w14:paraId="739BDA4D" w14:textId="77777777" w:rsidR="00D32D79" w:rsidRPr="000350F5" w:rsidRDefault="00C05018"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
                <w:bCs/>
                <w:sz w:val="22"/>
                <w:szCs w:val="22"/>
                <w:lang w:val="en-US" w:eastAsia="ja-JP"/>
              </w:rPr>
              <w:t>Avoid in women of child bearing age</w:t>
            </w:r>
          </w:p>
          <w:p w14:paraId="18A27D58" w14:textId="77777777" w:rsidR="000A2F8E" w:rsidRPr="000350F5" w:rsidRDefault="003803FC"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
                <w:lang w:val="en-US" w:eastAsia="ja-JP"/>
              </w:rPr>
              <w:t>Child:</w:t>
            </w:r>
            <w:r w:rsidRPr="000350F5">
              <w:rPr>
                <w:rFonts w:asciiTheme="minorHAnsi" w:eastAsia="Calibri" w:hAnsiTheme="minorHAnsi" w:cstheme="minorHAnsi"/>
                <w:bCs/>
                <w:sz w:val="22"/>
                <w:szCs w:val="22"/>
                <w:lang w:val="en-US" w:eastAsia="ja-JP"/>
              </w:rPr>
              <w:t xml:space="preserve"> </w:t>
            </w:r>
          </w:p>
          <w:p w14:paraId="15D15D4D" w14:textId="005495AD" w:rsidR="000A2F8E" w:rsidRPr="000350F5" w:rsidRDefault="000A2F8E" w:rsidP="00C80646">
            <w:pPr>
              <w:ind w:left="175"/>
              <w:rPr>
                <w:rFonts w:asciiTheme="minorHAnsi" w:eastAsia="Calibri" w:hAnsiTheme="minorHAnsi" w:cstheme="minorHAnsi"/>
                <w:bCs/>
                <w:sz w:val="22"/>
                <w:szCs w:val="22"/>
                <w:lang w:val="en-US" w:eastAsia="ja-JP"/>
              </w:rPr>
            </w:pPr>
            <w:r w:rsidRPr="000350F5">
              <w:rPr>
                <w:rFonts w:asciiTheme="minorHAnsi" w:eastAsia="Calibri" w:hAnsiTheme="minorHAnsi" w:cstheme="minorHAnsi"/>
                <w:bCs/>
                <w:sz w:val="22"/>
                <w:szCs w:val="22"/>
                <w:lang w:val="en-US" w:eastAsia="ja-JP"/>
              </w:rPr>
              <w:t>ALL GENERALISED SEIZURES/ EPILEPSY</w:t>
            </w:r>
          </w:p>
          <w:p w14:paraId="1557E7C8" w14:textId="77777777" w:rsidR="000A2F8E" w:rsidRPr="000350F5" w:rsidRDefault="004F3C24" w:rsidP="00C80646">
            <w:pPr>
              <w:ind w:left="175"/>
              <w:rPr>
                <w:rFonts w:asciiTheme="minorHAnsi" w:eastAsia="Calibri" w:hAnsiTheme="minorHAnsi" w:cstheme="minorHAnsi"/>
                <w:bCs/>
                <w:sz w:val="22"/>
                <w:szCs w:val="22"/>
                <w:lang w:val="en-US" w:eastAsia="ja-JP"/>
              </w:rPr>
            </w:pPr>
            <w:proofErr w:type="spellStart"/>
            <w:r w:rsidRPr="000350F5">
              <w:rPr>
                <w:rFonts w:asciiTheme="minorHAnsi" w:eastAsia="Calibri" w:hAnsiTheme="minorHAnsi" w:cstheme="minorHAnsi"/>
                <w:bCs/>
                <w:sz w:val="22"/>
                <w:szCs w:val="22"/>
                <w:lang w:val="en-US" w:eastAsia="ja-JP"/>
              </w:rPr>
              <w:t>eg</w:t>
            </w:r>
            <w:proofErr w:type="spellEnd"/>
            <w:r w:rsidRPr="000350F5">
              <w:rPr>
                <w:rFonts w:asciiTheme="minorHAnsi" w:eastAsia="Calibri" w:hAnsiTheme="minorHAnsi" w:cstheme="minorHAnsi"/>
                <w:bCs/>
                <w:sz w:val="22"/>
                <w:szCs w:val="22"/>
                <w:lang w:val="en-US" w:eastAsia="ja-JP"/>
              </w:rPr>
              <w:t xml:space="preserve"> </w:t>
            </w:r>
            <w:r w:rsidR="00C05018" w:rsidRPr="000350F5">
              <w:rPr>
                <w:rFonts w:asciiTheme="minorHAnsi" w:eastAsia="Calibri" w:hAnsiTheme="minorHAnsi" w:cstheme="minorHAnsi"/>
                <w:bCs/>
                <w:sz w:val="22"/>
                <w:szCs w:val="22"/>
                <w:lang w:val="en-US" w:eastAsia="ja-JP"/>
              </w:rPr>
              <w:t xml:space="preserve">for absence seizures. </w:t>
            </w:r>
            <w:r w:rsidR="003803FC" w:rsidRPr="000350F5">
              <w:rPr>
                <w:rFonts w:asciiTheme="minorHAnsi" w:eastAsia="Calibri" w:hAnsiTheme="minorHAnsi" w:cstheme="minorHAnsi"/>
                <w:bCs/>
                <w:sz w:val="22"/>
                <w:szCs w:val="22"/>
                <w:lang w:val="en-US" w:eastAsia="ja-JP"/>
              </w:rPr>
              <w:t>Initially 20mg/kg daily in divided doses. Increase slowly, max 35mg/kg daily</w:t>
            </w:r>
            <w:r w:rsidR="00C05018" w:rsidRPr="000350F5">
              <w:rPr>
                <w:rFonts w:asciiTheme="minorHAnsi" w:eastAsia="Calibri" w:hAnsiTheme="minorHAnsi" w:cstheme="minorHAnsi"/>
                <w:bCs/>
                <w:sz w:val="22"/>
                <w:szCs w:val="22"/>
                <w:lang w:val="en-US" w:eastAsia="ja-JP"/>
              </w:rPr>
              <w:t xml:space="preserve">. </w:t>
            </w:r>
          </w:p>
          <w:p w14:paraId="3D12ABEB" w14:textId="07DB6C69" w:rsidR="00D32D79" w:rsidRPr="000350F5" w:rsidRDefault="000A2F8E" w:rsidP="00C80646">
            <w:pPr>
              <w:ind w:left="175"/>
              <w:rPr>
                <w:rFonts w:asciiTheme="minorHAnsi" w:eastAsia="Calibri" w:hAnsiTheme="minorHAnsi" w:cstheme="minorHAnsi"/>
                <w:b/>
                <w:bCs/>
                <w:i/>
                <w:iCs/>
                <w:sz w:val="22"/>
                <w:szCs w:val="22"/>
                <w:lang w:val="en-US" w:eastAsia="ja-JP"/>
              </w:rPr>
            </w:pPr>
            <w:r w:rsidRPr="000350F5">
              <w:rPr>
                <w:rFonts w:asciiTheme="minorHAnsi" w:eastAsia="Calibri" w:hAnsiTheme="minorHAnsi" w:cstheme="minorHAnsi"/>
                <w:bCs/>
                <w:sz w:val="22"/>
                <w:szCs w:val="22"/>
                <w:lang w:val="en-US" w:eastAsia="ja-JP"/>
              </w:rPr>
              <w:t>Daily dose of &gt; 100mg should be administered in divided doses</w:t>
            </w:r>
            <w:r w:rsidR="00C05018" w:rsidRPr="000350F5">
              <w:rPr>
                <w:rFonts w:asciiTheme="minorHAnsi" w:eastAsia="Calibri" w:hAnsiTheme="minorHAnsi" w:cstheme="minorHAnsi"/>
                <w:bCs/>
                <w:sz w:val="22"/>
                <w:szCs w:val="22"/>
                <w:lang w:val="en-US" w:eastAsia="ja-JP"/>
              </w:rPr>
              <w:t xml:space="preserve"> </w:t>
            </w:r>
          </w:p>
        </w:tc>
      </w:tr>
      <w:tr w:rsidR="00D32D79" w:rsidRPr="00CB5D2E" w14:paraId="2C110EA7" w14:textId="77777777" w:rsidTr="00437916">
        <w:tc>
          <w:tcPr>
            <w:tcW w:w="2127" w:type="dxa"/>
            <w:tcBorders>
              <w:top w:val="single" w:sz="4" w:space="0" w:color="000000"/>
              <w:bottom w:val="single" w:sz="4" w:space="0" w:color="auto"/>
            </w:tcBorders>
            <w:vAlign w:val="center"/>
          </w:tcPr>
          <w:p w14:paraId="6B6082AC" w14:textId="77777777" w:rsidR="00D32D79" w:rsidRPr="00CB5D2E" w:rsidRDefault="00D32D79" w:rsidP="00EB7206">
            <w:pPr>
              <w:ind w:left="284"/>
              <w:rPr>
                <w:rFonts w:asciiTheme="minorHAnsi" w:hAnsiTheme="minorHAnsi" w:cstheme="minorHAnsi"/>
                <w:b/>
              </w:rPr>
            </w:pPr>
            <w:r w:rsidRPr="00CB5D2E">
              <w:rPr>
                <w:rFonts w:asciiTheme="minorHAnsi" w:hAnsiTheme="minorHAnsi" w:cstheme="minorHAnsi"/>
                <w:b/>
              </w:rPr>
              <w:t>Caution</w:t>
            </w:r>
          </w:p>
        </w:tc>
        <w:tc>
          <w:tcPr>
            <w:tcW w:w="8113" w:type="dxa"/>
            <w:tcBorders>
              <w:top w:val="single" w:sz="4" w:space="0" w:color="000000"/>
              <w:bottom w:val="single" w:sz="4" w:space="0" w:color="auto"/>
            </w:tcBorders>
            <w:shd w:val="clear" w:color="auto" w:fill="auto"/>
          </w:tcPr>
          <w:p w14:paraId="7081E842" w14:textId="77777777" w:rsidR="00D32D79" w:rsidRPr="00CB5D2E" w:rsidRDefault="00D32D79"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Women of child-bearing age: </w:t>
            </w:r>
            <w:r w:rsidRPr="00CB5D2E">
              <w:rPr>
                <w:rFonts w:asciiTheme="minorHAnsi" w:eastAsia="Calibri" w:hAnsiTheme="minorHAnsi" w:cstheme="minorHAnsi"/>
                <w:b/>
                <w:bCs/>
                <w:color w:val="000000"/>
                <w:sz w:val="22"/>
                <w:szCs w:val="22"/>
                <w:lang w:val="en-US" w:eastAsia="ja-JP"/>
              </w:rPr>
              <w:t>Oral contraception</w:t>
            </w:r>
            <w:r w:rsidRPr="00CB5D2E">
              <w:rPr>
                <w:rFonts w:asciiTheme="minorHAnsi" w:eastAsia="Calibri" w:hAnsiTheme="minorHAnsi" w:cstheme="minorHAnsi"/>
                <w:bCs/>
                <w:color w:val="000000"/>
                <w:sz w:val="22"/>
                <w:szCs w:val="22"/>
                <w:lang w:val="en-US" w:eastAsia="ja-JP"/>
              </w:rPr>
              <w:t xml:space="preserve"> is less effective, give 2 pills a day or a </w:t>
            </w:r>
            <w:proofErr w:type="gramStart"/>
            <w:r w:rsidRPr="00CB5D2E">
              <w:rPr>
                <w:rFonts w:asciiTheme="minorHAnsi" w:eastAsia="Calibri" w:hAnsiTheme="minorHAnsi" w:cstheme="minorHAnsi"/>
                <w:bCs/>
                <w:color w:val="000000"/>
                <w:sz w:val="22"/>
                <w:szCs w:val="22"/>
                <w:lang w:val="en-US" w:eastAsia="ja-JP"/>
              </w:rPr>
              <w:t>50 microgram</w:t>
            </w:r>
            <w:proofErr w:type="gramEnd"/>
            <w:r w:rsidRPr="00CB5D2E">
              <w:rPr>
                <w:rFonts w:asciiTheme="minorHAnsi" w:eastAsia="Calibri" w:hAnsiTheme="minorHAnsi" w:cstheme="minorHAnsi"/>
                <w:bCs/>
                <w:color w:val="000000"/>
                <w:sz w:val="22"/>
                <w:szCs w:val="22"/>
                <w:lang w:val="en-US" w:eastAsia="ja-JP"/>
              </w:rPr>
              <w:t xml:space="preserve"> pill, or consider alternative. Advise on risks of medication to baby if planning pregnancy. Avoid Sodium Valproate, use carbamazepine and Phenobarbitone as lower risk. </w:t>
            </w:r>
          </w:p>
          <w:p w14:paraId="42B81BD8" w14:textId="77777777" w:rsidR="00D32D79" w:rsidRPr="00CB5D2E" w:rsidRDefault="00D32D79" w:rsidP="00C80646">
            <w:pPr>
              <w:ind w:left="175"/>
              <w:rPr>
                <w:rFonts w:asciiTheme="minorHAnsi" w:eastAsia="Calibri" w:hAnsiTheme="minorHAnsi" w:cstheme="minorHAnsi"/>
                <w:b/>
                <w:bCs/>
                <w:i/>
                <w:i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On AR</w:t>
            </w:r>
            <w:r w:rsidR="00D12CC7" w:rsidRPr="00CB5D2E">
              <w:rPr>
                <w:rFonts w:asciiTheme="minorHAnsi" w:eastAsia="Calibri" w:hAnsiTheme="minorHAnsi" w:cstheme="minorHAnsi"/>
                <w:bCs/>
                <w:color w:val="000000"/>
                <w:sz w:val="22"/>
                <w:szCs w:val="22"/>
                <w:lang w:val="en-US" w:eastAsia="ja-JP"/>
              </w:rPr>
              <w:t>Vs</w:t>
            </w:r>
            <w:r w:rsidRPr="00CB5D2E">
              <w:rPr>
                <w:rFonts w:asciiTheme="minorHAnsi" w:eastAsia="Calibri" w:hAnsiTheme="minorHAnsi" w:cstheme="minorHAnsi"/>
                <w:bCs/>
                <w:color w:val="000000"/>
                <w:sz w:val="22"/>
                <w:szCs w:val="22"/>
                <w:lang w:val="en-US" w:eastAsia="ja-JP"/>
              </w:rPr>
              <w:t xml:space="preserve"> or isoniazid: use Sodium Valproate (avoid Carbamazepine, Phenytoin or Phenobarbitone</w:t>
            </w:r>
            <w:r w:rsidR="009327CC" w:rsidRPr="00CB5D2E">
              <w:rPr>
                <w:rFonts w:asciiTheme="minorHAnsi" w:eastAsia="Calibri" w:hAnsiTheme="minorHAnsi" w:cstheme="minorHAnsi"/>
                <w:bCs/>
                <w:color w:val="000000"/>
                <w:sz w:val="22"/>
                <w:szCs w:val="22"/>
                <w:lang w:val="en-US" w:eastAsia="ja-JP"/>
              </w:rPr>
              <w:t>)</w:t>
            </w:r>
            <w:r w:rsidR="00F735C7" w:rsidRPr="00CB5D2E">
              <w:rPr>
                <w:rFonts w:asciiTheme="minorHAnsi" w:eastAsia="Calibri" w:hAnsiTheme="minorHAnsi" w:cstheme="minorHAnsi"/>
                <w:bCs/>
                <w:color w:val="000000"/>
                <w:sz w:val="22"/>
                <w:szCs w:val="22"/>
                <w:lang w:val="en-US" w:eastAsia="ja-JP"/>
              </w:rPr>
              <w:t>.</w:t>
            </w:r>
          </w:p>
        </w:tc>
      </w:tr>
      <w:tr w:rsidR="00D32D79" w:rsidRPr="00CB5D2E" w14:paraId="377E2630" w14:textId="77777777" w:rsidTr="00AF1F1F">
        <w:trPr>
          <w:trHeight w:val="90"/>
        </w:trPr>
        <w:tc>
          <w:tcPr>
            <w:tcW w:w="10240" w:type="dxa"/>
            <w:gridSpan w:val="2"/>
            <w:shd w:val="clear" w:color="auto" w:fill="8064A2" w:themeFill="accent4"/>
            <w:vAlign w:val="center"/>
          </w:tcPr>
          <w:p w14:paraId="256BE6B3" w14:textId="77777777" w:rsidR="00D32D79" w:rsidRPr="00CB5D2E" w:rsidRDefault="00D32D79" w:rsidP="00437916">
            <w:pPr>
              <w:ind w:left="284"/>
              <w:rPr>
                <w:rFonts w:asciiTheme="minorHAnsi" w:eastAsia="Calibri" w:hAnsiTheme="minorHAnsi" w:cstheme="minorHAnsi"/>
                <w:bCs/>
                <w:color w:val="000000"/>
                <w:sz w:val="22"/>
                <w:szCs w:val="22"/>
                <w:lang w:val="en-US" w:eastAsia="ja-JP"/>
              </w:rPr>
            </w:pPr>
          </w:p>
        </w:tc>
      </w:tr>
      <w:tr w:rsidR="00D32D79" w:rsidRPr="00CB5D2E" w14:paraId="2FEE98EF" w14:textId="77777777" w:rsidTr="00437916">
        <w:trPr>
          <w:trHeight w:val="416"/>
        </w:trPr>
        <w:tc>
          <w:tcPr>
            <w:tcW w:w="2127" w:type="dxa"/>
            <w:shd w:val="clear" w:color="auto" w:fill="auto"/>
            <w:vAlign w:val="center"/>
          </w:tcPr>
          <w:p w14:paraId="7D8BCC03" w14:textId="77777777" w:rsidR="00D32D79" w:rsidRPr="00CB5D2E" w:rsidRDefault="00D32D79" w:rsidP="00EB7206">
            <w:pPr>
              <w:ind w:left="284"/>
              <w:rPr>
                <w:rFonts w:asciiTheme="minorHAnsi" w:eastAsia="Calibri" w:hAnsiTheme="minorHAnsi" w:cstheme="minorHAnsi"/>
              </w:rPr>
            </w:pPr>
            <w:r w:rsidRPr="00CB5D2E">
              <w:rPr>
                <w:rFonts w:asciiTheme="minorHAnsi" w:eastAsia="Calibri" w:hAnsiTheme="minorHAnsi" w:cstheme="minorHAnsi"/>
              </w:rPr>
              <w:t>At review appointments</w:t>
            </w:r>
          </w:p>
        </w:tc>
        <w:tc>
          <w:tcPr>
            <w:tcW w:w="8113" w:type="dxa"/>
            <w:shd w:val="clear" w:color="auto" w:fill="auto"/>
          </w:tcPr>
          <w:p w14:paraId="771E815A" w14:textId="77777777" w:rsidR="00D32D79" w:rsidRPr="00CB5D2E" w:rsidRDefault="00D32D79" w:rsidP="000350F5">
            <w:pPr>
              <w:pStyle w:val="List"/>
              <w:numPr>
                <w:ilvl w:val="0"/>
                <w:numId w:val="0"/>
              </w:numPr>
              <w:ind w:left="34"/>
              <w:rPr>
                <w:i/>
                <w:iCs/>
                <w:color w:val="244061" w:themeColor="accent1" w:themeShade="80"/>
              </w:rPr>
            </w:pPr>
            <w:r w:rsidRPr="00CB5D2E">
              <w:t>Discuss medication and side effects and review if patient is taking them correctly.</w:t>
            </w:r>
          </w:p>
          <w:p w14:paraId="68555A0C" w14:textId="77777777" w:rsidR="00D32D79" w:rsidRPr="00CB5D2E" w:rsidRDefault="00D32D79" w:rsidP="000350F5">
            <w:pPr>
              <w:pStyle w:val="List"/>
              <w:numPr>
                <w:ilvl w:val="0"/>
                <w:numId w:val="0"/>
              </w:numPr>
              <w:ind w:left="34"/>
              <w:rPr>
                <w:i/>
                <w:iCs/>
                <w:color w:val="244061" w:themeColor="accent1" w:themeShade="80"/>
              </w:rPr>
            </w:pPr>
            <w:r w:rsidRPr="00CB5D2E">
              <w:t>As</w:t>
            </w:r>
            <w:r w:rsidR="004F3C24" w:rsidRPr="00CB5D2E">
              <w:t>k carefully about</w:t>
            </w:r>
            <w:r w:rsidRPr="00CB5D2E">
              <w:t xml:space="preserve"> frequency of seizures and increase dose or change drug as above</w:t>
            </w:r>
          </w:p>
          <w:p w14:paraId="2D6C5E0B" w14:textId="77777777" w:rsidR="004F3C24" w:rsidRPr="00CB5D2E" w:rsidRDefault="00093B75" w:rsidP="000350F5">
            <w:pPr>
              <w:pStyle w:val="List"/>
              <w:numPr>
                <w:ilvl w:val="0"/>
                <w:numId w:val="0"/>
              </w:numPr>
              <w:ind w:left="34"/>
              <w:rPr>
                <w:i/>
                <w:iCs/>
              </w:rPr>
            </w:pPr>
            <w:r w:rsidRPr="00CB5D2E">
              <w:t xml:space="preserve">In </w:t>
            </w:r>
            <w:r w:rsidR="004F3C24" w:rsidRPr="00CB5D2E">
              <w:t xml:space="preserve">some types of </w:t>
            </w:r>
            <w:proofErr w:type="gramStart"/>
            <w:r w:rsidR="004F3C24" w:rsidRPr="00CB5D2E">
              <w:t>epilepsy</w:t>
            </w:r>
            <w:proofErr w:type="gramEnd"/>
            <w:r w:rsidR="004F3C24" w:rsidRPr="00CB5D2E">
              <w:t xml:space="preserve"> the drug may actually increase seizures - if so to change drug.</w:t>
            </w:r>
          </w:p>
          <w:p w14:paraId="3160A41D" w14:textId="77777777" w:rsidR="00D32D79" w:rsidRPr="00CB5D2E" w:rsidRDefault="00D32D79" w:rsidP="000350F5">
            <w:pPr>
              <w:pStyle w:val="List"/>
              <w:numPr>
                <w:ilvl w:val="0"/>
                <w:numId w:val="0"/>
              </w:numPr>
              <w:ind w:left="34"/>
              <w:rPr>
                <w:i/>
                <w:iCs/>
                <w:color w:val="244061" w:themeColor="accent1" w:themeShade="80"/>
              </w:rPr>
            </w:pPr>
            <w:r w:rsidRPr="00CB5D2E">
              <w:t>Ask about (plans for) pregnancy – may need to change medication BEFORE pregnancy</w:t>
            </w:r>
          </w:p>
          <w:p w14:paraId="6384B763" w14:textId="77777777" w:rsidR="00D32D79" w:rsidRPr="00CB5D2E" w:rsidRDefault="00D32D79" w:rsidP="000350F5">
            <w:pPr>
              <w:pStyle w:val="List"/>
              <w:numPr>
                <w:ilvl w:val="0"/>
                <w:numId w:val="0"/>
              </w:numPr>
              <w:ind w:left="34"/>
              <w:rPr>
                <w:i/>
                <w:iCs/>
                <w:color w:val="244061" w:themeColor="accent1" w:themeShade="80"/>
              </w:rPr>
            </w:pPr>
            <w:r w:rsidRPr="00CB5D2E">
              <w:t>Ask if taking AR</w:t>
            </w:r>
            <w:r w:rsidR="00E37921" w:rsidRPr="00CB5D2E">
              <w:t>V</w:t>
            </w:r>
            <w:r w:rsidRPr="00CB5D2E">
              <w:t xml:space="preserve"> or isoniazid for TB – may need to change medication</w:t>
            </w:r>
          </w:p>
          <w:p w14:paraId="757C3C69" w14:textId="77777777" w:rsidR="00E37921" w:rsidRPr="00CB5D2E" w:rsidRDefault="004F3C24" w:rsidP="00882629">
            <w:pPr>
              <w:ind w:left="3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lastRenderedPageBreak/>
              <w:t>If not sure, refer to the epilepsy clinic.</w:t>
            </w:r>
          </w:p>
          <w:p w14:paraId="3A26741E" w14:textId="77777777" w:rsidR="004F0089" w:rsidRPr="00CB5D2E" w:rsidRDefault="004F0089" w:rsidP="00882629">
            <w:pPr>
              <w:ind w:left="34"/>
              <w:rPr>
                <w:rFonts w:asciiTheme="minorHAnsi" w:eastAsia="Calibri" w:hAnsiTheme="minorHAnsi" w:cstheme="minorHAnsi"/>
                <w:bCs/>
                <w:color w:val="000000"/>
                <w:sz w:val="22"/>
                <w:szCs w:val="22"/>
                <w:lang w:val="en-US" w:eastAsia="ja-JP"/>
              </w:rPr>
            </w:pPr>
          </w:p>
          <w:p w14:paraId="704172FF" w14:textId="77777777" w:rsidR="00D32D79" w:rsidRPr="00CB5D2E" w:rsidRDefault="00D32D79" w:rsidP="00EB7206">
            <w:pPr>
              <w:pBdr>
                <w:top w:val="single" w:sz="4" w:space="1" w:color="auto"/>
                <w:left w:val="single" w:sz="4" w:space="1" w:color="auto"/>
                <w:bottom w:val="single" w:sz="4" w:space="1" w:color="auto"/>
                <w:right w:val="single" w:sz="4" w:space="1" w:color="auto"/>
              </w:pBd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Ask 2 screening questions for depression: Over the last few weeks, have you feeling sad, down or </w:t>
            </w:r>
            <w:r w:rsidR="00D12CC7" w:rsidRPr="00CB5D2E">
              <w:rPr>
                <w:rFonts w:asciiTheme="minorHAnsi" w:eastAsia="Calibri" w:hAnsiTheme="minorHAnsi" w:cstheme="minorHAnsi"/>
                <w:bCs/>
                <w:color w:val="000000"/>
                <w:sz w:val="22"/>
                <w:szCs w:val="22"/>
                <w:lang w:val="en-US" w:eastAsia="ja-JP"/>
              </w:rPr>
              <w:t>depressed</w:t>
            </w:r>
            <w:r w:rsidRPr="00CB5D2E">
              <w:rPr>
                <w:rFonts w:asciiTheme="minorHAnsi" w:eastAsia="Calibri" w:hAnsiTheme="minorHAnsi" w:cstheme="minorHAnsi"/>
                <w:bCs/>
                <w:color w:val="000000"/>
                <w:sz w:val="22"/>
                <w:szCs w:val="22"/>
                <w:lang w:val="en-US" w:eastAsia="ja-JP"/>
              </w:rPr>
              <w:t>?</w:t>
            </w:r>
          </w:p>
          <w:p w14:paraId="19E58126" w14:textId="77777777" w:rsidR="00D32D79" w:rsidRPr="00CB5D2E" w:rsidRDefault="00D32D79" w:rsidP="00EB7206">
            <w:pPr>
              <w:pBdr>
                <w:top w:val="single" w:sz="4" w:space="1" w:color="auto"/>
                <w:left w:val="single" w:sz="4" w:space="1" w:color="auto"/>
                <w:bottom w:val="single" w:sz="4" w:space="1" w:color="auto"/>
                <w:right w:val="single" w:sz="4" w:space="1" w:color="auto"/>
              </w:pBd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Have you had little interest or pleasure in doing things</w:t>
            </w:r>
            <w:r w:rsidR="00D12CC7" w:rsidRPr="00CB5D2E">
              <w:rPr>
                <w:rFonts w:asciiTheme="minorHAnsi" w:eastAsia="Calibri" w:hAnsiTheme="minorHAnsi" w:cstheme="minorHAnsi"/>
                <w:bCs/>
                <w:color w:val="000000"/>
                <w:sz w:val="22"/>
                <w:szCs w:val="22"/>
                <w:lang w:val="en-US" w:eastAsia="ja-JP"/>
              </w:rPr>
              <w:t xml:space="preserve"> you used to</w:t>
            </w:r>
            <w:r w:rsidR="00093B75" w:rsidRPr="00CB5D2E">
              <w:rPr>
                <w:rFonts w:asciiTheme="minorHAnsi" w:eastAsia="Calibri" w:hAnsiTheme="minorHAnsi" w:cstheme="minorHAnsi"/>
                <w:bCs/>
                <w:color w:val="000000"/>
                <w:sz w:val="22"/>
                <w:szCs w:val="22"/>
                <w:lang w:val="en-US" w:eastAsia="ja-JP"/>
              </w:rPr>
              <w:t xml:space="preserve"> </w:t>
            </w:r>
            <w:r w:rsidR="00D12CC7" w:rsidRPr="00CB5D2E">
              <w:rPr>
                <w:rFonts w:asciiTheme="minorHAnsi" w:eastAsia="Calibri" w:hAnsiTheme="minorHAnsi" w:cstheme="minorHAnsi"/>
                <w:bCs/>
                <w:color w:val="000000"/>
                <w:sz w:val="22"/>
                <w:szCs w:val="22"/>
                <w:lang w:val="en-US" w:eastAsia="ja-JP"/>
              </w:rPr>
              <w:t>enjoy</w:t>
            </w:r>
            <w:r w:rsidRPr="00CB5D2E">
              <w:rPr>
                <w:rFonts w:asciiTheme="minorHAnsi" w:eastAsia="Calibri" w:hAnsiTheme="minorHAnsi" w:cstheme="minorHAnsi"/>
                <w:bCs/>
                <w:color w:val="000000"/>
                <w:sz w:val="22"/>
                <w:szCs w:val="22"/>
                <w:lang w:val="en-US" w:eastAsia="ja-JP"/>
              </w:rPr>
              <w:t>?</w:t>
            </w:r>
          </w:p>
          <w:p w14:paraId="1498407C" w14:textId="77777777" w:rsidR="00D32D79" w:rsidRPr="00CB5D2E" w:rsidRDefault="00D32D79" w:rsidP="00EB7206">
            <w:pPr>
              <w:pBdr>
                <w:top w:val="single" w:sz="4" w:space="1" w:color="auto"/>
                <w:left w:val="single" w:sz="4" w:space="1" w:color="auto"/>
                <w:bottom w:val="single" w:sz="4" w:space="1" w:color="auto"/>
                <w:right w:val="single" w:sz="4" w:space="1" w:color="auto"/>
              </w:pBd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If they answer yes to either, refer or do a full assessment   – see </w:t>
            </w:r>
            <w:r w:rsidR="00AF4E34" w:rsidRPr="00CB5D2E">
              <w:rPr>
                <w:rFonts w:asciiTheme="minorHAnsi" w:eastAsia="Calibri" w:hAnsiTheme="minorHAnsi" w:cstheme="minorHAnsi"/>
                <w:bCs/>
                <w:color w:val="000000"/>
                <w:sz w:val="22"/>
                <w:szCs w:val="22"/>
                <w:lang w:val="en-US" w:eastAsia="ja-JP"/>
              </w:rPr>
              <w:t>p12 above</w:t>
            </w:r>
          </w:p>
        </w:tc>
      </w:tr>
      <w:tr w:rsidR="00D32D79" w:rsidRPr="00CB5D2E" w14:paraId="631F4223" w14:textId="77777777" w:rsidTr="00AF1F1F">
        <w:tc>
          <w:tcPr>
            <w:tcW w:w="10240" w:type="dxa"/>
            <w:gridSpan w:val="2"/>
            <w:shd w:val="clear" w:color="auto" w:fill="8064A2" w:themeFill="accent4"/>
            <w:vAlign w:val="center"/>
          </w:tcPr>
          <w:p w14:paraId="6F6DD207" w14:textId="77777777" w:rsidR="00D32D79" w:rsidRPr="00CB5D2E" w:rsidRDefault="00D32D79" w:rsidP="00437916">
            <w:pPr>
              <w:ind w:left="284"/>
              <w:rPr>
                <w:rFonts w:asciiTheme="minorHAnsi" w:eastAsia="Calibri" w:hAnsiTheme="minorHAnsi" w:cstheme="minorHAnsi"/>
                <w:bCs/>
                <w:color w:val="000000"/>
                <w:sz w:val="22"/>
                <w:szCs w:val="22"/>
                <w:lang w:val="en-US" w:eastAsia="ja-JP"/>
              </w:rPr>
            </w:pPr>
          </w:p>
        </w:tc>
      </w:tr>
      <w:tr w:rsidR="00D32D79" w:rsidRPr="00CB5D2E" w14:paraId="7BF07A38" w14:textId="77777777" w:rsidTr="00437916">
        <w:trPr>
          <w:trHeight w:val="70"/>
        </w:trPr>
        <w:tc>
          <w:tcPr>
            <w:tcW w:w="2127" w:type="dxa"/>
            <w:shd w:val="clear" w:color="auto" w:fill="auto"/>
            <w:vAlign w:val="center"/>
          </w:tcPr>
          <w:p w14:paraId="413932A0" w14:textId="77777777" w:rsidR="00D32D79" w:rsidRPr="00CB5D2E" w:rsidRDefault="00D32D79" w:rsidP="00EB7206">
            <w:pPr>
              <w:ind w:left="284"/>
              <w:rPr>
                <w:rFonts w:asciiTheme="minorHAnsi" w:eastAsia="Calibri" w:hAnsiTheme="minorHAnsi" w:cstheme="minorHAnsi"/>
              </w:rPr>
            </w:pPr>
            <w:r w:rsidRPr="00CB5D2E">
              <w:rPr>
                <w:rFonts w:asciiTheme="minorHAnsi" w:eastAsia="Calibri" w:hAnsiTheme="minorHAnsi" w:cstheme="minorHAnsi"/>
              </w:rPr>
              <w:t>Patient Education</w:t>
            </w:r>
          </w:p>
        </w:tc>
        <w:tc>
          <w:tcPr>
            <w:tcW w:w="8113" w:type="dxa"/>
            <w:shd w:val="clear" w:color="auto" w:fill="auto"/>
          </w:tcPr>
          <w:p w14:paraId="4A57EBE8" w14:textId="77777777" w:rsidR="00D32D79" w:rsidRPr="00CB5D2E" w:rsidRDefault="00D32D79" w:rsidP="00EB7206">
            <w:pP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Epilepsy is not contagious and is not due to ‘</w:t>
            </w:r>
            <w:r w:rsidR="003734E3" w:rsidRPr="00CB5D2E">
              <w:rPr>
                <w:rFonts w:asciiTheme="minorHAnsi" w:eastAsia="Calibri" w:hAnsiTheme="minorHAnsi" w:cstheme="minorHAnsi"/>
                <w:bCs/>
                <w:color w:val="000000"/>
                <w:sz w:val="22"/>
                <w:szCs w:val="22"/>
                <w:lang w:val="en-US" w:eastAsia="ja-JP"/>
              </w:rPr>
              <w:t>spirit</w:t>
            </w:r>
            <w:r w:rsidRPr="00CB5D2E">
              <w:rPr>
                <w:rFonts w:asciiTheme="minorHAnsi" w:eastAsia="Calibri" w:hAnsiTheme="minorHAnsi" w:cstheme="minorHAnsi"/>
                <w:bCs/>
                <w:color w:val="000000"/>
                <w:sz w:val="22"/>
                <w:szCs w:val="22"/>
                <w:lang w:val="en-US" w:eastAsia="ja-JP"/>
              </w:rPr>
              <w:t>’ possession</w:t>
            </w:r>
          </w:p>
          <w:p w14:paraId="2A01FD92" w14:textId="77777777" w:rsidR="00D32D79" w:rsidRPr="00CB5D2E" w:rsidRDefault="00D32D79" w:rsidP="00EB7206">
            <w:pP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Explain the importance of taking tablets every day - seizures may worsen if medication is stopped</w:t>
            </w:r>
          </w:p>
          <w:p w14:paraId="29699F29" w14:textId="77777777" w:rsidR="00D32D79" w:rsidRPr="00CB5D2E" w:rsidRDefault="00D32D79" w:rsidP="00EB7206">
            <w:pP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Epilepsy is a long-term condition but seizures can be controlled in most patients (70%) with tablets</w:t>
            </w:r>
          </w:p>
          <w:p w14:paraId="540BA88F" w14:textId="77777777" w:rsidR="00D32D79" w:rsidRPr="00CB5D2E" w:rsidRDefault="00D32D79" w:rsidP="00EB7206">
            <w:pP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Advise </w:t>
            </w:r>
            <w:r w:rsidR="003734E3" w:rsidRPr="00CB5D2E">
              <w:rPr>
                <w:rFonts w:asciiTheme="minorHAnsi" w:eastAsia="Calibri" w:hAnsiTheme="minorHAnsi" w:cstheme="minorHAnsi"/>
                <w:bCs/>
                <w:color w:val="000000"/>
                <w:sz w:val="22"/>
                <w:szCs w:val="22"/>
                <w:lang w:val="en-US" w:eastAsia="ja-JP"/>
              </w:rPr>
              <w:t xml:space="preserve">them </w:t>
            </w:r>
            <w:r w:rsidRPr="00CB5D2E">
              <w:rPr>
                <w:rFonts w:asciiTheme="minorHAnsi" w:eastAsia="Calibri" w:hAnsiTheme="minorHAnsi" w:cstheme="minorHAnsi"/>
                <w:bCs/>
                <w:color w:val="000000"/>
                <w:sz w:val="22"/>
                <w:szCs w:val="22"/>
                <w:lang w:val="en-US" w:eastAsia="ja-JP"/>
              </w:rPr>
              <w:t>to carry a card with the diagnosis of epilepsy</w:t>
            </w:r>
          </w:p>
          <w:p w14:paraId="5E4E466C" w14:textId="77777777" w:rsidR="00D32D79" w:rsidRPr="00CB5D2E" w:rsidRDefault="00D32D79" w:rsidP="00EB7206">
            <w:pPr>
              <w:ind w:left="284"/>
              <w:rPr>
                <w:rFonts w:asciiTheme="minorHAnsi" w:eastAsia="Calibri" w:hAnsiTheme="minorHAnsi" w:cstheme="minorHAnsi"/>
                <w:bCs/>
                <w:color w:val="000000"/>
                <w:sz w:val="22"/>
                <w:szCs w:val="22"/>
                <w:lang w:val="en-US" w:eastAsia="ja-JP"/>
              </w:rPr>
            </w:pPr>
            <w:r w:rsidRPr="00CB5D2E">
              <w:rPr>
                <w:rFonts w:asciiTheme="minorHAnsi" w:eastAsia="Calibri" w:hAnsiTheme="minorHAnsi" w:cstheme="minorHAnsi"/>
                <w:bCs/>
                <w:color w:val="000000"/>
                <w:sz w:val="22"/>
                <w:szCs w:val="22"/>
                <w:lang w:val="en-US" w:eastAsia="ja-JP"/>
              </w:rPr>
              <w:t xml:space="preserve">Do not </w:t>
            </w:r>
            <w:r w:rsidR="009327CC" w:rsidRPr="00CB5D2E">
              <w:rPr>
                <w:rFonts w:asciiTheme="minorHAnsi" w:eastAsia="Calibri" w:hAnsiTheme="minorHAnsi" w:cstheme="minorHAnsi"/>
                <w:bCs/>
                <w:color w:val="000000"/>
                <w:sz w:val="22"/>
                <w:szCs w:val="22"/>
                <w:lang w:val="en-US" w:eastAsia="ja-JP"/>
              </w:rPr>
              <w:t xml:space="preserve">drive, </w:t>
            </w:r>
            <w:r w:rsidRPr="00CB5D2E">
              <w:rPr>
                <w:rFonts w:asciiTheme="minorHAnsi" w:eastAsia="Calibri" w:hAnsiTheme="minorHAnsi" w:cstheme="minorHAnsi"/>
                <w:bCs/>
                <w:color w:val="000000"/>
                <w:sz w:val="22"/>
                <w:szCs w:val="22"/>
                <w:lang w:val="en-US" w:eastAsia="ja-JP"/>
              </w:rPr>
              <w:t>swim or cook by open fire alone unless certified seizure free for 1 year</w:t>
            </w:r>
          </w:p>
        </w:tc>
      </w:tr>
      <w:tr w:rsidR="00D32D79" w:rsidRPr="00CB5D2E" w14:paraId="7B457132" w14:textId="77777777" w:rsidTr="00AF1F1F">
        <w:tc>
          <w:tcPr>
            <w:tcW w:w="10240" w:type="dxa"/>
            <w:gridSpan w:val="2"/>
            <w:shd w:val="clear" w:color="auto" w:fill="8064A2" w:themeFill="accent4"/>
          </w:tcPr>
          <w:p w14:paraId="538DA024" w14:textId="77777777" w:rsidR="00D32D79" w:rsidRPr="00CB5D2E" w:rsidRDefault="00D32D79" w:rsidP="00EB7206">
            <w:pPr>
              <w:ind w:left="284"/>
              <w:rPr>
                <w:rFonts w:asciiTheme="minorHAnsi" w:hAnsiTheme="minorHAnsi" w:cstheme="minorHAnsi"/>
                <w:bCs/>
              </w:rPr>
            </w:pPr>
          </w:p>
        </w:tc>
      </w:tr>
    </w:tbl>
    <w:p w14:paraId="32148F7D" w14:textId="77777777" w:rsidR="00D32D79" w:rsidRPr="00CB5D2E" w:rsidRDefault="00D32D79" w:rsidP="00D32D79">
      <w:pPr>
        <w:contextualSpacing/>
        <w:rPr>
          <w:rFonts w:asciiTheme="minorHAnsi" w:hAnsiTheme="minorHAnsi" w:cstheme="minorHAnsi"/>
          <w:lang w:val="en-US"/>
        </w:rPr>
      </w:pPr>
    </w:p>
    <w:p w14:paraId="59D17FDB" w14:textId="77777777" w:rsidR="00816E42" w:rsidRPr="00CB5D2E" w:rsidRDefault="00816E42" w:rsidP="00EC1207">
      <w:pPr>
        <w:rPr>
          <w:rFonts w:asciiTheme="minorHAnsi" w:hAnsiTheme="minorHAnsi" w:cstheme="minorHAnsi"/>
          <w:lang w:val="en-US"/>
        </w:rPr>
      </w:pPr>
    </w:p>
    <w:p w14:paraId="5522DF68" w14:textId="77777777" w:rsidR="00816E42" w:rsidRPr="00CB5D2E" w:rsidRDefault="00816E42" w:rsidP="00EC1207">
      <w:pPr>
        <w:rPr>
          <w:rFonts w:asciiTheme="minorHAnsi" w:hAnsiTheme="minorHAnsi" w:cstheme="minorHAnsi"/>
          <w:lang w:val="en-US"/>
        </w:rPr>
      </w:pPr>
    </w:p>
    <w:p w14:paraId="35E1735F" w14:textId="77777777" w:rsidR="0043725B" w:rsidRPr="00CB5D2E" w:rsidRDefault="0043725B" w:rsidP="00EC1207">
      <w:pPr>
        <w:rPr>
          <w:rFonts w:asciiTheme="minorHAnsi" w:hAnsiTheme="minorHAnsi" w:cstheme="minorHAnsi"/>
          <w:lang w:val="en-US"/>
        </w:rPr>
      </w:pPr>
    </w:p>
    <w:p w14:paraId="2513CE24" w14:textId="77777777" w:rsidR="00D32D79" w:rsidRPr="00CB5D2E" w:rsidRDefault="00D32D79">
      <w:pPr>
        <w:rPr>
          <w:rFonts w:asciiTheme="minorHAnsi" w:hAnsiTheme="minorHAnsi" w:cstheme="minorHAnsi"/>
          <w:lang w:val="en-US"/>
        </w:rPr>
      </w:pPr>
      <w:r w:rsidRPr="00CB5D2E">
        <w:rPr>
          <w:rFonts w:asciiTheme="minorHAnsi" w:hAnsiTheme="minorHAnsi" w:cstheme="minorHAnsi"/>
          <w:lang w:val="en-US"/>
        </w:rPr>
        <w:br w:type="page"/>
      </w:r>
    </w:p>
    <w:p w14:paraId="03D811A0" w14:textId="77777777" w:rsidR="00816E42" w:rsidRPr="00CB5D2E" w:rsidRDefault="00816E42" w:rsidP="00EC1207">
      <w:pPr>
        <w:rPr>
          <w:rFonts w:asciiTheme="minorHAnsi" w:hAnsiTheme="minorHAnsi" w:cstheme="minorHAnsi"/>
          <w:lang w:val="en-US"/>
        </w:rPr>
      </w:pPr>
    </w:p>
    <w:p w14:paraId="1328D2BD" w14:textId="77777777" w:rsidR="00E6053C" w:rsidRPr="00CB5D2E" w:rsidRDefault="00E6053C" w:rsidP="00E73F11">
      <w:pPr>
        <w:pStyle w:val="Heading1"/>
        <w:rPr>
          <w:rFonts w:cstheme="minorHAnsi"/>
        </w:rPr>
      </w:pPr>
      <w:bookmarkStart w:id="39" w:name="_Ref507178736"/>
      <w:bookmarkStart w:id="40" w:name="_Toc1394844"/>
      <w:r w:rsidRPr="00CB5D2E">
        <w:rPr>
          <w:rFonts w:cstheme="minorHAnsi"/>
        </w:rPr>
        <w:t>Asthma</w:t>
      </w:r>
      <w:bookmarkEnd w:id="39"/>
      <w:bookmarkEnd w:id="40"/>
    </w:p>
    <w:tbl>
      <w:tblPr>
        <w:tblW w:w="10354" w:type="dxa"/>
        <w:tblInd w:w="-289" w:type="dxa"/>
        <w:tblBorders>
          <w:insideH w:val="single" w:sz="4" w:space="0" w:color="000000"/>
          <w:insideV w:val="single" w:sz="4" w:space="0" w:color="000000"/>
        </w:tblBorders>
        <w:tblLayout w:type="fixed"/>
        <w:tblLook w:val="04A0" w:firstRow="1" w:lastRow="0" w:firstColumn="1" w:lastColumn="0" w:noHBand="0" w:noVBand="1"/>
      </w:tblPr>
      <w:tblGrid>
        <w:gridCol w:w="2557"/>
        <w:gridCol w:w="7797"/>
      </w:tblGrid>
      <w:tr w:rsidR="00E6053C" w:rsidRPr="00CB5D2E" w14:paraId="6A507344" w14:textId="77777777" w:rsidTr="00407DF8">
        <w:trPr>
          <w:trHeight w:val="80"/>
        </w:trPr>
        <w:tc>
          <w:tcPr>
            <w:tcW w:w="10354" w:type="dxa"/>
            <w:gridSpan w:val="2"/>
            <w:shd w:val="clear" w:color="auto" w:fill="C0504D" w:themeFill="accent2"/>
          </w:tcPr>
          <w:p w14:paraId="20294533" w14:textId="77777777" w:rsidR="00E6053C" w:rsidRPr="00CB5D2E" w:rsidRDefault="00E6053C" w:rsidP="00EE5EED">
            <w:pPr>
              <w:ind w:left="284"/>
              <w:contextualSpacing/>
              <w:rPr>
                <w:rFonts w:asciiTheme="minorHAnsi" w:hAnsiTheme="minorHAnsi" w:cstheme="minorHAnsi"/>
                <w:bCs/>
                <w:sz w:val="10"/>
                <w:szCs w:val="10"/>
              </w:rPr>
            </w:pPr>
          </w:p>
        </w:tc>
      </w:tr>
      <w:tr w:rsidR="00E6053C" w:rsidRPr="00CB5D2E" w14:paraId="37D3A3F4" w14:textId="77777777" w:rsidTr="00407DF8">
        <w:trPr>
          <w:trHeight w:val="249"/>
        </w:trPr>
        <w:tc>
          <w:tcPr>
            <w:tcW w:w="2557" w:type="dxa"/>
            <w:vAlign w:val="center"/>
          </w:tcPr>
          <w:p w14:paraId="2B62EB52" w14:textId="77777777" w:rsidR="00E6053C" w:rsidRPr="00CB5D2E" w:rsidRDefault="00E6053C" w:rsidP="002E1C58">
            <w:pPr>
              <w:ind w:left="284"/>
              <w:rPr>
                <w:rFonts w:asciiTheme="minorHAnsi" w:eastAsia="Calibri" w:hAnsiTheme="minorHAnsi" w:cstheme="minorHAnsi"/>
              </w:rPr>
            </w:pPr>
            <w:r w:rsidRPr="00CB5D2E">
              <w:rPr>
                <w:rFonts w:asciiTheme="minorHAnsi" w:eastAsia="Calibri" w:hAnsiTheme="minorHAnsi" w:cstheme="minorHAnsi"/>
                <w:b/>
              </w:rPr>
              <w:t>Symptoms</w:t>
            </w:r>
          </w:p>
        </w:tc>
        <w:tc>
          <w:tcPr>
            <w:tcW w:w="7797" w:type="dxa"/>
          </w:tcPr>
          <w:p w14:paraId="0CEA66AF" w14:textId="77777777" w:rsidR="00E6053C" w:rsidRPr="00CB5D2E" w:rsidRDefault="00E6053C" w:rsidP="00EE5EED">
            <w:pPr>
              <w:pStyle w:val="p2"/>
              <w:ind w:left="284"/>
              <w:rPr>
                <w:rFonts w:asciiTheme="minorHAnsi" w:hAnsiTheme="minorHAnsi" w:cstheme="minorHAnsi"/>
                <w:bCs/>
                <w:sz w:val="22"/>
                <w:szCs w:val="22"/>
                <w:lang w:eastAsia="en-US"/>
              </w:rPr>
            </w:pPr>
            <w:r w:rsidRPr="00CB5D2E">
              <w:rPr>
                <w:rFonts w:asciiTheme="minorHAnsi" w:hAnsiTheme="minorHAnsi" w:cstheme="minorHAnsi"/>
                <w:bCs/>
                <w:sz w:val="22"/>
                <w:szCs w:val="22"/>
                <w:lang w:eastAsia="en-US"/>
              </w:rPr>
              <w:t>Wheeze, cough, difficulty breathing, chest tightness, particularly if:</w:t>
            </w:r>
          </w:p>
          <w:p w14:paraId="1771FC67" w14:textId="77777777" w:rsidR="00E6053C" w:rsidRPr="00CB5D2E" w:rsidRDefault="00E6053C" w:rsidP="00EE5EED">
            <w:pPr>
              <w:pStyle w:val="p2"/>
              <w:ind w:left="284"/>
              <w:rPr>
                <w:rFonts w:asciiTheme="minorHAnsi" w:hAnsiTheme="minorHAnsi" w:cstheme="minorHAnsi"/>
                <w:bCs/>
                <w:sz w:val="22"/>
                <w:szCs w:val="22"/>
                <w:lang w:eastAsia="en-US"/>
              </w:rPr>
            </w:pPr>
            <w:r w:rsidRPr="00CB5D2E">
              <w:rPr>
                <w:rFonts w:asciiTheme="minorHAnsi" w:hAnsiTheme="minorHAnsi" w:cstheme="minorHAnsi"/>
                <w:bCs/>
                <w:sz w:val="22"/>
                <w:szCs w:val="22"/>
                <w:lang w:eastAsia="en-US"/>
              </w:rPr>
              <w:t>Frequent and recurrent</w:t>
            </w:r>
            <w:r w:rsidR="00CB7DDD" w:rsidRPr="00CB5D2E">
              <w:rPr>
                <w:rFonts w:asciiTheme="minorHAnsi" w:hAnsiTheme="minorHAnsi" w:cstheme="minorHAnsi"/>
                <w:bCs/>
                <w:sz w:val="22"/>
                <w:szCs w:val="22"/>
                <w:lang w:eastAsia="en-US"/>
              </w:rPr>
              <w:t xml:space="preserve">, </w:t>
            </w:r>
            <w:r w:rsidR="00CB7DDD" w:rsidRPr="00CB5D2E">
              <w:rPr>
                <w:rFonts w:asciiTheme="minorHAnsi" w:hAnsiTheme="minorHAnsi" w:cstheme="minorHAnsi"/>
                <w:b/>
                <w:bCs/>
                <w:sz w:val="22"/>
                <w:szCs w:val="22"/>
                <w:lang w:eastAsia="en-US"/>
              </w:rPr>
              <w:t>or</w:t>
            </w:r>
            <w:r w:rsidR="00CB7DDD" w:rsidRPr="00CB5D2E">
              <w:rPr>
                <w:rFonts w:asciiTheme="minorHAnsi" w:hAnsiTheme="minorHAnsi" w:cstheme="minorHAnsi"/>
                <w:bCs/>
                <w:sz w:val="22"/>
                <w:szCs w:val="22"/>
                <w:lang w:eastAsia="en-US"/>
              </w:rPr>
              <w:t xml:space="preserve"> w</w:t>
            </w:r>
            <w:r w:rsidRPr="00CB5D2E">
              <w:rPr>
                <w:rFonts w:asciiTheme="minorHAnsi" w:hAnsiTheme="minorHAnsi" w:cstheme="minorHAnsi"/>
                <w:bCs/>
                <w:sz w:val="22"/>
                <w:szCs w:val="22"/>
                <w:lang w:eastAsia="en-US"/>
              </w:rPr>
              <w:t>orse at night and early in the morning</w:t>
            </w:r>
          </w:p>
          <w:p w14:paraId="0AECB112" w14:textId="77777777" w:rsidR="00E6053C" w:rsidRPr="00CB5D2E" w:rsidRDefault="00E6053C" w:rsidP="00EE5EED">
            <w:pPr>
              <w:pStyle w:val="p2"/>
              <w:ind w:left="284"/>
              <w:rPr>
                <w:rFonts w:asciiTheme="minorHAnsi" w:hAnsiTheme="minorHAnsi" w:cstheme="minorHAnsi"/>
                <w:bCs/>
                <w:sz w:val="22"/>
                <w:szCs w:val="22"/>
                <w:lang w:eastAsia="en-US"/>
              </w:rPr>
            </w:pPr>
            <w:r w:rsidRPr="00CB5D2E">
              <w:rPr>
                <w:rFonts w:asciiTheme="minorHAnsi" w:hAnsiTheme="minorHAnsi" w:cstheme="minorHAnsi"/>
                <w:bCs/>
                <w:sz w:val="22"/>
                <w:szCs w:val="22"/>
                <w:lang w:eastAsia="en-US"/>
              </w:rPr>
              <w:t>Symptoms variable from day to day</w:t>
            </w:r>
          </w:p>
          <w:p w14:paraId="3551B51D" w14:textId="77777777" w:rsidR="008B5767" w:rsidRPr="00CB5D2E" w:rsidRDefault="00E6053C" w:rsidP="008B5767">
            <w:pPr>
              <w:pStyle w:val="p2"/>
              <w:ind w:left="284"/>
              <w:rPr>
                <w:rFonts w:asciiTheme="minorHAnsi" w:hAnsiTheme="minorHAnsi" w:cstheme="minorHAnsi"/>
                <w:bCs/>
                <w:sz w:val="22"/>
                <w:szCs w:val="22"/>
                <w:lang w:eastAsia="en-US"/>
              </w:rPr>
            </w:pPr>
            <w:r w:rsidRPr="00CB5D2E">
              <w:rPr>
                <w:rFonts w:asciiTheme="minorHAnsi" w:hAnsiTheme="minorHAnsi" w:cstheme="minorHAnsi"/>
                <w:bCs/>
                <w:sz w:val="22"/>
                <w:szCs w:val="22"/>
                <w:lang w:eastAsia="en-US"/>
              </w:rPr>
              <w:t>Worse after exercise/triggers e</w:t>
            </w:r>
            <w:r w:rsidR="0090200D" w:rsidRPr="00CB5D2E">
              <w:rPr>
                <w:rFonts w:asciiTheme="minorHAnsi" w:hAnsiTheme="minorHAnsi" w:cstheme="minorHAnsi"/>
                <w:bCs/>
                <w:sz w:val="22"/>
                <w:szCs w:val="22"/>
                <w:lang w:eastAsia="en-US"/>
              </w:rPr>
              <w:t>.</w:t>
            </w:r>
            <w:r w:rsidRPr="00CB5D2E">
              <w:rPr>
                <w:rFonts w:asciiTheme="minorHAnsi" w:hAnsiTheme="minorHAnsi" w:cstheme="minorHAnsi"/>
                <w:bCs/>
                <w:sz w:val="22"/>
                <w:szCs w:val="22"/>
                <w:lang w:eastAsia="en-US"/>
              </w:rPr>
              <w:t>g</w:t>
            </w:r>
            <w:r w:rsidR="0090200D" w:rsidRPr="00CB5D2E">
              <w:rPr>
                <w:rFonts w:asciiTheme="minorHAnsi" w:hAnsiTheme="minorHAnsi" w:cstheme="minorHAnsi"/>
                <w:bCs/>
                <w:sz w:val="22"/>
                <w:szCs w:val="22"/>
                <w:lang w:eastAsia="en-US"/>
              </w:rPr>
              <w:t>.</w:t>
            </w:r>
            <w:r w:rsidRPr="00CB5D2E">
              <w:rPr>
                <w:rFonts w:asciiTheme="minorHAnsi" w:hAnsiTheme="minorHAnsi" w:cstheme="minorHAnsi"/>
                <w:bCs/>
                <w:sz w:val="22"/>
                <w:szCs w:val="22"/>
                <w:lang w:eastAsia="en-US"/>
              </w:rPr>
              <w:t xml:space="preserve"> exposure to animals</w:t>
            </w:r>
            <w:r w:rsidR="008B5767" w:rsidRPr="00CB5D2E">
              <w:rPr>
                <w:rFonts w:asciiTheme="minorHAnsi" w:hAnsiTheme="minorHAnsi" w:cstheme="minorHAnsi"/>
                <w:bCs/>
                <w:sz w:val="22"/>
                <w:szCs w:val="22"/>
                <w:lang w:eastAsia="en-US"/>
              </w:rPr>
              <w:t xml:space="preserve">, </w:t>
            </w:r>
            <w:r w:rsidRPr="00CB5D2E">
              <w:rPr>
                <w:rFonts w:asciiTheme="minorHAnsi" w:hAnsiTheme="minorHAnsi" w:cstheme="minorHAnsi"/>
                <w:bCs/>
                <w:sz w:val="22"/>
                <w:szCs w:val="22"/>
                <w:lang w:eastAsia="en-US"/>
              </w:rPr>
              <w:t>smoke</w:t>
            </w:r>
            <w:r w:rsidR="008B5767" w:rsidRPr="00CB5D2E">
              <w:rPr>
                <w:rFonts w:asciiTheme="minorHAnsi" w:hAnsiTheme="minorHAnsi" w:cstheme="minorHAnsi"/>
                <w:bCs/>
                <w:sz w:val="22"/>
                <w:szCs w:val="22"/>
                <w:lang w:eastAsia="en-US"/>
              </w:rPr>
              <w:t xml:space="preserve"> or sprays </w:t>
            </w:r>
          </w:p>
          <w:p w14:paraId="1A9DEE82" w14:textId="77777777" w:rsidR="000C7E34" w:rsidRPr="00CB5D2E" w:rsidRDefault="000C7E34" w:rsidP="008B5767">
            <w:pPr>
              <w:pStyle w:val="p2"/>
              <w:ind w:left="284"/>
              <w:rPr>
                <w:rFonts w:asciiTheme="minorHAnsi" w:hAnsiTheme="minorHAnsi" w:cstheme="minorHAnsi"/>
                <w:bCs/>
                <w:sz w:val="22"/>
                <w:szCs w:val="22"/>
                <w:lang w:eastAsia="en-US"/>
              </w:rPr>
            </w:pPr>
            <w:r w:rsidRPr="00CB5D2E">
              <w:rPr>
                <w:rFonts w:asciiTheme="minorHAnsi" w:hAnsiTheme="minorHAnsi" w:cstheme="minorHAnsi"/>
                <w:bCs/>
                <w:sz w:val="22"/>
                <w:szCs w:val="22"/>
                <w:lang w:eastAsia="en-US"/>
              </w:rPr>
              <w:t>If cough &gt;2 weeks screen for TB with sputum smears</w:t>
            </w:r>
          </w:p>
        </w:tc>
      </w:tr>
      <w:tr w:rsidR="00E6053C" w:rsidRPr="00CB5D2E" w14:paraId="4B991995" w14:textId="77777777" w:rsidTr="00407DF8">
        <w:trPr>
          <w:trHeight w:val="90"/>
        </w:trPr>
        <w:tc>
          <w:tcPr>
            <w:tcW w:w="2557" w:type="dxa"/>
            <w:vAlign w:val="center"/>
          </w:tcPr>
          <w:p w14:paraId="4D45A05B" w14:textId="77777777" w:rsidR="00E6053C" w:rsidRPr="00CB5D2E" w:rsidRDefault="00E6053C" w:rsidP="002E1C58">
            <w:pPr>
              <w:ind w:left="284"/>
              <w:rPr>
                <w:rFonts w:asciiTheme="minorHAnsi" w:eastAsia="Calibri" w:hAnsiTheme="minorHAnsi" w:cstheme="minorHAnsi"/>
                <w:b/>
              </w:rPr>
            </w:pPr>
            <w:r w:rsidRPr="00CB5D2E">
              <w:rPr>
                <w:rFonts w:asciiTheme="minorHAnsi" w:eastAsia="Calibri" w:hAnsiTheme="minorHAnsi" w:cstheme="minorHAnsi"/>
                <w:b/>
              </w:rPr>
              <w:t>Risk Factor</w:t>
            </w:r>
            <w:r w:rsidR="00FE01EA" w:rsidRPr="00CB5D2E">
              <w:rPr>
                <w:rFonts w:asciiTheme="minorHAnsi" w:eastAsia="Calibri" w:hAnsiTheme="minorHAnsi" w:cstheme="minorHAnsi"/>
                <w:b/>
              </w:rPr>
              <w:t xml:space="preserve"> history</w:t>
            </w:r>
          </w:p>
        </w:tc>
        <w:tc>
          <w:tcPr>
            <w:tcW w:w="7797" w:type="dxa"/>
          </w:tcPr>
          <w:p w14:paraId="03259F4D"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Personal or family history of hay</w:t>
            </w:r>
            <w:r w:rsidR="003759BA" w:rsidRPr="00CB5D2E">
              <w:rPr>
                <w:rFonts w:cstheme="minorHAnsi"/>
                <w:sz w:val="22"/>
                <w:szCs w:val="22"/>
              </w:rPr>
              <w:t xml:space="preserve"> </w:t>
            </w:r>
            <w:r w:rsidRPr="00CB5D2E">
              <w:rPr>
                <w:rFonts w:cstheme="minorHAnsi"/>
                <w:sz w:val="22"/>
                <w:szCs w:val="22"/>
              </w:rPr>
              <w:t>fever, eczema or asthma (atopic disease)</w:t>
            </w:r>
          </w:p>
          <w:p w14:paraId="555CF116"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 xml:space="preserve">Smoking </w:t>
            </w:r>
            <w:r w:rsidR="00971124" w:rsidRPr="00CB5D2E">
              <w:rPr>
                <w:rFonts w:cstheme="minorHAnsi"/>
                <w:sz w:val="22"/>
                <w:szCs w:val="22"/>
              </w:rPr>
              <w:t>makes</w:t>
            </w:r>
            <w:r w:rsidRPr="00CB5D2E">
              <w:rPr>
                <w:rFonts w:cstheme="minorHAnsi"/>
                <w:sz w:val="22"/>
                <w:szCs w:val="22"/>
              </w:rPr>
              <w:t xml:space="preserve"> asthma </w:t>
            </w:r>
            <w:r w:rsidR="00971124" w:rsidRPr="00CB5D2E">
              <w:rPr>
                <w:rFonts w:cstheme="minorHAnsi"/>
                <w:sz w:val="22"/>
                <w:szCs w:val="22"/>
              </w:rPr>
              <w:t>worse</w:t>
            </w:r>
          </w:p>
          <w:p w14:paraId="6999C7F6" w14:textId="77777777" w:rsidR="00E6053C" w:rsidRPr="00CB5D2E" w:rsidRDefault="00E6053C" w:rsidP="00EE5EED">
            <w:pPr>
              <w:pStyle w:val="p2"/>
              <w:ind w:left="284"/>
              <w:rPr>
                <w:rFonts w:asciiTheme="minorHAnsi" w:hAnsiTheme="minorHAnsi" w:cstheme="minorHAnsi"/>
                <w:bCs/>
                <w:sz w:val="22"/>
                <w:szCs w:val="22"/>
                <w:lang w:eastAsia="en-US"/>
              </w:rPr>
            </w:pPr>
            <w:r w:rsidRPr="00CB5D2E">
              <w:rPr>
                <w:rFonts w:asciiTheme="minorHAnsi" w:hAnsiTheme="minorHAnsi" w:cstheme="minorHAnsi"/>
                <w:sz w:val="22"/>
                <w:szCs w:val="22"/>
              </w:rPr>
              <w:t>Usually in y</w:t>
            </w:r>
            <w:r w:rsidRPr="00CB5D2E">
              <w:rPr>
                <w:rFonts w:asciiTheme="minorHAnsi" w:hAnsiTheme="minorHAnsi" w:cstheme="minorHAnsi"/>
                <w:bCs/>
                <w:sz w:val="22"/>
                <w:szCs w:val="22"/>
                <w:lang w:eastAsia="en-US"/>
              </w:rPr>
              <w:t>oung patient (though can also be an older adult)</w:t>
            </w:r>
          </w:p>
        </w:tc>
      </w:tr>
      <w:tr w:rsidR="00E6053C" w:rsidRPr="00CB5D2E" w14:paraId="3BF47760" w14:textId="77777777" w:rsidTr="00407DF8">
        <w:tc>
          <w:tcPr>
            <w:tcW w:w="10354" w:type="dxa"/>
            <w:gridSpan w:val="2"/>
            <w:shd w:val="clear" w:color="auto" w:fill="C0504D" w:themeFill="accent2"/>
            <w:vAlign w:val="center"/>
          </w:tcPr>
          <w:p w14:paraId="4B775493" w14:textId="77777777" w:rsidR="00E6053C" w:rsidRPr="00CB5D2E" w:rsidRDefault="00E6053C" w:rsidP="002E1C58">
            <w:pPr>
              <w:pStyle w:val="CommentText"/>
              <w:spacing w:after="0"/>
              <w:ind w:left="284"/>
              <w:rPr>
                <w:rFonts w:cstheme="minorHAnsi"/>
                <w:bCs/>
                <w:sz w:val="22"/>
                <w:szCs w:val="22"/>
              </w:rPr>
            </w:pPr>
          </w:p>
        </w:tc>
      </w:tr>
      <w:tr w:rsidR="00E6053C" w:rsidRPr="00CB5D2E" w14:paraId="694976E1" w14:textId="77777777" w:rsidTr="00407DF8">
        <w:tc>
          <w:tcPr>
            <w:tcW w:w="2557" w:type="dxa"/>
            <w:vAlign w:val="center"/>
          </w:tcPr>
          <w:p w14:paraId="2C946DE6"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How to diagnose</w:t>
            </w:r>
            <w:r w:rsidR="00FE01EA" w:rsidRPr="00CB5D2E">
              <w:rPr>
                <w:rFonts w:asciiTheme="minorHAnsi" w:hAnsiTheme="minorHAnsi" w:cstheme="minorHAnsi"/>
                <w:b/>
              </w:rPr>
              <w:t>/ Signs</w:t>
            </w:r>
          </w:p>
        </w:tc>
        <w:tc>
          <w:tcPr>
            <w:tcW w:w="7797" w:type="dxa"/>
          </w:tcPr>
          <w:p w14:paraId="5548EA18" w14:textId="77777777" w:rsidR="00E6053C" w:rsidRPr="00CB5D2E" w:rsidRDefault="00FE01EA" w:rsidP="0029670A">
            <w:pPr>
              <w:pStyle w:val="p2"/>
              <w:ind w:left="284"/>
              <w:rPr>
                <w:rFonts w:asciiTheme="minorHAnsi" w:hAnsiTheme="minorHAnsi" w:cstheme="minorHAnsi"/>
                <w:bCs/>
                <w:sz w:val="22"/>
                <w:szCs w:val="22"/>
                <w:lang w:eastAsia="en-US"/>
              </w:rPr>
            </w:pPr>
            <w:r w:rsidRPr="00CB5D2E">
              <w:rPr>
                <w:rFonts w:asciiTheme="minorHAnsi" w:hAnsiTheme="minorHAnsi" w:cstheme="minorHAnsi"/>
                <w:bCs/>
                <w:sz w:val="22"/>
                <w:szCs w:val="22"/>
                <w:lang w:eastAsia="en-US"/>
              </w:rPr>
              <w:t xml:space="preserve">Respiratory distress. </w:t>
            </w:r>
            <w:r w:rsidR="00E6053C" w:rsidRPr="00CB5D2E">
              <w:rPr>
                <w:rFonts w:asciiTheme="minorHAnsi" w:hAnsiTheme="minorHAnsi" w:cstheme="minorHAnsi"/>
                <w:bCs/>
                <w:sz w:val="22"/>
                <w:szCs w:val="22"/>
                <w:lang w:eastAsia="en-US"/>
              </w:rPr>
              <w:t xml:space="preserve">Widespread wheeze heard, often worse on </w:t>
            </w:r>
            <w:r w:rsidR="0029670A" w:rsidRPr="00CB5D2E">
              <w:rPr>
                <w:rFonts w:asciiTheme="minorHAnsi" w:hAnsiTheme="minorHAnsi" w:cstheme="minorHAnsi"/>
                <w:bCs/>
                <w:sz w:val="22"/>
                <w:szCs w:val="22"/>
                <w:lang w:eastAsia="en-US"/>
              </w:rPr>
              <w:t>breathing out</w:t>
            </w:r>
            <w:r w:rsidR="001A1332" w:rsidRPr="00CB5D2E">
              <w:rPr>
                <w:rFonts w:asciiTheme="minorHAnsi" w:hAnsiTheme="minorHAnsi" w:cstheme="minorHAnsi"/>
                <w:bCs/>
                <w:sz w:val="22"/>
                <w:szCs w:val="22"/>
                <w:lang w:eastAsia="en-US"/>
              </w:rPr>
              <w:t>.</w:t>
            </w:r>
            <w:r w:rsidR="0029670A" w:rsidRPr="00CB5D2E">
              <w:rPr>
                <w:rFonts w:asciiTheme="minorHAnsi" w:hAnsiTheme="minorHAnsi" w:cstheme="minorHAnsi"/>
                <w:bCs/>
                <w:sz w:val="22"/>
                <w:szCs w:val="22"/>
                <w:lang w:eastAsia="en-US"/>
              </w:rPr>
              <w:t xml:space="preserve"> </w:t>
            </w:r>
            <w:r w:rsidR="00503D9D" w:rsidRPr="00CB5D2E">
              <w:rPr>
                <w:rFonts w:asciiTheme="minorHAnsi" w:hAnsiTheme="minorHAnsi" w:cstheme="minorHAnsi"/>
                <w:bCs/>
                <w:sz w:val="22"/>
                <w:szCs w:val="22"/>
                <w:lang w:eastAsia="en-US"/>
              </w:rPr>
              <w:t xml:space="preserve">If severe can be a silent chest. </w:t>
            </w:r>
            <w:r w:rsidR="00971124" w:rsidRPr="00CB5D2E">
              <w:rPr>
                <w:rFonts w:asciiTheme="minorHAnsi" w:hAnsiTheme="minorHAnsi" w:cstheme="minorHAnsi"/>
                <w:bCs/>
                <w:sz w:val="22"/>
                <w:szCs w:val="22"/>
              </w:rPr>
              <w:t>S</w:t>
            </w:r>
            <w:r w:rsidR="00E6053C" w:rsidRPr="00CB5D2E">
              <w:rPr>
                <w:rFonts w:asciiTheme="minorHAnsi" w:hAnsiTheme="minorHAnsi" w:cstheme="minorHAnsi"/>
                <w:bCs/>
                <w:sz w:val="22"/>
                <w:szCs w:val="22"/>
                <w:lang w:eastAsia="en-US"/>
              </w:rPr>
              <w:t xml:space="preserve">ymptoms improve in </w:t>
            </w:r>
            <w:r w:rsidR="000C7E34" w:rsidRPr="00CB5D2E">
              <w:rPr>
                <w:rFonts w:asciiTheme="minorHAnsi" w:hAnsiTheme="minorHAnsi" w:cstheme="minorHAnsi"/>
                <w:bCs/>
                <w:sz w:val="22"/>
                <w:szCs w:val="22"/>
                <w:lang w:eastAsia="en-US"/>
              </w:rPr>
              <w:t>after</w:t>
            </w:r>
            <w:r w:rsidR="00E6053C" w:rsidRPr="00CB5D2E">
              <w:rPr>
                <w:rFonts w:asciiTheme="minorHAnsi" w:hAnsiTheme="minorHAnsi" w:cstheme="minorHAnsi"/>
                <w:bCs/>
                <w:sz w:val="22"/>
                <w:szCs w:val="22"/>
                <w:lang w:eastAsia="en-US"/>
              </w:rPr>
              <w:t xml:space="preserve"> inhaled Salbutamol</w:t>
            </w:r>
          </w:p>
        </w:tc>
      </w:tr>
      <w:tr w:rsidR="00E6053C" w:rsidRPr="00CB5D2E" w14:paraId="57C676C3" w14:textId="77777777" w:rsidTr="00407DF8">
        <w:tc>
          <w:tcPr>
            <w:tcW w:w="10354" w:type="dxa"/>
            <w:gridSpan w:val="2"/>
            <w:shd w:val="clear" w:color="auto" w:fill="C0504D" w:themeFill="accent2"/>
            <w:vAlign w:val="center"/>
          </w:tcPr>
          <w:p w14:paraId="42627F9D" w14:textId="77777777" w:rsidR="00E6053C" w:rsidRPr="00CB5D2E" w:rsidRDefault="00E6053C" w:rsidP="002E1C58">
            <w:pPr>
              <w:pStyle w:val="CommentText"/>
              <w:spacing w:after="0"/>
              <w:ind w:left="284"/>
              <w:rPr>
                <w:rFonts w:cstheme="minorHAnsi"/>
                <w:bCs/>
                <w:sz w:val="22"/>
                <w:szCs w:val="22"/>
              </w:rPr>
            </w:pPr>
          </w:p>
        </w:tc>
      </w:tr>
      <w:tr w:rsidR="00E6053C" w:rsidRPr="00CB5D2E" w14:paraId="1489FBA5" w14:textId="77777777" w:rsidTr="00407DF8">
        <w:trPr>
          <w:trHeight w:val="220"/>
        </w:trPr>
        <w:tc>
          <w:tcPr>
            <w:tcW w:w="2557" w:type="dxa"/>
            <w:vAlign w:val="center"/>
          </w:tcPr>
          <w:p w14:paraId="73C6F0AD"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Management</w:t>
            </w:r>
          </w:p>
        </w:tc>
        <w:tc>
          <w:tcPr>
            <w:tcW w:w="7797" w:type="dxa"/>
          </w:tcPr>
          <w:p w14:paraId="320C14E2" w14:textId="77777777" w:rsidR="00E6053C" w:rsidRPr="00CB5D2E" w:rsidRDefault="00E6053C" w:rsidP="00EE5EED">
            <w:pPr>
              <w:pStyle w:val="CommentText"/>
              <w:spacing w:after="0"/>
              <w:ind w:left="284"/>
              <w:rPr>
                <w:rFonts w:cstheme="minorHAnsi"/>
                <w:b/>
                <w:bCs/>
                <w:sz w:val="22"/>
                <w:szCs w:val="22"/>
              </w:rPr>
            </w:pPr>
            <w:r w:rsidRPr="00CB5D2E">
              <w:rPr>
                <w:rFonts w:cstheme="minorHAnsi"/>
                <w:b/>
                <w:sz w:val="22"/>
                <w:szCs w:val="22"/>
              </w:rPr>
              <w:t>Review regularly until symptoms controlled</w:t>
            </w:r>
          </w:p>
        </w:tc>
      </w:tr>
      <w:tr w:rsidR="00E6053C" w:rsidRPr="00CB5D2E" w14:paraId="70252E7E" w14:textId="77777777" w:rsidTr="00407DF8">
        <w:trPr>
          <w:trHeight w:val="385"/>
        </w:trPr>
        <w:tc>
          <w:tcPr>
            <w:tcW w:w="2557" w:type="dxa"/>
            <w:vAlign w:val="center"/>
          </w:tcPr>
          <w:p w14:paraId="0C879EBE" w14:textId="77777777" w:rsidR="00E6053C" w:rsidRPr="00CB5D2E" w:rsidRDefault="00E6053C" w:rsidP="002E1C58">
            <w:pPr>
              <w:ind w:left="284"/>
              <w:rPr>
                <w:rFonts w:asciiTheme="minorHAnsi" w:eastAsia="Calibri" w:hAnsiTheme="minorHAnsi" w:cstheme="minorHAnsi"/>
              </w:rPr>
            </w:pPr>
            <w:r w:rsidRPr="00CB5D2E">
              <w:rPr>
                <w:rFonts w:asciiTheme="minorHAnsi" w:eastAsia="Calibri" w:hAnsiTheme="minorHAnsi" w:cstheme="minorHAnsi"/>
              </w:rPr>
              <w:t>Aim</w:t>
            </w:r>
          </w:p>
        </w:tc>
        <w:tc>
          <w:tcPr>
            <w:tcW w:w="7797" w:type="dxa"/>
          </w:tcPr>
          <w:p w14:paraId="49E1A289" w14:textId="77777777" w:rsidR="00E6053C" w:rsidRPr="00CB5D2E" w:rsidRDefault="00E6053C" w:rsidP="00CB7DDD">
            <w:pPr>
              <w:pStyle w:val="CommentText"/>
              <w:spacing w:after="0"/>
              <w:ind w:left="284"/>
              <w:rPr>
                <w:rFonts w:cstheme="minorHAnsi"/>
                <w:bCs/>
                <w:sz w:val="22"/>
                <w:szCs w:val="22"/>
              </w:rPr>
            </w:pPr>
            <w:r w:rsidRPr="00CB5D2E">
              <w:rPr>
                <w:rFonts w:cstheme="minorHAnsi"/>
                <w:bCs/>
                <w:sz w:val="22"/>
                <w:szCs w:val="22"/>
              </w:rPr>
              <w:t>Few symptoms, no limitation of activity</w:t>
            </w:r>
            <w:r w:rsidR="00CB7DDD" w:rsidRPr="00CB5D2E">
              <w:rPr>
                <w:rFonts w:cstheme="minorHAnsi"/>
                <w:bCs/>
                <w:sz w:val="22"/>
                <w:szCs w:val="22"/>
              </w:rPr>
              <w:t>, and no ‘attacks</w:t>
            </w:r>
            <w:r w:rsidR="00971124" w:rsidRPr="00CB5D2E">
              <w:rPr>
                <w:rFonts w:cstheme="minorHAnsi"/>
                <w:bCs/>
                <w:sz w:val="22"/>
                <w:szCs w:val="22"/>
              </w:rPr>
              <w:t>’</w:t>
            </w:r>
            <w:r w:rsidR="00CB7DDD" w:rsidRPr="00CB5D2E">
              <w:rPr>
                <w:rFonts w:cstheme="minorHAnsi"/>
                <w:bCs/>
                <w:sz w:val="22"/>
                <w:szCs w:val="22"/>
              </w:rPr>
              <w:t xml:space="preserve"> (n</w:t>
            </w:r>
            <w:r w:rsidRPr="00CB5D2E">
              <w:rPr>
                <w:rFonts w:cstheme="minorHAnsi"/>
                <w:bCs/>
                <w:sz w:val="22"/>
                <w:szCs w:val="22"/>
              </w:rPr>
              <w:t>o exacerbations</w:t>
            </w:r>
            <w:r w:rsidR="00CB7DDD" w:rsidRPr="00CB5D2E">
              <w:rPr>
                <w:rFonts w:cstheme="minorHAnsi"/>
                <w:bCs/>
                <w:sz w:val="22"/>
                <w:szCs w:val="22"/>
              </w:rPr>
              <w:t>)</w:t>
            </w:r>
          </w:p>
        </w:tc>
      </w:tr>
      <w:tr w:rsidR="00E6053C" w:rsidRPr="00CB5D2E" w14:paraId="41A3F331" w14:textId="77777777" w:rsidTr="00407DF8">
        <w:tc>
          <w:tcPr>
            <w:tcW w:w="2557" w:type="dxa"/>
            <w:vAlign w:val="center"/>
          </w:tcPr>
          <w:p w14:paraId="5D7597F9" w14:textId="77777777" w:rsidR="00E6053C" w:rsidRPr="00CB5D2E" w:rsidRDefault="00E6053C" w:rsidP="002E1C58">
            <w:pPr>
              <w:ind w:left="284"/>
              <w:rPr>
                <w:rFonts w:asciiTheme="minorHAnsi" w:hAnsiTheme="minorHAnsi" w:cstheme="minorHAnsi"/>
              </w:rPr>
            </w:pPr>
            <w:r w:rsidRPr="00CB5D2E">
              <w:rPr>
                <w:rFonts w:asciiTheme="minorHAnsi" w:hAnsiTheme="minorHAnsi" w:cstheme="minorHAnsi"/>
              </w:rPr>
              <w:t>At diagnosis</w:t>
            </w:r>
          </w:p>
          <w:p w14:paraId="03542392" w14:textId="77777777" w:rsidR="00E6053C" w:rsidRPr="00CB5D2E" w:rsidRDefault="00E6053C" w:rsidP="002E1C58">
            <w:pPr>
              <w:ind w:left="284"/>
              <w:rPr>
                <w:rFonts w:asciiTheme="minorHAnsi" w:eastAsia="Calibri" w:hAnsiTheme="minorHAnsi" w:cstheme="minorHAnsi"/>
              </w:rPr>
            </w:pPr>
          </w:p>
        </w:tc>
        <w:tc>
          <w:tcPr>
            <w:tcW w:w="7797" w:type="dxa"/>
          </w:tcPr>
          <w:p w14:paraId="4DE55208"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Educate patient (see below)</w:t>
            </w:r>
          </w:p>
          <w:p w14:paraId="7188ED60"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Assess severity</w:t>
            </w:r>
          </w:p>
          <w:p w14:paraId="2D075F02" w14:textId="77777777" w:rsidR="00503D9D" w:rsidRPr="00CB5D2E" w:rsidRDefault="00E6053C" w:rsidP="00EE5EED">
            <w:pPr>
              <w:pStyle w:val="CommentText"/>
              <w:spacing w:after="0"/>
              <w:ind w:left="284"/>
              <w:rPr>
                <w:rFonts w:cstheme="minorHAnsi"/>
                <w:sz w:val="22"/>
                <w:szCs w:val="22"/>
              </w:rPr>
            </w:pPr>
            <w:r w:rsidRPr="00CB5D2E">
              <w:rPr>
                <w:rFonts w:cstheme="minorHAnsi"/>
                <w:sz w:val="22"/>
                <w:szCs w:val="22"/>
              </w:rPr>
              <w:t xml:space="preserve">Measure </w:t>
            </w:r>
            <w:r w:rsidR="00503D9D" w:rsidRPr="00CB5D2E">
              <w:rPr>
                <w:rFonts w:cstheme="minorHAnsi"/>
                <w:sz w:val="22"/>
                <w:szCs w:val="22"/>
              </w:rPr>
              <w:t>Peak Expiratory Flow Rate (</w:t>
            </w:r>
            <w:r w:rsidRPr="00CB5D2E">
              <w:rPr>
                <w:rFonts w:cstheme="minorHAnsi"/>
                <w:sz w:val="22"/>
                <w:szCs w:val="22"/>
              </w:rPr>
              <w:t>PEFR</w:t>
            </w:r>
            <w:r w:rsidR="00503D9D" w:rsidRPr="00CB5D2E">
              <w:rPr>
                <w:rFonts w:cstheme="minorHAnsi"/>
                <w:sz w:val="22"/>
                <w:szCs w:val="22"/>
              </w:rPr>
              <w:t>) if available,</w:t>
            </w:r>
          </w:p>
          <w:p w14:paraId="0ED48F32" w14:textId="77777777" w:rsidR="00ED5E5B" w:rsidRPr="00CB5D2E" w:rsidRDefault="00ED5E5B" w:rsidP="00EE5EED">
            <w:pPr>
              <w:pStyle w:val="CommentText"/>
              <w:spacing w:after="0"/>
              <w:ind w:left="284"/>
              <w:rPr>
                <w:rFonts w:cstheme="minorHAnsi"/>
                <w:sz w:val="22"/>
                <w:szCs w:val="22"/>
              </w:rPr>
            </w:pPr>
            <w:r w:rsidRPr="00CB5D2E">
              <w:rPr>
                <w:rFonts w:cstheme="minorHAnsi"/>
                <w:sz w:val="22"/>
                <w:szCs w:val="22"/>
              </w:rPr>
              <w:t>Explain treatment, including inhaler</w:t>
            </w:r>
          </w:p>
          <w:p w14:paraId="0B861EE0" w14:textId="77777777" w:rsidR="00E6053C" w:rsidRPr="00CB5D2E" w:rsidRDefault="00503D9D" w:rsidP="00EE5EED">
            <w:pPr>
              <w:pStyle w:val="CommentText"/>
              <w:spacing w:after="0"/>
              <w:ind w:left="284"/>
              <w:rPr>
                <w:rFonts w:cstheme="minorHAnsi"/>
                <w:sz w:val="22"/>
                <w:szCs w:val="22"/>
              </w:rPr>
            </w:pPr>
            <w:r w:rsidRPr="00CB5D2E">
              <w:rPr>
                <w:rFonts w:cstheme="minorHAnsi"/>
                <w:sz w:val="22"/>
                <w:szCs w:val="22"/>
              </w:rPr>
              <w:t>S</w:t>
            </w:r>
            <w:r w:rsidR="00E6053C" w:rsidRPr="00CB5D2E">
              <w:rPr>
                <w:rFonts w:cstheme="minorHAnsi"/>
                <w:sz w:val="22"/>
                <w:szCs w:val="22"/>
              </w:rPr>
              <w:t>how</w:t>
            </w:r>
            <w:r w:rsidR="00ED5E5B" w:rsidRPr="00CB5D2E">
              <w:rPr>
                <w:rFonts w:cstheme="minorHAnsi"/>
                <w:sz w:val="22"/>
                <w:szCs w:val="22"/>
              </w:rPr>
              <w:t xml:space="preserve"> </w:t>
            </w:r>
            <w:r w:rsidR="00E6053C" w:rsidRPr="00CB5D2E">
              <w:rPr>
                <w:rFonts w:cstheme="minorHAnsi"/>
                <w:sz w:val="22"/>
                <w:szCs w:val="22"/>
              </w:rPr>
              <w:t xml:space="preserve">inhaler technique – </w:t>
            </w:r>
            <w:r w:rsidR="00E6053C" w:rsidRPr="00CB5D2E">
              <w:rPr>
                <w:rFonts w:cstheme="minorHAnsi"/>
                <w:b/>
                <w:sz w:val="22"/>
                <w:szCs w:val="22"/>
              </w:rPr>
              <w:t>refer to Health Educator’s Guide</w:t>
            </w:r>
          </w:p>
          <w:p w14:paraId="335B2336"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 xml:space="preserve">Ask about smoking – strongly advise to stop </w:t>
            </w:r>
          </w:p>
          <w:p w14:paraId="4A628C0F" w14:textId="77777777" w:rsidR="00997118" w:rsidRPr="00CB5D2E" w:rsidRDefault="00ED5E5B" w:rsidP="00EE5EED">
            <w:pPr>
              <w:pStyle w:val="CommentText"/>
              <w:keepNext/>
              <w:keepLines/>
              <w:spacing w:before="40" w:after="0"/>
              <w:ind w:left="284"/>
              <w:outlineLvl w:val="7"/>
              <w:rPr>
                <w:rFonts w:cstheme="minorHAnsi"/>
                <w:sz w:val="22"/>
                <w:szCs w:val="22"/>
              </w:rPr>
            </w:pPr>
            <w:r w:rsidRPr="00CB5D2E">
              <w:rPr>
                <w:rFonts w:eastAsia="MS Mincho" w:cstheme="minorHAnsi"/>
                <w:sz w:val="22"/>
                <w:szCs w:val="22"/>
              </w:rPr>
              <w:t>C</w:t>
            </w:r>
            <w:r w:rsidR="00997118" w:rsidRPr="00CB5D2E">
              <w:rPr>
                <w:rFonts w:eastAsia="MS Mincho" w:cstheme="minorHAnsi"/>
                <w:sz w:val="22"/>
                <w:szCs w:val="22"/>
              </w:rPr>
              <w:t>omplete a treatment card</w:t>
            </w:r>
          </w:p>
        </w:tc>
      </w:tr>
      <w:tr w:rsidR="00E6053C" w:rsidRPr="00CB5D2E" w14:paraId="3388C7C8" w14:textId="77777777" w:rsidTr="00407DF8">
        <w:trPr>
          <w:trHeight w:val="608"/>
        </w:trPr>
        <w:tc>
          <w:tcPr>
            <w:tcW w:w="2557" w:type="dxa"/>
            <w:vAlign w:val="center"/>
          </w:tcPr>
          <w:p w14:paraId="49B56D2D" w14:textId="77777777" w:rsidR="00E6053C" w:rsidRPr="00CB5D2E" w:rsidRDefault="00E6053C" w:rsidP="002E1C58">
            <w:pPr>
              <w:ind w:left="284"/>
              <w:rPr>
                <w:rFonts w:asciiTheme="minorHAnsi" w:hAnsiTheme="minorHAnsi" w:cstheme="minorHAnsi"/>
              </w:rPr>
            </w:pPr>
            <w:r w:rsidRPr="00CB5D2E">
              <w:rPr>
                <w:rFonts w:asciiTheme="minorHAnsi" w:hAnsiTheme="minorHAnsi" w:cstheme="minorHAnsi"/>
              </w:rPr>
              <w:t>Refer routinely if</w:t>
            </w:r>
          </w:p>
        </w:tc>
        <w:tc>
          <w:tcPr>
            <w:tcW w:w="7797" w:type="dxa"/>
          </w:tcPr>
          <w:p w14:paraId="502A3109" w14:textId="77777777" w:rsidR="00E6053C" w:rsidRPr="00CB5D2E" w:rsidRDefault="00E6053C" w:rsidP="00EE5EED">
            <w:pPr>
              <w:ind w:left="284"/>
              <w:rPr>
                <w:rFonts w:asciiTheme="minorHAnsi" w:hAnsiTheme="minorHAnsi" w:cstheme="minorHAnsi"/>
                <w:sz w:val="22"/>
                <w:szCs w:val="22"/>
                <w:lang w:eastAsia="en-GB"/>
              </w:rPr>
            </w:pPr>
            <w:r w:rsidRPr="00CB5D2E">
              <w:rPr>
                <w:rFonts w:asciiTheme="minorHAnsi" w:hAnsiTheme="minorHAnsi" w:cstheme="minorHAnsi"/>
                <w:sz w:val="22"/>
                <w:szCs w:val="22"/>
                <w:lang w:eastAsia="en-GB"/>
              </w:rPr>
              <w:t xml:space="preserve">Asthma remains poorly controlled despite treatment and/or regular oral prednisolone is </w:t>
            </w:r>
            <w:r w:rsidR="00ED5E5B" w:rsidRPr="00CB5D2E">
              <w:rPr>
                <w:rFonts w:asciiTheme="minorHAnsi" w:hAnsiTheme="minorHAnsi" w:cstheme="minorHAnsi"/>
                <w:sz w:val="22"/>
                <w:szCs w:val="22"/>
                <w:lang w:eastAsia="en-GB"/>
              </w:rPr>
              <w:t xml:space="preserve">repeatedly </w:t>
            </w:r>
            <w:r w:rsidRPr="00CB5D2E">
              <w:rPr>
                <w:rFonts w:asciiTheme="minorHAnsi" w:hAnsiTheme="minorHAnsi" w:cstheme="minorHAnsi"/>
                <w:sz w:val="22"/>
                <w:szCs w:val="22"/>
                <w:lang w:eastAsia="en-GB"/>
              </w:rPr>
              <w:t>required to maintain control.</w:t>
            </w:r>
          </w:p>
          <w:p w14:paraId="7DA8105D" w14:textId="77777777" w:rsidR="00E6053C" w:rsidRPr="00CB5D2E" w:rsidRDefault="00E6053C" w:rsidP="00EE5EED">
            <w:pPr>
              <w:ind w:left="284"/>
              <w:rPr>
                <w:rFonts w:asciiTheme="minorHAnsi" w:hAnsiTheme="minorHAnsi" w:cstheme="minorHAnsi"/>
                <w:sz w:val="22"/>
                <w:szCs w:val="22"/>
                <w:lang w:eastAsia="en-GB"/>
              </w:rPr>
            </w:pPr>
            <w:r w:rsidRPr="00CB5D2E">
              <w:rPr>
                <w:rFonts w:asciiTheme="minorHAnsi" w:hAnsiTheme="minorHAnsi" w:cstheme="minorHAnsi"/>
                <w:sz w:val="22"/>
                <w:szCs w:val="22"/>
                <w:lang w:eastAsia="en-GB"/>
              </w:rPr>
              <w:t>The diagnosis of asthma is uncertain</w:t>
            </w:r>
          </w:p>
        </w:tc>
      </w:tr>
      <w:tr w:rsidR="00E6053C" w:rsidRPr="00CB5D2E" w14:paraId="3D51F805" w14:textId="77777777" w:rsidTr="00407DF8">
        <w:trPr>
          <w:trHeight w:val="66"/>
        </w:trPr>
        <w:tc>
          <w:tcPr>
            <w:tcW w:w="10354" w:type="dxa"/>
            <w:gridSpan w:val="2"/>
            <w:shd w:val="clear" w:color="auto" w:fill="C0504D" w:themeFill="accent2"/>
            <w:vAlign w:val="center"/>
          </w:tcPr>
          <w:p w14:paraId="21651136" w14:textId="77777777" w:rsidR="00E6053C" w:rsidRPr="00CB5D2E" w:rsidRDefault="00E6053C" w:rsidP="002E1C58">
            <w:pPr>
              <w:pStyle w:val="Heading3"/>
              <w:spacing w:before="0"/>
              <w:ind w:left="284"/>
              <w:rPr>
                <w:rFonts w:eastAsia="Calibri" w:cstheme="minorHAnsi"/>
                <w:szCs w:val="22"/>
              </w:rPr>
            </w:pPr>
          </w:p>
        </w:tc>
      </w:tr>
      <w:tr w:rsidR="00E6053C" w:rsidRPr="00CB5D2E" w14:paraId="4BCB0282" w14:textId="77777777" w:rsidTr="00407DF8">
        <w:trPr>
          <w:trHeight w:val="242"/>
        </w:trPr>
        <w:tc>
          <w:tcPr>
            <w:tcW w:w="2557" w:type="dxa"/>
            <w:shd w:val="clear" w:color="auto" w:fill="auto"/>
            <w:vAlign w:val="center"/>
          </w:tcPr>
          <w:p w14:paraId="0CA4A286"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 xml:space="preserve">Medication </w:t>
            </w:r>
          </w:p>
        </w:tc>
        <w:tc>
          <w:tcPr>
            <w:tcW w:w="7797" w:type="dxa"/>
            <w:shd w:val="clear" w:color="auto" w:fill="auto"/>
            <w:vAlign w:val="center"/>
          </w:tcPr>
          <w:p w14:paraId="22FBA5D4" w14:textId="77777777" w:rsidR="00E6053C" w:rsidRPr="00CB5D2E" w:rsidRDefault="00E6053C" w:rsidP="00EE5EED">
            <w:pPr>
              <w:ind w:left="284"/>
              <w:rPr>
                <w:rFonts w:asciiTheme="minorHAnsi" w:eastAsia="Calibri" w:hAnsiTheme="minorHAnsi" w:cstheme="minorHAnsi"/>
                <w:b/>
                <w:sz w:val="22"/>
                <w:szCs w:val="22"/>
              </w:rPr>
            </w:pPr>
            <w:r w:rsidRPr="00CB5D2E">
              <w:rPr>
                <w:rFonts w:asciiTheme="minorHAnsi" w:hAnsiTheme="minorHAnsi" w:cstheme="minorHAnsi"/>
                <w:sz w:val="22"/>
                <w:szCs w:val="22"/>
              </w:rPr>
              <w:t xml:space="preserve">Check local availability and cost. </w:t>
            </w:r>
          </w:p>
          <w:p w14:paraId="2B1583DE" w14:textId="77777777" w:rsidR="00E6053C" w:rsidRPr="00CB5D2E" w:rsidRDefault="00E6053C" w:rsidP="00EE5EED">
            <w:pPr>
              <w:pStyle w:val="CommentText"/>
              <w:spacing w:after="0"/>
              <w:ind w:left="284"/>
              <w:rPr>
                <w:rFonts w:eastAsia="Calibri" w:cstheme="minorHAnsi"/>
                <w:b/>
                <w:sz w:val="22"/>
                <w:szCs w:val="22"/>
              </w:rPr>
            </w:pPr>
            <w:r w:rsidRPr="00CB5D2E">
              <w:rPr>
                <w:rFonts w:cstheme="minorHAnsi"/>
                <w:sz w:val="22"/>
                <w:szCs w:val="22"/>
              </w:rPr>
              <w:t xml:space="preserve">Start treatment at the step most appropriate </w:t>
            </w:r>
            <w:r w:rsidR="002E7FAB" w:rsidRPr="00CB5D2E">
              <w:rPr>
                <w:rFonts w:cstheme="minorHAnsi"/>
                <w:sz w:val="22"/>
                <w:szCs w:val="22"/>
              </w:rPr>
              <w:t>step</w:t>
            </w:r>
            <w:r w:rsidRPr="00CB5D2E">
              <w:rPr>
                <w:rFonts w:eastAsia="Calibri" w:cstheme="minorHAnsi"/>
                <w:sz w:val="22"/>
                <w:szCs w:val="22"/>
              </w:rPr>
              <w:t xml:space="preserve">. </w:t>
            </w:r>
          </w:p>
          <w:p w14:paraId="7370AAEB" w14:textId="77777777" w:rsidR="00E6053C" w:rsidRPr="00CB5D2E" w:rsidRDefault="002E7FAB" w:rsidP="00EE5EED">
            <w:pPr>
              <w:ind w:left="284"/>
              <w:rPr>
                <w:rFonts w:asciiTheme="minorHAnsi" w:hAnsiTheme="minorHAnsi" w:cstheme="minorHAnsi"/>
                <w:bCs/>
                <w:sz w:val="22"/>
                <w:szCs w:val="22"/>
              </w:rPr>
            </w:pPr>
            <w:r w:rsidRPr="00CB5D2E">
              <w:rPr>
                <w:rFonts w:asciiTheme="minorHAnsi" w:eastAsia="Calibri" w:hAnsiTheme="minorHAnsi" w:cstheme="minorHAnsi"/>
                <w:sz w:val="22"/>
                <w:szCs w:val="22"/>
              </w:rPr>
              <w:t>Increase treatment</w:t>
            </w:r>
            <w:r w:rsidR="00E6053C" w:rsidRPr="00CB5D2E">
              <w:rPr>
                <w:rFonts w:asciiTheme="minorHAnsi" w:eastAsia="Calibri" w:hAnsiTheme="minorHAnsi" w:cstheme="minorHAnsi"/>
                <w:sz w:val="22"/>
                <w:szCs w:val="22"/>
              </w:rPr>
              <w:t xml:space="preserve"> stepwise if uncontrolled</w:t>
            </w:r>
            <w:r w:rsidRPr="00CB5D2E">
              <w:rPr>
                <w:rFonts w:asciiTheme="minorHAnsi" w:eastAsia="Calibri" w:hAnsiTheme="minorHAnsi" w:cstheme="minorHAnsi"/>
                <w:sz w:val="22"/>
                <w:szCs w:val="22"/>
              </w:rPr>
              <w:t>,</w:t>
            </w:r>
            <w:r w:rsidR="00E6053C" w:rsidRPr="00CB5D2E">
              <w:rPr>
                <w:rFonts w:asciiTheme="minorHAnsi" w:eastAsia="Calibri" w:hAnsiTheme="minorHAnsi" w:cstheme="minorHAnsi"/>
                <w:sz w:val="22"/>
                <w:szCs w:val="22"/>
              </w:rPr>
              <w:t xml:space="preserve"> but always check using inhalers correctly </w:t>
            </w:r>
            <w:r w:rsidR="00E6053C" w:rsidRPr="00CB5D2E">
              <w:rPr>
                <w:rFonts w:asciiTheme="minorHAnsi" w:hAnsiTheme="minorHAnsi" w:cstheme="minorHAnsi"/>
                <w:bCs/>
                <w:sz w:val="22"/>
                <w:szCs w:val="22"/>
              </w:rPr>
              <w:t>If</w:t>
            </w:r>
            <w:r w:rsidRPr="00CB5D2E">
              <w:rPr>
                <w:rFonts w:asciiTheme="minorHAnsi" w:hAnsiTheme="minorHAnsi" w:cstheme="minorHAnsi"/>
                <w:bCs/>
                <w:sz w:val="22"/>
                <w:szCs w:val="22"/>
              </w:rPr>
              <w:t xml:space="preserve"> still </w:t>
            </w:r>
            <w:r w:rsidR="00E6053C" w:rsidRPr="00CB5D2E">
              <w:rPr>
                <w:rFonts w:asciiTheme="minorHAnsi" w:hAnsiTheme="minorHAnsi" w:cstheme="minorHAnsi"/>
                <w:bCs/>
                <w:sz w:val="22"/>
                <w:szCs w:val="22"/>
              </w:rPr>
              <w:t>not responding - reconsider diagnosis</w:t>
            </w:r>
          </w:p>
          <w:p w14:paraId="445A0051" w14:textId="77777777" w:rsidR="00E6053C" w:rsidRPr="00CB5D2E" w:rsidRDefault="002E7FAB" w:rsidP="002E7FAB">
            <w:pPr>
              <w:pStyle w:val="p2"/>
              <w:ind w:left="284"/>
              <w:rPr>
                <w:rFonts w:asciiTheme="minorHAnsi" w:hAnsiTheme="minorHAnsi" w:cstheme="minorHAnsi"/>
                <w:sz w:val="22"/>
                <w:szCs w:val="22"/>
              </w:rPr>
            </w:pPr>
            <w:r w:rsidRPr="00CB5D2E">
              <w:rPr>
                <w:rFonts w:asciiTheme="minorHAnsi" w:hAnsiTheme="minorHAnsi" w:cstheme="minorHAnsi"/>
                <w:sz w:val="22"/>
                <w:szCs w:val="22"/>
              </w:rPr>
              <w:t xml:space="preserve">May </w:t>
            </w:r>
            <w:r w:rsidR="007F3C5D" w:rsidRPr="00CB5D2E">
              <w:rPr>
                <w:rFonts w:asciiTheme="minorHAnsi" w:hAnsiTheme="minorHAnsi" w:cstheme="minorHAnsi"/>
                <w:sz w:val="22"/>
                <w:szCs w:val="22"/>
              </w:rPr>
              <w:t>s</w:t>
            </w:r>
            <w:r w:rsidR="00E6053C" w:rsidRPr="00CB5D2E">
              <w:rPr>
                <w:rFonts w:asciiTheme="minorHAnsi" w:hAnsiTheme="minorHAnsi" w:cstheme="minorHAnsi"/>
                <w:sz w:val="22"/>
                <w:szCs w:val="22"/>
              </w:rPr>
              <w:t xml:space="preserve">tep down </w:t>
            </w:r>
            <w:r w:rsidRPr="00CB5D2E">
              <w:rPr>
                <w:rFonts w:asciiTheme="minorHAnsi" w:hAnsiTheme="minorHAnsi" w:cstheme="minorHAnsi"/>
                <w:sz w:val="22"/>
                <w:szCs w:val="22"/>
              </w:rPr>
              <w:t xml:space="preserve">treatment </w:t>
            </w:r>
            <w:proofErr w:type="gramStart"/>
            <w:r w:rsidRPr="00CB5D2E">
              <w:rPr>
                <w:rFonts w:asciiTheme="minorHAnsi" w:hAnsiTheme="minorHAnsi" w:cstheme="minorHAnsi"/>
                <w:sz w:val="22"/>
                <w:szCs w:val="22"/>
              </w:rPr>
              <w:t xml:space="preserve">if </w:t>
            </w:r>
            <w:r w:rsidR="00242B61" w:rsidRPr="00CB5D2E">
              <w:rPr>
                <w:rFonts w:asciiTheme="minorHAnsi" w:hAnsiTheme="minorHAnsi" w:cstheme="minorHAnsi"/>
                <w:sz w:val="22"/>
                <w:szCs w:val="22"/>
              </w:rPr>
              <w:t xml:space="preserve"> well</w:t>
            </w:r>
            <w:proofErr w:type="gramEnd"/>
            <w:r w:rsidR="00242B61" w:rsidRPr="00CB5D2E">
              <w:rPr>
                <w:rFonts w:asciiTheme="minorHAnsi" w:hAnsiTheme="minorHAnsi" w:cstheme="minorHAnsi"/>
                <w:sz w:val="22"/>
                <w:szCs w:val="22"/>
              </w:rPr>
              <w:t xml:space="preserve"> </w:t>
            </w:r>
            <w:r w:rsidR="00E6053C" w:rsidRPr="00CB5D2E">
              <w:rPr>
                <w:rFonts w:asciiTheme="minorHAnsi" w:hAnsiTheme="minorHAnsi" w:cstheme="minorHAnsi"/>
                <w:sz w:val="22"/>
                <w:szCs w:val="22"/>
              </w:rPr>
              <w:t xml:space="preserve">controlled for </w:t>
            </w:r>
            <w:r w:rsidR="00242B61" w:rsidRPr="00CB5D2E">
              <w:rPr>
                <w:rFonts w:asciiTheme="minorHAnsi" w:hAnsiTheme="minorHAnsi" w:cstheme="minorHAnsi"/>
                <w:sz w:val="22"/>
                <w:szCs w:val="22"/>
              </w:rPr>
              <w:t xml:space="preserve">at least </w:t>
            </w:r>
            <w:r w:rsidR="00E47347" w:rsidRPr="00CB5D2E">
              <w:rPr>
                <w:rFonts w:asciiTheme="minorHAnsi" w:hAnsiTheme="minorHAnsi" w:cstheme="minorHAnsi"/>
                <w:sz w:val="22"/>
                <w:szCs w:val="22"/>
              </w:rPr>
              <w:t>6</w:t>
            </w:r>
            <w:r w:rsidR="00E6053C" w:rsidRPr="00CB5D2E">
              <w:rPr>
                <w:rFonts w:asciiTheme="minorHAnsi" w:hAnsiTheme="minorHAnsi" w:cstheme="minorHAnsi"/>
                <w:sz w:val="22"/>
                <w:szCs w:val="22"/>
              </w:rPr>
              <w:t xml:space="preserve"> months. </w:t>
            </w:r>
          </w:p>
        </w:tc>
      </w:tr>
      <w:tr w:rsidR="00E6053C" w:rsidRPr="00CB5D2E" w14:paraId="3CEB3C1F" w14:textId="77777777" w:rsidTr="00407DF8">
        <w:trPr>
          <w:trHeight w:val="147"/>
        </w:trPr>
        <w:tc>
          <w:tcPr>
            <w:tcW w:w="2557" w:type="dxa"/>
            <w:tcBorders>
              <w:top w:val="single" w:sz="4" w:space="0" w:color="000000"/>
              <w:bottom w:val="single" w:sz="4" w:space="0" w:color="000000"/>
            </w:tcBorders>
            <w:vAlign w:val="center"/>
          </w:tcPr>
          <w:p w14:paraId="462C2252"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Step 1</w:t>
            </w:r>
          </w:p>
        </w:tc>
        <w:tc>
          <w:tcPr>
            <w:tcW w:w="7797" w:type="dxa"/>
            <w:tcBorders>
              <w:top w:val="single" w:sz="4" w:space="0" w:color="000000"/>
              <w:bottom w:val="single" w:sz="4" w:space="0" w:color="000000"/>
            </w:tcBorders>
            <w:shd w:val="clear" w:color="auto" w:fill="auto"/>
          </w:tcPr>
          <w:p w14:paraId="262D8F9D" w14:textId="77777777" w:rsidR="00E6053C" w:rsidRPr="00CB5D2E" w:rsidRDefault="00E6053C" w:rsidP="00EE5EED">
            <w:pPr>
              <w:keepNext/>
              <w:keepLines/>
              <w:spacing w:before="40"/>
              <w:ind w:left="284" w:right="176"/>
              <w:outlineLvl w:val="7"/>
              <w:rPr>
                <w:rFonts w:asciiTheme="minorHAnsi" w:hAnsiTheme="minorHAnsi" w:cstheme="minorHAnsi"/>
                <w:sz w:val="22"/>
                <w:szCs w:val="22"/>
              </w:rPr>
            </w:pPr>
            <w:r w:rsidRPr="00CB5D2E">
              <w:rPr>
                <w:rFonts w:asciiTheme="minorHAnsi" w:hAnsiTheme="minorHAnsi" w:cstheme="minorHAnsi"/>
                <w:bCs/>
                <w:sz w:val="22"/>
                <w:szCs w:val="22"/>
              </w:rPr>
              <w:t xml:space="preserve">Salbutamol as needed </w:t>
            </w:r>
            <w:r w:rsidR="000C7E34" w:rsidRPr="00CB5D2E">
              <w:rPr>
                <w:rFonts w:asciiTheme="minorHAnsi" w:hAnsiTheme="minorHAnsi" w:cstheme="minorHAnsi"/>
                <w:bCs/>
                <w:sz w:val="22"/>
                <w:szCs w:val="22"/>
              </w:rPr>
              <w:t xml:space="preserve">as a </w:t>
            </w:r>
            <w:r w:rsidRPr="00CB5D2E">
              <w:rPr>
                <w:rFonts w:asciiTheme="minorHAnsi" w:hAnsiTheme="minorHAnsi" w:cstheme="minorHAnsi"/>
                <w:bCs/>
                <w:sz w:val="22"/>
                <w:szCs w:val="22"/>
              </w:rPr>
              <w:t>reliever</w:t>
            </w:r>
            <w:r w:rsidR="00C8476C" w:rsidRPr="00CB5D2E">
              <w:rPr>
                <w:rFonts w:asciiTheme="minorHAnsi" w:hAnsiTheme="minorHAnsi" w:cstheme="minorHAnsi"/>
                <w:bCs/>
                <w:sz w:val="22"/>
                <w:szCs w:val="22"/>
              </w:rPr>
              <w:t xml:space="preserve">, </w:t>
            </w:r>
            <w:r w:rsidR="000C7E34" w:rsidRPr="00CB5D2E">
              <w:rPr>
                <w:rFonts w:asciiTheme="minorHAnsi" w:hAnsiTheme="minorHAnsi" w:cstheme="minorHAnsi"/>
                <w:bCs/>
                <w:sz w:val="22"/>
                <w:szCs w:val="22"/>
              </w:rPr>
              <w:t>use</w:t>
            </w:r>
            <w:r w:rsidR="00C8476C" w:rsidRPr="00CB5D2E">
              <w:rPr>
                <w:rFonts w:asciiTheme="minorHAnsi" w:hAnsiTheme="minorHAnsi" w:cstheme="minorHAnsi"/>
                <w:bCs/>
                <w:sz w:val="22"/>
                <w:szCs w:val="22"/>
              </w:rPr>
              <w:t xml:space="preserve"> inhaler</w:t>
            </w:r>
            <w:r w:rsidR="000C7E34" w:rsidRPr="00CB5D2E">
              <w:rPr>
                <w:rFonts w:asciiTheme="minorHAnsi" w:hAnsiTheme="minorHAnsi" w:cstheme="minorHAnsi"/>
                <w:bCs/>
                <w:sz w:val="22"/>
                <w:szCs w:val="22"/>
              </w:rPr>
              <w:t xml:space="preserve"> if affordable</w:t>
            </w:r>
            <w:r w:rsidR="00C8476C" w:rsidRPr="00CB5D2E">
              <w:rPr>
                <w:rFonts w:asciiTheme="minorHAnsi" w:hAnsiTheme="minorHAnsi" w:cstheme="minorHAnsi"/>
                <w:bCs/>
                <w:sz w:val="22"/>
                <w:szCs w:val="22"/>
              </w:rPr>
              <w:t>,</w:t>
            </w:r>
            <w:r w:rsidR="000C7E34" w:rsidRPr="00CB5D2E">
              <w:rPr>
                <w:rFonts w:asciiTheme="minorHAnsi" w:hAnsiTheme="minorHAnsi" w:cstheme="minorHAnsi"/>
                <w:bCs/>
                <w:sz w:val="22"/>
                <w:szCs w:val="22"/>
              </w:rPr>
              <w:t xml:space="preserve"> if not use </w:t>
            </w:r>
            <w:r w:rsidR="00C8476C" w:rsidRPr="00CB5D2E">
              <w:rPr>
                <w:rFonts w:asciiTheme="minorHAnsi" w:hAnsiTheme="minorHAnsi" w:cstheme="minorHAnsi"/>
                <w:bCs/>
                <w:sz w:val="22"/>
                <w:szCs w:val="22"/>
              </w:rPr>
              <w:t>oral)</w:t>
            </w:r>
          </w:p>
        </w:tc>
      </w:tr>
      <w:tr w:rsidR="00E6053C" w:rsidRPr="00CB5D2E" w14:paraId="6C6D8EB2" w14:textId="77777777" w:rsidTr="00407DF8">
        <w:tc>
          <w:tcPr>
            <w:tcW w:w="2557" w:type="dxa"/>
            <w:tcBorders>
              <w:top w:val="single" w:sz="4" w:space="0" w:color="000000"/>
              <w:bottom w:val="single" w:sz="4" w:space="0" w:color="000000"/>
            </w:tcBorders>
            <w:vAlign w:val="center"/>
          </w:tcPr>
          <w:p w14:paraId="276E530C"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Step 2</w:t>
            </w:r>
          </w:p>
        </w:tc>
        <w:tc>
          <w:tcPr>
            <w:tcW w:w="7797" w:type="dxa"/>
            <w:tcBorders>
              <w:top w:val="single" w:sz="4" w:space="0" w:color="000000"/>
              <w:bottom w:val="single" w:sz="4" w:space="0" w:color="000000"/>
            </w:tcBorders>
            <w:shd w:val="clear" w:color="auto" w:fill="auto"/>
          </w:tcPr>
          <w:p w14:paraId="4E74A868" w14:textId="77777777" w:rsidR="00E6053C" w:rsidRPr="00CB5D2E" w:rsidRDefault="00E6053C" w:rsidP="002C793A">
            <w:pPr>
              <w:ind w:left="284"/>
              <w:contextualSpacing/>
              <w:rPr>
                <w:rFonts w:asciiTheme="minorHAnsi" w:hAnsiTheme="minorHAnsi" w:cstheme="minorHAnsi"/>
                <w:bCs/>
                <w:sz w:val="22"/>
                <w:szCs w:val="22"/>
              </w:rPr>
            </w:pPr>
            <w:r w:rsidRPr="00CB5D2E">
              <w:rPr>
                <w:rFonts w:asciiTheme="minorHAnsi" w:hAnsiTheme="minorHAnsi" w:cstheme="minorHAnsi"/>
                <w:bCs/>
                <w:sz w:val="22"/>
                <w:szCs w:val="22"/>
              </w:rPr>
              <w:t xml:space="preserve">Salbutamol as needed </w:t>
            </w:r>
            <w:r w:rsidR="002C793A" w:rsidRPr="00CB5D2E">
              <w:rPr>
                <w:rFonts w:asciiTheme="minorHAnsi" w:hAnsiTheme="minorHAnsi" w:cstheme="minorHAnsi"/>
                <w:bCs/>
                <w:sz w:val="22"/>
                <w:szCs w:val="22"/>
              </w:rPr>
              <w:t>and</w:t>
            </w:r>
            <w:r w:rsidRPr="00CB5D2E">
              <w:rPr>
                <w:rFonts w:asciiTheme="minorHAnsi" w:hAnsiTheme="minorHAnsi" w:cstheme="minorHAnsi"/>
                <w:bCs/>
                <w:sz w:val="22"/>
                <w:szCs w:val="22"/>
              </w:rPr>
              <w:t xml:space="preserve"> inhaled steroids (</w:t>
            </w:r>
            <w:r w:rsidR="00963AAE" w:rsidRPr="00CB5D2E">
              <w:rPr>
                <w:rFonts w:asciiTheme="minorHAnsi" w:hAnsiTheme="minorHAnsi" w:cstheme="minorHAnsi"/>
                <w:bCs/>
                <w:sz w:val="22"/>
                <w:szCs w:val="22"/>
              </w:rPr>
              <w:t xml:space="preserve">a </w:t>
            </w:r>
            <w:r w:rsidRPr="00CB5D2E">
              <w:rPr>
                <w:rFonts w:asciiTheme="minorHAnsi" w:hAnsiTheme="minorHAnsi" w:cstheme="minorHAnsi"/>
                <w:bCs/>
                <w:sz w:val="22"/>
                <w:szCs w:val="22"/>
              </w:rPr>
              <w:t xml:space="preserve">preventer) </w:t>
            </w:r>
            <w:r w:rsidR="002C793A" w:rsidRPr="00CB5D2E">
              <w:rPr>
                <w:rFonts w:asciiTheme="minorHAnsi" w:hAnsiTheme="minorHAnsi" w:cstheme="minorHAnsi"/>
                <w:bCs/>
                <w:sz w:val="22"/>
                <w:szCs w:val="22"/>
              </w:rPr>
              <w:t xml:space="preserve">if affordable eg </w:t>
            </w:r>
            <w:r w:rsidRPr="00CB5D2E">
              <w:rPr>
                <w:rFonts w:asciiTheme="minorHAnsi" w:hAnsiTheme="minorHAnsi" w:cstheme="minorHAnsi"/>
                <w:bCs/>
                <w:sz w:val="22"/>
                <w:szCs w:val="22"/>
              </w:rPr>
              <w:t>beclomethasone 200</w:t>
            </w:r>
            <w:r w:rsidR="00CB7DDD" w:rsidRPr="00CB5D2E">
              <w:rPr>
                <w:rFonts w:asciiTheme="minorHAnsi" w:hAnsiTheme="minorHAnsi" w:cstheme="minorHAnsi"/>
                <w:bCs/>
                <w:sz w:val="22"/>
                <w:szCs w:val="22"/>
              </w:rPr>
              <w:t xml:space="preserve"> - 400</w:t>
            </w:r>
            <w:r w:rsidRPr="00CB5D2E">
              <w:rPr>
                <w:rFonts w:asciiTheme="minorHAnsi" w:hAnsiTheme="minorHAnsi" w:cstheme="minorHAnsi"/>
                <w:bCs/>
                <w:sz w:val="22"/>
                <w:szCs w:val="22"/>
              </w:rPr>
              <w:t xml:space="preserve"> microgram daily</w:t>
            </w:r>
            <w:r w:rsidR="00E310B6" w:rsidRPr="00CB5D2E">
              <w:rPr>
                <w:rFonts w:asciiTheme="minorHAnsi" w:hAnsiTheme="minorHAnsi" w:cstheme="minorHAnsi"/>
                <w:bCs/>
                <w:sz w:val="22"/>
                <w:szCs w:val="22"/>
              </w:rPr>
              <w:t xml:space="preserve"> </w:t>
            </w:r>
            <w:r w:rsidR="000C7E34" w:rsidRPr="00CB5D2E">
              <w:rPr>
                <w:rFonts w:asciiTheme="minorHAnsi" w:hAnsiTheme="minorHAnsi" w:cstheme="minorHAnsi"/>
                <w:bCs/>
                <w:sz w:val="22"/>
                <w:szCs w:val="22"/>
              </w:rPr>
              <w:t xml:space="preserve">as a controller, </w:t>
            </w:r>
            <w:r w:rsidR="00C8476C" w:rsidRPr="00CB5D2E">
              <w:rPr>
                <w:rFonts w:asciiTheme="minorHAnsi" w:hAnsiTheme="minorHAnsi" w:cstheme="minorHAnsi"/>
                <w:bCs/>
                <w:sz w:val="22"/>
                <w:szCs w:val="22"/>
              </w:rPr>
              <w:t>if a</w:t>
            </w:r>
            <w:r w:rsidR="000C7E34" w:rsidRPr="00CB5D2E">
              <w:rPr>
                <w:rFonts w:asciiTheme="minorHAnsi" w:hAnsiTheme="minorHAnsi" w:cstheme="minorHAnsi"/>
                <w:bCs/>
                <w:sz w:val="22"/>
                <w:szCs w:val="22"/>
              </w:rPr>
              <w:t>ffordable</w:t>
            </w:r>
          </w:p>
        </w:tc>
      </w:tr>
      <w:tr w:rsidR="00E6053C" w:rsidRPr="00CB5D2E" w14:paraId="7DA807E5" w14:textId="77777777" w:rsidTr="00407DF8">
        <w:trPr>
          <w:trHeight w:val="264"/>
        </w:trPr>
        <w:tc>
          <w:tcPr>
            <w:tcW w:w="2557" w:type="dxa"/>
            <w:tcBorders>
              <w:top w:val="single" w:sz="4" w:space="0" w:color="000000"/>
              <w:bottom w:val="single" w:sz="4" w:space="0" w:color="000000"/>
            </w:tcBorders>
            <w:vAlign w:val="center"/>
          </w:tcPr>
          <w:p w14:paraId="4208389A"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Step 3</w:t>
            </w:r>
          </w:p>
        </w:tc>
        <w:tc>
          <w:tcPr>
            <w:tcW w:w="7797" w:type="dxa"/>
            <w:tcBorders>
              <w:top w:val="single" w:sz="4" w:space="0" w:color="000000"/>
              <w:bottom w:val="single" w:sz="4" w:space="0" w:color="000000"/>
            </w:tcBorders>
            <w:shd w:val="clear" w:color="auto" w:fill="auto"/>
          </w:tcPr>
          <w:p w14:paraId="50704230" w14:textId="77777777" w:rsidR="00E6053C" w:rsidRPr="00CB5D2E" w:rsidRDefault="002C793A" w:rsidP="00CB7DDD">
            <w:pPr>
              <w:keepNext/>
              <w:keepLines/>
              <w:spacing w:before="40"/>
              <w:ind w:left="284"/>
              <w:outlineLvl w:val="7"/>
              <w:rPr>
                <w:rFonts w:asciiTheme="minorHAnsi" w:hAnsiTheme="minorHAnsi" w:cstheme="minorHAnsi"/>
                <w:sz w:val="22"/>
                <w:szCs w:val="22"/>
              </w:rPr>
            </w:pPr>
            <w:r w:rsidRPr="00CB5D2E">
              <w:rPr>
                <w:rFonts w:asciiTheme="minorHAnsi" w:hAnsiTheme="minorHAnsi" w:cstheme="minorHAnsi"/>
                <w:bCs/>
                <w:sz w:val="22"/>
                <w:szCs w:val="22"/>
              </w:rPr>
              <w:t>Increase</w:t>
            </w:r>
            <w:r w:rsidR="00E6053C" w:rsidRPr="00CB5D2E">
              <w:rPr>
                <w:rFonts w:asciiTheme="minorHAnsi" w:hAnsiTheme="minorHAnsi" w:cstheme="minorHAnsi"/>
                <w:bCs/>
                <w:sz w:val="22"/>
                <w:szCs w:val="22"/>
              </w:rPr>
              <w:t xml:space="preserve"> dose </w:t>
            </w:r>
            <w:r w:rsidR="00670041" w:rsidRPr="00CB5D2E">
              <w:rPr>
                <w:rFonts w:asciiTheme="minorHAnsi" w:hAnsiTheme="minorHAnsi" w:cstheme="minorHAnsi"/>
                <w:bCs/>
                <w:sz w:val="22"/>
                <w:szCs w:val="22"/>
              </w:rPr>
              <w:t xml:space="preserve">Steroid </w:t>
            </w:r>
            <w:r w:rsidRPr="00CB5D2E">
              <w:rPr>
                <w:rFonts w:asciiTheme="minorHAnsi" w:hAnsiTheme="minorHAnsi" w:cstheme="minorHAnsi"/>
                <w:bCs/>
                <w:sz w:val="22"/>
                <w:szCs w:val="22"/>
              </w:rPr>
              <w:t xml:space="preserve">inhaler </w:t>
            </w:r>
            <w:r w:rsidR="00E6053C" w:rsidRPr="00CB5D2E">
              <w:rPr>
                <w:rFonts w:asciiTheme="minorHAnsi" w:hAnsiTheme="minorHAnsi" w:cstheme="minorHAnsi"/>
                <w:bCs/>
                <w:sz w:val="22"/>
                <w:szCs w:val="22"/>
              </w:rPr>
              <w:t xml:space="preserve">400 </w:t>
            </w:r>
            <w:r w:rsidR="00CB7DDD" w:rsidRPr="00CB5D2E">
              <w:rPr>
                <w:rFonts w:asciiTheme="minorHAnsi" w:hAnsiTheme="minorHAnsi" w:cstheme="minorHAnsi"/>
                <w:bCs/>
                <w:sz w:val="22"/>
                <w:szCs w:val="22"/>
              </w:rPr>
              <w:t xml:space="preserve">– 1000 </w:t>
            </w:r>
            <w:r w:rsidR="00E6053C" w:rsidRPr="00CB5D2E">
              <w:rPr>
                <w:rFonts w:asciiTheme="minorHAnsi" w:hAnsiTheme="minorHAnsi" w:cstheme="minorHAnsi"/>
                <w:bCs/>
                <w:sz w:val="22"/>
                <w:szCs w:val="22"/>
              </w:rPr>
              <w:t>microgram daily</w:t>
            </w:r>
            <w:r w:rsidRPr="00CB5D2E">
              <w:rPr>
                <w:rFonts w:asciiTheme="minorHAnsi" w:hAnsiTheme="minorHAnsi" w:cstheme="minorHAnsi"/>
                <w:bCs/>
                <w:sz w:val="22"/>
                <w:szCs w:val="22"/>
              </w:rPr>
              <w:t xml:space="preserve">, continue Salbutamol </w:t>
            </w:r>
          </w:p>
        </w:tc>
      </w:tr>
      <w:tr w:rsidR="00E6053C" w:rsidRPr="00CB5D2E" w14:paraId="2F8BA4F5" w14:textId="77777777" w:rsidTr="00407DF8">
        <w:tc>
          <w:tcPr>
            <w:tcW w:w="2557" w:type="dxa"/>
            <w:tcBorders>
              <w:top w:val="single" w:sz="4" w:space="0" w:color="000000"/>
              <w:bottom w:val="single" w:sz="4" w:space="0" w:color="auto"/>
            </w:tcBorders>
            <w:vAlign w:val="center"/>
          </w:tcPr>
          <w:p w14:paraId="3243E1F1"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Step 4</w:t>
            </w:r>
          </w:p>
        </w:tc>
        <w:tc>
          <w:tcPr>
            <w:tcW w:w="7797" w:type="dxa"/>
            <w:tcBorders>
              <w:top w:val="single" w:sz="4" w:space="0" w:color="000000"/>
              <w:bottom w:val="single" w:sz="4" w:space="0" w:color="auto"/>
            </w:tcBorders>
            <w:shd w:val="clear" w:color="auto" w:fill="auto"/>
          </w:tcPr>
          <w:p w14:paraId="713F96DE" w14:textId="77777777" w:rsidR="00E6053C" w:rsidRPr="00CB5D2E" w:rsidRDefault="002C793A" w:rsidP="00CB7DDD">
            <w:pPr>
              <w:ind w:left="284"/>
              <w:contextualSpacing/>
              <w:rPr>
                <w:rFonts w:asciiTheme="minorHAnsi" w:hAnsiTheme="minorHAnsi" w:cstheme="minorHAnsi"/>
                <w:bCs/>
                <w:sz w:val="22"/>
                <w:szCs w:val="22"/>
              </w:rPr>
            </w:pPr>
            <w:r w:rsidRPr="00CB5D2E">
              <w:rPr>
                <w:rFonts w:asciiTheme="minorHAnsi" w:hAnsiTheme="minorHAnsi" w:cstheme="minorHAnsi"/>
                <w:bCs/>
                <w:sz w:val="22"/>
                <w:szCs w:val="22"/>
              </w:rPr>
              <w:t xml:space="preserve">Add </w:t>
            </w:r>
            <w:r w:rsidR="005B76F6" w:rsidRPr="00CB5D2E">
              <w:rPr>
                <w:rFonts w:asciiTheme="minorHAnsi" w:hAnsiTheme="minorHAnsi" w:cstheme="minorHAnsi"/>
                <w:bCs/>
                <w:sz w:val="22"/>
                <w:szCs w:val="22"/>
              </w:rPr>
              <w:t>low dose theophylline</w:t>
            </w:r>
            <w:r w:rsidRPr="00CB5D2E">
              <w:rPr>
                <w:rFonts w:asciiTheme="minorHAnsi" w:hAnsiTheme="minorHAnsi" w:cstheme="minorHAnsi"/>
                <w:bCs/>
                <w:sz w:val="22"/>
                <w:szCs w:val="22"/>
              </w:rPr>
              <w:t>, continue other treatment</w:t>
            </w:r>
          </w:p>
        </w:tc>
      </w:tr>
      <w:tr w:rsidR="00E6053C" w:rsidRPr="00CB5D2E" w14:paraId="10646C73" w14:textId="77777777" w:rsidTr="00055D79">
        <w:trPr>
          <w:trHeight w:val="330"/>
        </w:trPr>
        <w:tc>
          <w:tcPr>
            <w:tcW w:w="2557" w:type="dxa"/>
            <w:tcBorders>
              <w:top w:val="single" w:sz="4" w:space="0" w:color="000000"/>
              <w:bottom w:val="single" w:sz="4" w:space="0" w:color="auto"/>
            </w:tcBorders>
            <w:vAlign w:val="center"/>
          </w:tcPr>
          <w:p w14:paraId="1B440A79" w14:textId="77777777" w:rsidR="00E6053C" w:rsidRPr="00CB5D2E" w:rsidRDefault="00E6053C" w:rsidP="002E1C58">
            <w:pPr>
              <w:ind w:left="284"/>
              <w:rPr>
                <w:rFonts w:asciiTheme="minorHAnsi" w:hAnsiTheme="minorHAnsi" w:cstheme="minorHAnsi"/>
                <w:b/>
              </w:rPr>
            </w:pPr>
            <w:r w:rsidRPr="00CB5D2E">
              <w:rPr>
                <w:rFonts w:asciiTheme="minorHAnsi" w:hAnsiTheme="minorHAnsi" w:cstheme="minorHAnsi"/>
                <w:b/>
              </w:rPr>
              <w:t>Step 5</w:t>
            </w:r>
          </w:p>
        </w:tc>
        <w:tc>
          <w:tcPr>
            <w:tcW w:w="7797" w:type="dxa"/>
            <w:tcBorders>
              <w:top w:val="single" w:sz="4" w:space="0" w:color="000000"/>
              <w:bottom w:val="single" w:sz="4" w:space="0" w:color="auto"/>
            </w:tcBorders>
            <w:shd w:val="clear" w:color="auto" w:fill="auto"/>
          </w:tcPr>
          <w:p w14:paraId="1C5271AA" w14:textId="77777777" w:rsidR="00E6053C" w:rsidRPr="00CB5D2E" w:rsidRDefault="002C793A" w:rsidP="00EE5EED">
            <w:pPr>
              <w:ind w:left="284"/>
              <w:contextualSpacing/>
              <w:rPr>
                <w:rFonts w:asciiTheme="minorHAnsi" w:hAnsiTheme="minorHAnsi" w:cstheme="minorHAnsi"/>
                <w:b/>
                <w:bCs/>
                <w:sz w:val="22"/>
                <w:szCs w:val="22"/>
              </w:rPr>
            </w:pPr>
            <w:r w:rsidRPr="00CB5D2E">
              <w:rPr>
                <w:rFonts w:asciiTheme="minorHAnsi" w:hAnsiTheme="minorHAnsi" w:cstheme="minorHAnsi"/>
                <w:b/>
                <w:bCs/>
                <w:sz w:val="22"/>
                <w:szCs w:val="22"/>
              </w:rPr>
              <w:t>R</w:t>
            </w:r>
            <w:r w:rsidR="00E6053C" w:rsidRPr="00CB5D2E">
              <w:rPr>
                <w:rFonts w:asciiTheme="minorHAnsi" w:hAnsiTheme="minorHAnsi" w:cstheme="minorHAnsi"/>
                <w:b/>
                <w:bCs/>
                <w:sz w:val="22"/>
                <w:szCs w:val="22"/>
              </w:rPr>
              <w:t>efer</w:t>
            </w:r>
            <w:r w:rsidRPr="00CB5D2E">
              <w:rPr>
                <w:rFonts w:asciiTheme="minorHAnsi" w:hAnsiTheme="minorHAnsi" w:cstheme="minorHAnsi"/>
                <w:b/>
                <w:bCs/>
                <w:sz w:val="22"/>
                <w:szCs w:val="22"/>
              </w:rPr>
              <w:t xml:space="preserve">, </w:t>
            </w:r>
            <w:r w:rsidRPr="00CB5D2E">
              <w:rPr>
                <w:rFonts w:asciiTheme="minorHAnsi" w:hAnsiTheme="minorHAnsi" w:cstheme="minorHAnsi"/>
                <w:bCs/>
                <w:sz w:val="22"/>
                <w:szCs w:val="22"/>
              </w:rPr>
              <w:t>while continuing step 4 treatment</w:t>
            </w:r>
          </w:p>
          <w:p w14:paraId="21DF58F5" w14:textId="77777777" w:rsidR="00C8476C" w:rsidRPr="00CB5D2E" w:rsidRDefault="00C8476C" w:rsidP="00E36CEE">
            <w:pPr>
              <w:pStyle w:val="p2"/>
              <w:ind w:left="284"/>
              <w:rPr>
                <w:rFonts w:asciiTheme="minorHAnsi" w:hAnsiTheme="minorHAnsi" w:cstheme="minorHAnsi"/>
                <w:sz w:val="22"/>
                <w:szCs w:val="22"/>
              </w:rPr>
            </w:pPr>
          </w:p>
        </w:tc>
      </w:tr>
      <w:tr w:rsidR="00503D9D" w:rsidRPr="00CB5D2E" w14:paraId="6A32753E" w14:textId="77777777" w:rsidTr="00407DF8">
        <w:tc>
          <w:tcPr>
            <w:tcW w:w="2557" w:type="dxa"/>
            <w:tcBorders>
              <w:top w:val="single" w:sz="4" w:space="0" w:color="000000"/>
              <w:bottom w:val="single" w:sz="4" w:space="0" w:color="auto"/>
            </w:tcBorders>
            <w:vAlign w:val="center"/>
          </w:tcPr>
          <w:p w14:paraId="77A12927" w14:textId="77777777" w:rsidR="00503D9D" w:rsidRPr="00CB5D2E" w:rsidRDefault="00503D9D" w:rsidP="00503D9D">
            <w:pPr>
              <w:ind w:left="284"/>
              <w:rPr>
                <w:rFonts w:asciiTheme="minorHAnsi" w:hAnsiTheme="minorHAnsi" w:cstheme="minorHAnsi"/>
                <w:b/>
              </w:rPr>
            </w:pPr>
            <w:r w:rsidRPr="00CB5D2E">
              <w:rPr>
                <w:rFonts w:asciiTheme="minorHAnsi" w:hAnsiTheme="minorHAnsi" w:cstheme="minorHAnsi"/>
              </w:rPr>
              <w:t>Well controlled asthma - all of these features are OK:</w:t>
            </w:r>
          </w:p>
        </w:tc>
        <w:tc>
          <w:tcPr>
            <w:tcW w:w="7797" w:type="dxa"/>
            <w:tcBorders>
              <w:top w:val="single" w:sz="4" w:space="0" w:color="000000"/>
              <w:bottom w:val="single" w:sz="4" w:space="0" w:color="auto"/>
            </w:tcBorders>
            <w:shd w:val="clear" w:color="auto" w:fill="auto"/>
          </w:tcPr>
          <w:p w14:paraId="7CB4B1E7" w14:textId="77777777" w:rsidR="00503D9D" w:rsidRPr="00CB5D2E" w:rsidRDefault="009A2BBA" w:rsidP="00503D9D">
            <w:pPr>
              <w:pStyle w:val="p1"/>
              <w:spacing w:after="0" w:line="240" w:lineRule="auto"/>
              <w:ind w:left="284"/>
              <w:rPr>
                <w:rFonts w:asciiTheme="minorHAnsi" w:hAnsiTheme="minorHAnsi" w:cstheme="minorHAnsi"/>
                <w:sz w:val="22"/>
                <w:szCs w:val="22"/>
              </w:rPr>
            </w:pPr>
            <w:r w:rsidRPr="00CB5D2E">
              <w:rPr>
                <w:rFonts w:asciiTheme="minorHAnsi" w:hAnsiTheme="minorHAnsi" w:cstheme="minorHAnsi"/>
                <w:sz w:val="22"/>
                <w:szCs w:val="22"/>
              </w:rPr>
              <w:t>M</w:t>
            </w:r>
            <w:r w:rsidR="00503D9D" w:rsidRPr="00CB5D2E">
              <w:rPr>
                <w:rFonts w:asciiTheme="minorHAnsi" w:hAnsiTheme="minorHAnsi" w:cstheme="minorHAnsi"/>
                <w:sz w:val="22"/>
                <w:szCs w:val="22"/>
              </w:rPr>
              <w:t>inimal limitation of daily activities (daytime symptoms 2 times a week or less)</w:t>
            </w:r>
          </w:p>
          <w:p w14:paraId="3B19EB1F" w14:textId="77777777" w:rsidR="00503D9D" w:rsidRPr="00CB5D2E" w:rsidRDefault="00503D9D" w:rsidP="00503D9D">
            <w:pPr>
              <w:ind w:left="284"/>
              <w:rPr>
                <w:rFonts w:asciiTheme="minorHAnsi" w:hAnsiTheme="minorHAnsi" w:cstheme="minorHAnsi"/>
                <w:sz w:val="22"/>
                <w:szCs w:val="22"/>
                <w:lang w:eastAsia="en-GB"/>
              </w:rPr>
            </w:pPr>
            <w:r w:rsidRPr="00CB5D2E">
              <w:rPr>
                <w:rFonts w:asciiTheme="minorHAnsi" w:hAnsiTheme="minorHAnsi" w:cstheme="minorHAnsi"/>
                <w:sz w:val="22"/>
                <w:szCs w:val="22"/>
                <w:lang w:eastAsia="en-GB"/>
              </w:rPr>
              <w:t xml:space="preserve">Needing </w:t>
            </w:r>
            <w:proofErr w:type="gramStart"/>
            <w:r w:rsidRPr="00CB5D2E">
              <w:rPr>
                <w:rFonts w:asciiTheme="minorHAnsi" w:hAnsiTheme="minorHAnsi" w:cstheme="minorHAnsi"/>
                <w:sz w:val="22"/>
                <w:szCs w:val="22"/>
                <w:lang w:eastAsia="en-GB"/>
              </w:rPr>
              <w:t>Salbutamol</w:t>
            </w:r>
            <w:proofErr w:type="gramEnd"/>
            <w:r w:rsidRPr="00CB5D2E">
              <w:rPr>
                <w:rFonts w:asciiTheme="minorHAnsi" w:hAnsiTheme="minorHAnsi" w:cstheme="minorHAnsi"/>
                <w:sz w:val="22"/>
                <w:szCs w:val="22"/>
                <w:lang w:eastAsia="en-GB"/>
              </w:rPr>
              <w:t xml:space="preserve"> no more than 3 times a week to control symptoms</w:t>
            </w:r>
          </w:p>
          <w:p w14:paraId="6C5DD602" w14:textId="77777777" w:rsidR="00503D9D" w:rsidRPr="00CB5D2E" w:rsidRDefault="00503D9D" w:rsidP="00503D9D">
            <w:pPr>
              <w:ind w:left="284"/>
              <w:rPr>
                <w:rFonts w:asciiTheme="minorHAnsi" w:hAnsiTheme="minorHAnsi" w:cstheme="minorHAnsi"/>
                <w:sz w:val="22"/>
                <w:szCs w:val="22"/>
                <w:lang w:eastAsia="en-GB"/>
              </w:rPr>
            </w:pPr>
            <w:r w:rsidRPr="00CB5D2E">
              <w:rPr>
                <w:rFonts w:asciiTheme="minorHAnsi" w:hAnsiTheme="minorHAnsi" w:cstheme="minorHAnsi"/>
                <w:sz w:val="22"/>
                <w:szCs w:val="22"/>
                <w:lang w:eastAsia="en-GB"/>
              </w:rPr>
              <w:t>Night time asthma symptoms two times per month or less</w:t>
            </w:r>
          </w:p>
          <w:p w14:paraId="66E7EB15" w14:textId="77777777" w:rsidR="006A6B0D" w:rsidRPr="00CB5D2E" w:rsidRDefault="00503D9D" w:rsidP="00055D79">
            <w:pPr>
              <w:keepNext/>
              <w:keepLines/>
              <w:spacing w:before="40"/>
              <w:ind w:left="284"/>
              <w:outlineLvl w:val="7"/>
              <w:rPr>
                <w:rFonts w:asciiTheme="minorHAnsi" w:hAnsiTheme="minorHAnsi" w:cstheme="minorHAnsi"/>
                <w:sz w:val="22"/>
                <w:szCs w:val="22"/>
              </w:rPr>
            </w:pPr>
            <w:r w:rsidRPr="00CB5D2E">
              <w:rPr>
                <w:rFonts w:asciiTheme="minorHAnsi" w:hAnsiTheme="minorHAnsi" w:cstheme="minorHAnsi"/>
                <w:sz w:val="22"/>
                <w:szCs w:val="22"/>
                <w:lang w:eastAsia="en-GB"/>
              </w:rPr>
              <w:t xml:space="preserve">No severe attacks (i.e. none needing oral steroids or being in hospital) </w:t>
            </w:r>
          </w:p>
        </w:tc>
      </w:tr>
      <w:tr w:rsidR="00B71485" w:rsidRPr="00CB5D2E" w14:paraId="2A7E1196" w14:textId="77777777" w:rsidTr="00407DF8">
        <w:tc>
          <w:tcPr>
            <w:tcW w:w="2557" w:type="dxa"/>
            <w:tcBorders>
              <w:top w:val="single" w:sz="4" w:space="0" w:color="000000"/>
              <w:bottom w:val="single" w:sz="4" w:space="0" w:color="auto"/>
            </w:tcBorders>
            <w:vAlign w:val="center"/>
          </w:tcPr>
          <w:p w14:paraId="2CC8CBF4" w14:textId="77777777" w:rsidR="00B71485" w:rsidRPr="00CB5D2E" w:rsidRDefault="00B71485" w:rsidP="00503D9D">
            <w:pPr>
              <w:ind w:left="284"/>
              <w:rPr>
                <w:rFonts w:asciiTheme="minorHAnsi" w:hAnsiTheme="minorHAnsi" w:cstheme="minorHAnsi"/>
              </w:rPr>
            </w:pPr>
            <w:r w:rsidRPr="00CB5D2E">
              <w:rPr>
                <w:rFonts w:asciiTheme="minorHAnsi" w:hAnsiTheme="minorHAnsi" w:cstheme="minorHAnsi"/>
              </w:rPr>
              <w:t xml:space="preserve">Mild asthma attack </w:t>
            </w:r>
          </w:p>
        </w:tc>
        <w:tc>
          <w:tcPr>
            <w:tcW w:w="7797" w:type="dxa"/>
            <w:tcBorders>
              <w:top w:val="single" w:sz="4" w:space="0" w:color="000000"/>
              <w:bottom w:val="single" w:sz="4" w:space="0" w:color="auto"/>
            </w:tcBorders>
            <w:shd w:val="clear" w:color="auto" w:fill="auto"/>
          </w:tcPr>
          <w:p w14:paraId="2E450FDB" w14:textId="77777777" w:rsidR="00B71485" w:rsidRPr="00CB5D2E" w:rsidRDefault="00634376" w:rsidP="00503D9D">
            <w:pPr>
              <w:pStyle w:val="p1"/>
              <w:spacing w:after="0" w:line="240" w:lineRule="auto"/>
              <w:ind w:left="284"/>
              <w:rPr>
                <w:rFonts w:asciiTheme="minorHAnsi" w:hAnsiTheme="minorHAnsi" w:cstheme="minorHAnsi"/>
                <w:sz w:val="22"/>
                <w:szCs w:val="22"/>
              </w:rPr>
            </w:pPr>
            <w:r w:rsidRPr="00CB5D2E">
              <w:rPr>
                <w:rFonts w:asciiTheme="minorHAnsi" w:hAnsiTheme="minorHAnsi" w:cstheme="minorHAnsi"/>
                <w:sz w:val="22"/>
                <w:szCs w:val="22"/>
              </w:rPr>
              <w:t>Increase the puffs and frequency of</w:t>
            </w:r>
            <w:r w:rsidR="00B71485" w:rsidRPr="00CB5D2E">
              <w:rPr>
                <w:rFonts w:asciiTheme="minorHAnsi" w:hAnsiTheme="minorHAnsi" w:cstheme="minorHAnsi"/>
                <w:sz w:val="22"/>
                <w:szCs w:val="22"/>
              </w:rPr>
              <w:t xml:space="preserve"> the inhalers</w:t>
            </w:r>
            <w:r w:rsidRPr="00CB5D2E">
              <w:rPr>
                <w:rFonts w:asciiTheme="minorHAnsi" w:hAnsiTheme="minorHAnsi" w:cstheme="minorHAnsi"/>
                <w:sz w:val="22"/>
                <w:szCs w:val="22"/>
              </w:rPr>
              <w:t>, until improved, and go back to previous dose.</w:t>
            </w:r>
          </w:p>
        </w:tc>
      </w:tr>
      <w:tr w:rsidR="00503D9D" w:rsidRPr="00CB5D2E" w14:paraId="547BF0EB" w14:textId="77777777" w:rsidTr="00407DF8">
        <w:tc>
          <w:tcPr>
            <w:tcW w:w="2557" w:type="dxa"/>
            <w:tcBorders>
              <w:top w:val="single" w:sz="4" w:space="0" w:color="000000"/>
              <w:bottom w:val="single" w:sz="4" w:space="0" w:color="auto"/>
            </w:tcBorders>
            <w:vAlign w:val="center"/>
          </w:tcPr>
          <w:p w14:paraId="417576D7" w14:textId="77777777" w:rsidR="00503D9D" w:rsidRPr="00CB5D2E" w:rsidRDefault="002F5274" w:rsidP="00503D9D">
            <w:pPr>
              <w:ind w:left="284"/>
              <w:rPr>
                <w:rFonts w:asciiTheme="minorHAnsi" w:hAnsiTheme="minorHAnsi" w:cstheme="minorHAnsi"/>
                <w:b/>
              </w:rPr>
            </w:pPr>
            <w:r w:rsidRPr="00CB5D2E">
              <w:rPr>
                <w:rFonts w:asciiTheme="minorHAnsi" w:eastAsia="Calibri" w:hAnsiTheme="minorHAnsi" w:cstheme="minorHAnsi"/>
              </w:rPr>
              <w:t>Acute more severe asthma attack</w:t>
            </w:r>
          </w:p>
        </w:tc>
        <w:tc>
          <w:tcPr>
            <w:tcW w:w="7797" w:type="dxa"/>
            <w:tcBorders>
              <w:top w:val="single" w:sz="4" w:space="0" w:color="000000"/>
              <w:bottom w:val="single" w:sz="4" w:space="0" w:color="auto"/>
            </w:tcBorders>
            <w:shd w:val="clear" w:color="auto" w:fill="auto"/>
          </w:tcPr>
          <w:p w14:paraId="525CFDA8" w14:textId="77777777" w:rsidR="00503D9D" w:rsidRPr="00CB5D2E" w:rsidRDefault="002F5274" w:rsidP="00503D9D">
            <w:pPr>
              <w:pStyle w:val="p2"/>
              <w:ind w:left="284"/>
              <w:jc w:val="both"/>
              <w:rPr>
                <w:rFonts w:asciiTheme="minorHAnsi" w:hAnsiTheme="minorHAnsi" w:cstheme="minorHAnsi"/>
                <w:sz w:val="22"/>
                <w:szCs w:val="22"/>
              </w:rPr>
            </w:pPr>
            <w:r w:rsidRPr="00CB5D2E">
              <w:rPr>
                <w:rFonts w:asciiTheme="minorHAnsi" w:hAnsiTheme="minorHAnsi" w:cstheme="minorHAnsi"/>
                <w:sz w:val="22"/>
                <w:szCs w:val="22"/>
              </w:rPr>
              <w:t xml:space="preserve">Add oral prednisolone </w:t>
            </w:r>
            <w:r w:rsidR="00634376" w:rsidRPr="00CB5D2E">
              <w:rPr>
                <w:rFonts w:asciiTheme="minorHAnsi" w:hAnsiTheme="minorHAnsi" w:cstheme="minorHAnsi"/>
                <w:sz w:val="22"/>
                <w:szCs w:val="22"/>
              </w:rPr>
              <w:t>child 1-2</w:t>
            </w:r>
            <w:r w:rsidR="003A5A45" w:rsidRPr="00CB5D2E">
              <w:rPr>
                <w:rFonts w:asciiTheme="minorHAnsi" w:hAnsiTheme="minorHAnsi" w:cstheme="minorHAnsi"/>
                <w:sz w:val="22"/>
                <w:szCs w:val="22"/>
              </w:rPr>
              <w:t xml:space="preserve">mg/kg daily </w:t>
            </w:r>
            <w:r w:rsidR="00634376" w:rsidRPr="00CB5D2E">
              <w:rPr>
                <w:rFonts w:asciiTheme="minorHAnsi" w:hAnsiTheme="minorHAnsi" w:cstheme="minorHAnsi"/>
                <w:sz w:val="22"/>
                <w:szCs w:val="22"/>
              </w:rPr>
              <w:t xml:space="preserve">adults 40mg daily </w:t>
            </w:r>
            <w:r w:rsidR="003A5A45" w:rsidRPr="00CB5D2E">
              <w:rPr>
                <w:rFonts w:asciiTheme="minorHAnsi" w:hAnsiTheme="minorHAnsi" w:cstheme="minorHAnsi"/>
                <w:sz w:val="22"/>
                <w:szCs w:val="22"/>
              </w:rPr>
              <w:t>(</w:t>
            </w:r>
            <w:r w:rsidRPr="00CB5D2E">
              <w:rPr>
                <w:rFonts w:asciiTheme="minorHAnsi" w:hAnsiTheme="minorHAnsi" w:cstheme="minorHAnsi"/>
                <w:sz w:val="22"/>
                <w:szCs w:val="22"/>
              </w:rPr>
              <w:t xml:space="preserve">or </w:t>
            </w:r>
            <w:r w:rsidR="003A5A45" w:rsidRPr="00CB5D2E">
              <w:rPr>
                <w:rFonts w:asciiTheme="minorHAnsi" w:hAnsiTheme="minorHAnsi" w:cstheme="minorHAnsi"/>
                <w:sz w:val="22"/>
                <w:szCs w:val="22"/>
              </w:rPr>
              <w:t>dexamethasone 0.</w:t>
            </w:r>
            <w:r w:rsidR="00634376" w:rsidRPr="00CB5D2E">
              <w:rPr>
                <w:rFonts w:asciiTheme="minorHAnsi" w:hAnsiTheme="minorHAnsi" w:cstheme="minorHAnsi"/>
                <w:sz w:val="22"/>
                <w:szCs w:val="22"/>
              </w:rPr>
              <w:t>6</w:t>
            </w:r>
            <w:r w:rsidR="003A5A45" w:rsidRPr="00CB5D2E">
              <w:rPr>
                <w:rFonts w:asciiTheme="minorHAnsi" w:hAnsiTheme="minorHAnsi" w:cstheme="minorHAnsi"/>
                <w:sz w:val="22"/>
                <w:szCs w:val="22"/>
              </w:rPr>
              <w:t>mg/kg daily</w:t>
            </w:r>
            <w:r w:rsidR="00634376" w:rsidRPr="00CB5D2E">
              <w:rPr>
                <w:rFonts w:asciiTheme="minorHAnsi" w:hAnsiTheme="minorHAnsi" w:cstheme="minorHAnsi"/>
                <w:sz w:val="22"/>
                <w:szCs w:val="22"/>
              </w:rPr>
              <w:t xml:space="preserve"> all age groups</w:t>
            </w:r>
            <w:r w:rsidR="003A5A45" w:rsidRPr="00CB5D2E">
              <w:rPr>
                <w:rFonts w:asciiTheme="minorHAnsi" w:hAnsiTheme="minorHAnsi" w:cstheme="minorHAnsi"/>
                <w:sz w:val="22"/>
                <w:szCs w:val="22"/>
              </w:rPr>
              <w:t>)</w:t>
            </w:r>
            <w:r w:rsidRPr="00CB5D2E">
              <w:rPr>
                <w:rFonts w:asciiTheme="minorHAnsi" w:hAnsiTheme="minorHAnsi" w:cstheme="minorHAnsi"/>
                <w:sz w:val="22"/>
                <w:szCs w:val="22"/>
              </w:rPr>
              <w:t xml:space="preserve"> for </w:t>
            </w:r>
            <w:r w:rsidR="00634376" w:rsidRPr="00CB5D2E">
              <w:rPr>
                <w:rFonts w:asciiTheme="minorHAnsi" w:hAnsiTheme="minorHAnsi" w:cstheme="minorHAnsi"/>
                <w:sz w:val="22"/>
                <w:szCs w:val="22"/>
              </w:rPr>
              <w:t xml:space="preserve">3 - </w:t>
            </w:r>
            <w:r w:rsidRPr="00CB5D2E">
              <w:rPr>
                <w:rFonts w:asciiTheme="minorHAnsi" w:hAnsiTheme="minorHAnsi" w:cstheme="minorHAnsi"/>
                <w:sz w:val="22"/>
                <w:szCs w:val="22"/>
              </w:rPr>
              <w:t>5 days (</w:t>
            </w:r>
            <w:r w:rsidR="00634376" w:rsidRPr="00CB5D2E">
              <w:rPr>
                <w:rFonts w:asciiTheme="minorHAnsi" w:hAnsiTheme="minorHAnsi" w:cstheme="minorHAnsi"/>
                <w:sz w:val="22"/>
                <w:szCs w:val="22"/>
              </w:rPr>
              <w:t>max</w:t>
            </w:r>
            <w:r w:rsidRPr="00CB5D2E">
              <w:rPr>
                <w:rFonts w:asciiTheme="minorHAnsi" w:hAnsiTheme="minorHAnsi" w:cstheme="minorHAnsi"/>
                <w:sz w:val="22"/>
                <w:szCs w:val="22"/>
              </w:rPr>
              <w:t xml:space="preserve">), </w:t>
            </w:r>
            <w:r w:rsidR="00634376" w:rsidRPr="00CB5D2E">
              <w:rPr>
                <w:rFonts w:asciiTheme="minorHAnsi" w:hAnsiTheme="minorHAnsi" w:cstheme="minorHAnsi"/>
                <w:sz w:val="22"/>
                <w:szCs w:val="22"/>
              </w:rPr>
              <w:t xml:space="preserve">Amoxicillin </w:t>
            </w:r>
            <w:r w:rsidRPr="00CB5D2E">
              <w:rPr>
                <w:rFonts w:asciiTheme="minorHAnsi" w:hAnsiTheme="minorHAnsi" w:cstheme="minorHAnsi"/>
                <w:sz w:val="22"/>
                <w:szCs w:val="22"/>
              </w:rPr>
              <w:t>and Salbutamol, see step treatment above</w:t>
            </w:r>
            <w:r w:rsidR="00971124" w:rsidRPr="00CB5D2E">
              <w:rPr>
                <w:rFonts w:asciiTheme="minorHAnsi" w:hAnsiTheme="minorHAnsi" w:cstheme="minorHAnsi"/>
                <w:sz w:val="22"/>
                <w:szCs w:val="22"/>
              </w:rPr>
              <w:t>. Do not use steroids long term (more than one week)</w:t>
            </w:r>
          </w:p>
        </w:tc>
      </w:tr>
      <w:tr w:rsidR="00503D9D" w:rsidRPr="00CB5D2E" w14:paraId="26F885CC" w14:textId="77777777" w:rsidTr="00407DF8">
        <w:tc>
          <w:tcPr>
            <w:tcW w:w="2557" w:type="dxa"/>
            <w:tcBorders>
              <w:top w:val="single" w:sz="4" w:space="0" w:color="000000"/>
              <w:bottom w:val="single" w:sz="4" w:space="0" w:color="auto"/>
            </w:tcBorders>
            <w:vAlign w:val="center"/>
          </w:tcPr>
          <w:p w14:paraId="31D64DE0" w14:textId="77777777" w:rsidR="00503D9D" w:rsidRPr="00CB5D2E" w:rsidRDefault="002F5274" w:rsidP="00503D9D">
            <w:pPr>
              <w:ind w:left="284"/>
              <w:rPr>
                <w:rFonts w:asciiTheme="minorHAnsi" w:hAnsiTheme="minorHAnsi" w:cstheme="minorHAnsi"/>
                <w:b/>
              </w:rPr>
            </w:pPr>
            <w:r w:rsidRPr="00CB5D2E">
              <w:rPr>
                <w:rFonts w:asciiTheme="minorHAnsi" w:hAnsiTheme="minorHAnsi" w:cstheme="minorHAnsi"/>
              </w:rPr>
              <w:lastRenderedPageBreak/>
              <w:t>Refer urgently if severe/ continues</w:t>
            </w:r>
          </w:p>
        </w:tc>
        <w:tc>
          <w:tcPr>
            <w:tcW w:w="7797" w:type="dxa"/>
            <w:tcBorders>
              <w:top w:val="single" w:sz="4" w:space="0" w:color="000000"/>
              <w:bottom w:val="single" w:sz="4" w:space="0" w:color="auto"/>
            </w:tcBorders>
            <w:shd w:val="clear" w:color="auto" w:fill="auto"/>
          </w:tcPr>
          <w:p w14:paraId="05765070" w14:textId="77777777" w:rsidR="00503D9D" w:rsidRPr="00CB5D2E" w:rsidRDefault="002F5274" w:rsidP="00503D9D">
            <w:pPr>
              <w:pStyle w:val="p2"/>
              <w:ind w:left="284"/>
              <w:jc w:val="both"/>
              <w:rPr>
                <w:rFonts w:asciiTheme="minorHAnsi" w:hAnsiTheme="minorHAnsi" w:cstheme="minorHAnsi"/>
                <w:sz w:val="22"/>
                <w:szCs w:val="22"/>
              </w:rPr>
            </w:pPr>
            <w:r w:rsidRPr="00CB5D2E">
              <w:rPr>
                <w:rFonts w:asciiTheme="minorHAnsi" w:hAnsiTheme="minorHAnsi" w:cstheme="minorHAnsi"/>
                <w:sz w:val="22"/>
                <w:szCs w:val="22"/>
              </w:rPr>
              <w:t xml:space="preserve">To hospital, continue using inhaler etc as line above and oxygen if available. </w:t>
            </w:r>
          </w:p>
        </w:tc>
      </w:tr>
      <w:tr w:rsidR="00E6053C" w:rsidRPr="00CB5D2E" w14:paraId="366A7325" w14:textId="77777777" w:rsidTr="00407DF8">
        <w:tc>
          <w:tcPr>
            <w:tcW w:w="10354" w:type="dxa"/>
            <w:gridSpan w:val="2"/>
            <w:tcBorders>
              <w:bottom w:val="nil"/>
            </w:tcBorders>
            <w:shd w:val="clear" w:color="auto" w:fill="C0504D" w:themeFill="accent2"/>
            <w:vAlign w:val="center"/>
          </w:tcPr>
          <w:p w14:paraId="2731A3ED" w14:textId="77777777" w:rsidR="00E6053C" w:rsidRPr="00CB5D2E" w:rsidRDefault="00E6053C" w:rsidP="00C80646">
            <w:pPr>
              <w:pStyle w:val="Heading3"/>
              <w:spacing w:before="0"/>
              <w:rPr>
                <w:rFonts w:eastAsia="Calibri" w:cstheme="minorHAnsi"/>
                <w:sz w:val="8"/>
              </w:rPr>
            </w:pPr>
          </w:p>
        </w:tc>
      </w:tr>
      <w:tr w:rsidR="00E6053C" w:rsidRPr="00CB5D2E" w14:paraId="487C209F" w14:textId="77777777" w:rsidTr="00407DF8">
        <w:tc>
          <w:tcPr>
            <w:tcW w:w="10354" w:type="dxa"/>
            <w:gridSpan w:val="2"/>
            <w:tcBorders>
              <w:top w:val="nil"/>
            </w:tcBorders>
            <w:shd w:val="clear" w:color="auto" w:fill="C0504D" w:themeFill="accent2"/>
            <w:vAlign w:val="center"/>
          </w:tcPr>
          <w:p w14:paraId="2CD02730" w14:textId="77777777" w:rsidR="00E6053C" w:rsidRPr="00CB5D2E" w:rsidRDefault="00E6053C" w:rsidP="002E1C58">
            <w:pPr>
              <w:pStyle w:val="Heading3"/>
              <w:spacing w:before="0"/>
              <w:ind w:left="284"/>
              <w:rPr>
                <w:rFonts w:eastAsia="Calibri" w:cstheme="minorHAnsi"/>
                <w:sz w:val="8"/>
              </w:rPr>
            </w:pPr>
          </w:p>
        </w:tc>
      </w:tr>
      <w:tr w:rsidR="00E6053C" w:rsidRPr="00CB5D2E" w14:paraId="6662772D" w14:textId="77777777" w:rsidTr="00407DF8">
        <w:trPr>
          <w:trHeight w:val="863"/>
        </w:trPr>
        <w:tc>
          <w:tcPr>
            <w:tcW w:w="2557" w:type="dxa"/>
            <w:shd w:val="clear" w:color="auto" w:fill="auto"/>
            <w:vAlign w:val="center"/>
          </w:tcPr>
          <w:p w14:paraId="5CFC58D7" w14:textId="77777777" w:rsidR="00E6053C" w:rsidRPr="00CB5D2E" w:rsidRDefault="00E6053C" w:rsidP="002E1C58">
            <w:pPr>
              <w:ind w:left="284"/>
              <w:rPr>
                <w:rFonts w:asciiTheme="minorHAnsi" w:eastAsia="Calibri" w:hAnsiTheme="minorHAnsi" w:cstheme="minorHAnsi"/>
              </w:rPr>
            </w:pPr>
            <w:r w:rsidRPr="00CB5D2E">
              <w:rPr>
                <w:rFonts w:asciiTheme="minorHAnsi" w:eastAsia="Calibri" w:hAnsiTheme="minorHAnsi" w:cstheme="minorHAnsi"/>
              </w:rPr>
              <w:t>At review appointments</w:t>
            </w:r>
          </w:p>
        </w:tc>
        <w:tc>
          <w:tcPr>
            <w:tcW w:w="7797" w:type="dxa"/>
            <w:shd w:val="clear" w:color="auto" w:fill="auto"/>
          </w:tcPr>
          <w:p w14:paraId="57E90B38" w14:textId="77777777" w:rsidR="00FF4EEB" w:rsidRPr="00CB5D2E" w:rsidRDefault="00FF4EEB" w:rsidP="00FF4EEB">
            <w:pPr>
              <w:pStyle w:val="CommentText"/>
              <w:spacing w:after="0"/>
              <w:ind w:left="284"/>
              <w:rPr>
                <w:rFonts w:cstheme="minorHAnsi"/>
                <w:sz w:val="22"/>
                <w:szCs w:val="22"/>
              </w:rPr>
            </w:pPr>
            <w:r w:rsidRPr="00CB5D2E">
              <w:rPr>
                <w:rFonts w:cstheme="minorHAnsi"/>
                <w:sz w:val="22"/>
                <w:szCs w:val="22"/>
              </w:rPr>
              <w:t>Ask about any new symptoms (side effects?) or any attacks</w:t>
            </w:r>
          </w:p>
          <w:p w14:paraId="22603864"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Assess severity asking the 3 questions</w:t>
            </w:r>
            <w:r w:rsidR="007527B4" w:rsidRPr="00CB5D2E">
              <w:rPr>
                <w:rFonts w:cstheme="minorHAnsi"/>
                <w:sz w:val="22"/>
                <w:szCs w:val="22"/>
              </w:rPr>
              <w:t>, have you had</w:t>
            </w:r>
            <w:r w:rsidRPr="00CB5D2E">
              <w:rPr>
                <w:rFonts w:cstheme="minorHAnsi"/>
                <w:sz w:val="22"/>
                <w:szCs w:val="22"/>
              </w:rPr>
              <w:t>:</w:t>
            </w:r>
          </w:p>
          <w:p w14:paraId="60600E05" w14:textId="77777777" w:rsidR="00E6053C" w:rsidRPr="00CB5D2E" w:rsidRDefault="00E6053C" w:rsidP="00C62829">
            <w:pPr>
              <w:pStyle w:val="ListParagraph"/>
              <w:numPr>
                <w:ilvl w:val="0"/>
                <w:numId w:val="5"/>
              </w:numPr>
              <w:snapToGrid w:val="0"/>
              <w:spacing w:after="0" w:line="240" w:lineRule="auto"/>
              <w:ind w:left="284" w:firstLine="0"/>
              <w:rPr>
                <w:rFonts w:cstheme="minorHAnsi"/>
                <w:lang w:eastAsia="en-GB"/>
              </w:rPr>
            </w:pPr>
            <w:r w:rsidRPr="00CB5D2E">
              <w:rPr>
                <w:rFonts w:cstheme="minorHAnsi"/>
                <w:lang w:eastAsia="en-GB"/>
              </w:rPr>
              <w:t>difficult sleep</w:t>
            </w:r>
            <w:r w:rsidR="00CB7DDD" w:rsidRPr="00CB5D2E">
              <w:rPr>
                <w:rFonts w:cstheme="minorHAnsi"/>
                <w:lang w:eastAsia="en-GB"/>
              </w:rPr>
              <w:t xml:space="preserve"> </w:t>
            </w:r>
            <w:r w:rsidRPr="00CB5D2E">
              <w:rPr>
                <w:rFonts w:cstheme="minorHAnsi"/>
                <w:lang w:eastAsia="en-GB"/>
              </w:rPr>
              <w:t>due to asthma (including cough</w:t>
            </w:r>
            <w:proofErr w:type="gramStart"/>
            <w:r w:rsidRPr="00CB5D2E">
              <w:rPr>
                <w:rFonts w:cstheme="minorHAnsi"/>
                <w:lang w:eastAsia="en-GB"/>
              </w:rPr>
              <w:t>)?</w:t>
            </w:r>
            <w:r w:rsidR="007527B4" w:rsidRPr="00CB5D2E">
              <w:rPr>
                <w:rFonts w:cstheme="minorHAnsi"/>
                <w:lang w:eastAsia="en-GB"/>
              </w:rPr>
              <w:t>,</w:t>
            </w:r>
            <w:proofErr w:type="gramEnd"/>
            <w:r w:rsidRPr="00CB5D2E">
              <w:rPr>
                <w:rFonts w:cstheme="minorHAnsi"/>
                <w:lang w:eastAsia="en-GB"/>
              </w:rPr>
              <w:t xml:space="preserve"> how often?</w:t>
            </w:r>
          </w:p>
          <w:p w14:paraId="6006D0C6" w14:textId="77777777" w:rsidR="00E6053C" w:rsidRPr="00CB5D2E" w:rsidRDefault="00E6053C" w:rsidP="00C62829">
            <w:pPr>
              <w:pStyle w:val="ListParagraph"/>
              <w:numPr>
                <w:ilvl w:val="0"/>
                <w:numId w:val="5"/>
              </w:numPr>
              <w:snapToGrid w:val="0"/>
              <w:spacing w:after="0" w:line="240" w:lineRule="auto"/>
              <w:ind w:left="284" w:firstLine="0"/>
              <w:rPr>
                <w:rFonts w:cstheme="minorHAnsi"/>
                <w:lang w:eastAsia="en-GB"/>
              </w:rPr>
            </w:pPr>
            <w:r w:rsidRPr="00CB5D2E">
              <w:rPr>
                <w:rFonts w:cstheme="minorHAnsi"/>
                <w:lang w:eastAsia="en-GB"/>
              </w:rPr>
              <w:t xml:space="preserve">your usual asthma symptoms during the day? If </w:t>
            </w:r>
            <w:proofErr w:type="gramStart"/>
            <w:r w:rsidRPr="00CB5D2E">
              <w:rPr>
                <w:rFonts w:cstheme="minorHAnsi"/>
                <w:lang w:eastAsia="en-GB"/>
              </w:rPr>
              <w:t>so</w:t>
            </w:r>
            <w:proofErr w:type="gramEnd"/>
            <w:r w:rsidRPr="00CB5D2E">
              <w:rPr>
                <w:rFonts w:cstheme="minorHAnsi"/>
                <w:lang w:eastAsia="en-GB"/>
              </w:rPr>
              <w:t xml:space="preserve"> how often?</w:t>
            </w:r>
          </w:p>
          <w:p w14:paraId="0084188C" w14:textId="77777777" w:rsidR="00E6053C" w:rsidRPr="00CB5D2E" w:rsidRDefault="00E6053C" w:rsidP="00C62829">
            <w:pPr>
              <w:pStyle w:val="ListParagraph"/>
              <w:numPr>
                <w:ilvl w:val="0"/>
                <w:numId w:val="5"/>
              </w:numPr>
              <w:snapToGrid w:val="0"/>
              <w:spacing w:after="0" w:line="240" w:lineRule="auto"/>
              <w:ind w:left="284" w:firstLine="0"/>
              <w:rPr>
                <w:rFonts w:cstheme="minorHAnsi"/>
                <w:lang w:eastAsia="en-GB"/>
              </w:rPr>
            </w:pPr>
            <w:r w:rsidRPr="00CB5D2E">
              <w:rPr>
                <w:rFonts w:cstheme="minorHAnsi"/>
                <w:lang w:eastAsia="en-GB"/>
              </w:rPr>
              <w:t>asthma interfer</w:t>
            </w:r>
            <w:r w:rsidR="007527B4" w:rsidRPr="00CB5D2E">
              <w:rPr>
                <w:rFonts w:cstheme="minorHAnsi"/>
                <w:lang w:eastAsia="en-GB"/>
              </w:rPr>
              <w:t>ing</w:t>
            </w:r>
            <w:r w:rsidRPr="00CB5D2E">
              <w:rPr>
                <w:rFonts w:cstheme="minorHAnsi"/>
                <w:lang w:eastAsia="en-GB"/>
              </w:rPr>
              <w:t xml:space="preserve"> with your usual activities e</w:t>
            </w:r>
            <w:r w:rsidR="0090200D" w:rsidRPr="00CB5D2E">
              <w:rPr>
                <w:rFonts w:cstheme="minorHAnsi"/>
                <w:lang w:eastAsia="en-GB"/>
              </w:rPr>
              <w:t>.</w:t>
            </w:r>
            <w:r w:rsidRPr="00CB5D2E">
              <w:rPr>
                <w:rFonts w:cstheme="minorHAnsi"/>
                <w:lang w:eastAsia="en-GB"/>
              </w:rPr>
              <w:t>g</w:t>
            </w:r>
            <w:r w:rsidR="0090200D" w:rsidRPr="00CB5D2E">
              <w:rPr>
                <w:rFonts w:cstheme="minorHAnsi"/>
                <w:lang w:eastAsia="en-GB"/>
              </w:rPr>
              <w:t>.</w:t>
            </w:r>
            <w:r w:rsidRPr="00CB5D2E">
              <w:rPr>
                <w:rFonts w:cstheme="minorHAnsi"/>
                <w:lang w:eastAsia="en-GB"/>
              </w:rPr>
              <w:t xml:space="preserve"> work/school?</w:t>
            </w:r>
          </w:p>
          <w:p w14:paraId="66AE5373" w14:textId="77777777" w:rsidR="00FF4EEB" w:rsidRPr="00CB5D2E" w:rsidRDefault="00FF4EEB" w:rsidP="00FF4EEB">
            <w:pPr>
              <w:pStyle w:val="CommentText"/>
              <w:spacing w:after="0"/>
              <w:ind w:left="284"/>
              <w:rPr>
                <w:rFonts w:cstheme="minorHAnsi"/>
                <w:sz w:val="22"/>
                <w:szCs w:val="22"/>
              </w:rPr>
            </w:pPr>
            <w:r w:rsidRPr="00CB5D2E">
              <w:rPr>
                <w:rFonts w:cstheme="minorHAnsi"/>
                <w:sz w:val="22"/>
                <w:szCs w:val="22"/>
              </w:rPr>
              <w:t xml:space="preserve">Ask about / any problem taking of their treatment </w:t>
            </w:r>
          </w:p>
          <w:p w14:paraId="48C46381" w14:textId="77777777" w:rsidR="00E6053C" w:rsidRPr="00CB5D2E" w:rsidRDefault="007527B4" w:rsidP="00EE5EED">
            <w:pPr>
              <w:snapToGrid w:val="0"/>
              <w:ind w:left="284"/>
              <w:rPr>
                <w:rFonts w:asciiTheme="minorHAnsi" w:hAnsiTheme="minorHAnsi" w:cstheme="minorHAnsi"/>
                <w:lang w:eastAsia="en-GB"/>
              </w:rPr>
            </w:pPr>
            <w:r w:rsidRPr="00CB5D2E">
              <w:rPr>
                <w:rFonts w:asciiTheme="minorHAnsi" w:hAnsiTheme="minorHAnsi" w:cstheme="minorHAnsi"/>
                <w:lang w:eastAsia="en-GB"/>
              </w:rPr>
              <w:t xml:space="preserve">Ask if </w:t>
            </w:r>
            <w:r w:rsidR="00E6053C" w:rsidRPr="00CB5D2E">
              <w:rPr>
                <w:rFonts w:asciiTheme="minorHAnsi" w:hAnsiTheme="minorHAnsi" w:cstheme="minorHAnsi"/>
                <w:lang w:eastAsia="en-GB"/>
              </w:rPr>
              <w:t>smoking</w:t>
            </w:r>
            <w:r w:rsidRPr="00CB5D2E">
              <w:rPr>
                <w:rFonts w:asciiTheme="minorHAnsi" w:hAnsiTheme="minorHAnsi" w:cstheme="minorHAnsi"/>
                <w:lang w:eastAsia="en-GB"/>
              </w:rPr>
              <w:t>, advise</w:t>
            </w:r>
            <w:r w:rsidR="00E6053C" w:rsidRPr="00CB5D2E">
              <w:rPr>
                <w:rFonts w:asciiTheme="minorHAnsi" w:hAnsiTheme="minorHAnsi" w:cstheme="minorHAnsi"/>
                <w:lang w:eastAsia="en-GB"/>
              </w:rPr>
              <w:t xml:space="preserve"> </w:t>
            </w:r>
            <w:r w:rsidRPr="00CB5D2E">
              <w:rPr>
                <w:rFonts w:asciiTheme="minorHAnsi" w:hAnsiTheme="minorHAnsi" w:cstheme="minorHAnsi"/>
                <w:lang w:eastAsia="en-GB"/>
              </w:rPr>
              <w:t xml:space="preserve">and </w:t>
            </w:r>
            <w:r w:rsidR="00E6053C" w:rsidRPr="00CB5D2E">
              <w:rPr>
                <w:rFonts w:asciiTheme="minorHAnsi" w:hAnsiTheme="minorHAnsi" w:cstheme="minorHAnsi"/>
                <w:lang w:eastAsia="en-GB"/>
              </w:rPr>
              <w:t>support to stop</w:t>
            </w:r>
          </w:p>
          <w:p w14:paraId="312A336A" w14:textId="77777777" w:rsidR="00E6053C" w:rsidRPr="00CB5D2E" w:rsidRDefault="007527B4" w:rsidP="00EE5EED">
            <w:pPr>
              <w:pStyle w:val="CommentText"/>
              <w:spacing w:after="0"/>
              <w:ind w:left="284"/>
              <w:rPr>
                <w:rFonts w:cstheme="minorHAnsi"/>
                <w:sz w:val="22"/>
                <w:szCs w:val="22"/>
              </w:rPr>
            </w:pPr>
            <w:r w:rsidRPr="00CB5D2E">
              <w:rPr>
                <w:rFonts w:cstheme="minorHAnsi"/>
                <w:sz w:val="22"/>
                <w:szCs w:val="22"/>
              </w:rPr>
              <w:t xml:space="preserve">See them </w:t>
            </w:r>
            <w:r w:rsidR="00E6053C" w:rsidRPr="00CB5D2E">
              <w:rPr>
                <w:rFonts w:cstheme="minorHAnsi"/>
                <w:sz w:val="22"/>
                <w:szCs w:val="22"/>
              </w:rPr>
              <w:t>us</w:t>
            </w:r>
            <w:r w:rsidRPr="00CB5D2E">
              <w:rPr>
                <w:rFonts w:cstheme="minorHAnsi"/>
                <w:sz w:val="22"/>
                <w:szCs w:val="22"/>
              </w:rPr>
              <w:t>e</w:t>
            </w:r>
            <w:r w:rsidR="00E6053C" w:rsidRPr="00CB5D2E">
              <w:rPr>
                <w:rFonts w:cstheme="minorHAnsi"/>
                <w:sz w:val="22"/>
                <w:szCs w:val="22"/>
              </w:rPr>
              <w:t xml:space="preserve"> their inhaler</w:t>
            </w:r>
            <w:r w:rsidRPr="00CB5D2E">
              <w:rPr>
                <w:rFonts w:cstheme="minorHAnsi"/>
                <w:sz w:val="22"/>
                <w:szCs w:val="22"/>
              </w:rPr>
              <w:t xml:space="preserve"> and if not show</w:t>
            </w:r>
            <w:r w:rsidR="00E6053C" w:rsidRPr="00CB5D2E">
              <w:rPr>
                <w:rFonts w:cstheme="minorHAnsi"/>
                <w:sz w:val="22"/>
                <w:szCs w:val="22"/>
              </w:rPr>
              <w:t xml:space="preserve"> </w:t>
            </w:r>
            <w:r w:rsidRPr="00CB5D2E">
              <w:rPr>
                <w:rFonts w:cstheme="minorHAnsi"/>
                <w:sz w:val="22"/>
                <w:szCs w:val="22"/>
              </w:rPr>
              <w:t>how</w:t>
            </w:r>
            <w:r w:rsidR="00E6053C" w:rsidRPr="00CB5D2E">
              <w:rPr>
                <w:rFonts w:cstheme="minorHAnsi"/>
                <w:sz w:val="22"/>
                <w:szCs w:val="22"/>
              </w:rPr>
              <w:t xml:space="preserve"> – see Health Educator’s Guide </w:t>
            </w:r>
          </w:p>
          <w:p w14:paraId="3B034465" w14:textId="77777777" w:rsidR="00E6053C" w:rsidRPr="00CB5D2E" w:rsidRDefault="00E6053C" w:rsidP="00EE5EED">
            <w:pPr>
              <w:pStyle w:val="CommentText"/>
              <w:spacing w:after="0"/>
              <w:ind w:left="284"/>
              <w:rPr>
                <w:rFonts w:cstheme="minorHAnsi"/>
                <w:sz w:val="22"/>
                <w:szCs w:val="22"/>
              </w:rPr>
            </w:pPr>
            <w:r w:rsidRPr="00CB5D2E">
              <w:rPr>
                <w:rFonts w:cstheme="minorHAnsi"/>
                <w:sz w:val="22"/>
                <w:szCs w:val="22"/>
              </w:rPr>
              <w:t>Listen to their chest and assess wheeze</w:t>
            </w:r>
          </w:p>
          <w:p w14:paraId="0763BD32" w14:textId="77777777" w:rsidR="00CB7DDD" w:rsidRPr="00CB5D2E" w:rsidRDefault="00E6053C" w:rsidP="00CB7DDD">
            <w:pPr>
              <w:pStyle w:val="CommentText"/>
              <w:spacing w:after="0"/>
              <w:ind w:left="284"/>
              <w:rPr>
                <w:rFonts w:cstheme="minorHAnsi"/>
                <w:sz w:val="22"/>
                <w:szCs w:val="22"/>
              </w:rPr>
            </w:pPr>
            <w:r w:rsidRPr="00CB5D2E">
              <w:rPr>
                <w:rFonts w:cstheme="minorHAnsi"/>
                <w:sz w:val="22"/>
                <w:szCs w:val="22"/>
              </w:rPr>
              <w:t xml:space="preserve">Assess need to step up treatment </w:t>
            </w:r>
            <w:proofErr w:type="spellStart"/>
            <w:r w:rsidRPr="00CB5D2E">
              <w:rPr>
                <w:rFonts w:cstheme="minorHAnsi"/>
                <w:sz w:val="22"/>
                <w:szCs w:val="22"/>
              </w:rPr>
              <w:t>if</w:t>
            </w:r>
            <w:proofErr w:type="spellEnd"/>
            <w:r w:rsidRPr="00CB5D2E">
              <w:rPr>
                <w:rFonts w:cstheme="minorHAnsi"/>
                <w:sz w:val="22"/>
                <w:szCs w:val="22"/>
              </w:rPr>
              <w:t xml:space="preserve"> asthma uncontrolled</w:t>
            </w:r>
          </w:p>
          <w:p w14:paraId="185DED3A" w14:textId="77777777" w:rsidR="00E6053C" w:rsidRPr="00CB5D2E" w:rsidRDefault="00E6053C" w:rsidP="00CB7DDD">
            <w:pPr>
              <w:pStyle w:val="CommentText"/>
              <w:spacing w:after="0"/>
              <w:ind w:left="284"/>
              <w:rPr>
                <w:rFonts w:cstheme="minorHAnsi"/>
                <w:lang w:eastAsia="en-GB"/>
              </w:rPr>
            </w:pPr>
            <w:r w:rsidRPr="00CB5D2E">
              <w:rPr>
                <w:rFonts w:cstheme="minorHAnsi"/>
                <w:sz w:val="22"/>
                <w:szCs w:val="22"/>
              </w:rPr>
              <w:t xml:space="preserve">Record symptoms and </w:t>
            </w:r>
            <w:r w:rsidR="001F507E" w:rsidRPr="00CB5D2E">
              <w:rPr>
                <w:rFonts w:cstheme="minorHAnsi"/>
                <w:sz w:val="22"/>
                <w:szCs w:val="22"/>
              </w:rPr>
              <w:t xml:space="preserve">signs on treatment </w:t>
            </w:r>
            <w:r w:rsidRPr="00CB5D2E">
              <w:rPr>
                <w:rFonts w:cstheme="minorHAnsi"/>
                <w:sz w:val="22"/>
                <w:szCs w:val="22"/>
              </w:rPr>
              <w:t xml:space="preserve">card and/or in the </w:t>
            </w:r>
            <w:r w:rsidR="009A2A3F" w:rsidRPr="00CB5D2E">
              <w:rPr>
                <w:rFonts w:cstheme="minorHAnsi"/>
                <w:sz w:val="22"/>
                <w:szCs w:val="22"/>
              </w:rPr>
              <w:t>patient’s</w:t>
            </w:r>
            <w:r w:rsidR="00125876" w:rsidRPr="00CB5D2E">
              <w:rPr>
                <w:rFonts w:cstheme="minorHAnsi"/>
                <w:sz w:val="22"/>
                <w:szCs w:val="22"/>
              </w:rPr>
              <w:t xml:space="preserve"> notebook</w:t>
            </w:r>
            <w:r w:rsidRPr="00CB5D2E">
              <w:rPr>
                <w:rFonts w:cstheme="minorHAnsi"/>
                <w:sz w:val="22"/>
                <w:szCs w:val="22"/>
              </w:rPr>
              <w:t>.</w:t>
            </w:r>
            <w:r w:rsidRPr="00CB5D2E">
              <w:rPr>
                <w:rFonts w:cstheme="minorHAnsi"/>
                <w:lang w:eastAsia="en-GB"/>
              </w:rPr>
              <w:t xml:space="preserve"> </w:t>
            </w:r>
          </w:p>
        </w:tc>
      </w:tr>
      <w:tr w:rsidR="00E6053C" w:rsidRPr="00CB5D2E" w14:paraId="39EC5317" w14:textId="77777777" w:rsidTr="00407DF8">
        <w:tc>
          <w:tcPr>
            <w:tcW w:w="10354" w:type="dxa"/>
            <w:gridSpan w:val="2"/>
            <w:shd w:val="clear" w:color="auto" w:fill="C0504D" w:themeFill="accent2"/>
            <w:vAlign w:val="center"/>
          </w:tcPr>
          <w:p w14:paraId="6A82E086" w14:textId="77777777" w:rsidR="00E6053C" w:rsidRPr="00CB5D2E" w:rsidRDefault="00E6053C" w:rsidP="002E1C58">
            <w:pPr>
              <w:pStyle w:val="Heading3"/>
              <w:spacing w:before="0"/>
              <w:ind w:left="284"/>
              <w:rPr>
                <w:rFonts w:eastAsia="Calibri" w:cstheme="minorHAnsi"/>
                <w:sz w:val="8"/>
              </w:rPr>
            </w:pPr>
          </w:p>
        </w:tc>
      </w:tr>
      <w:tr w:rsidR="00E6053C" w:rsidRPr="00CB5D2E" w14:paraId="4C68F5E4" w14:textId="77777777" w:rsidTr="00407DF8">
        <w:trPr>
          <w:trHeight w:val="634"/>
        </w:trPr>
        <w:tc>
          <w:tcPr>
            <w:tcW w:w="2557" w:type="dxa"/>
            <w:shd w:val="clear" w:color="auto" w:fill="auto"/>
            <w:vAlign w:val="center"/>
          </w:tcPr>
          <w:p w14:paraId="3A3C6E1A" w14:textId="77777777" w:rsidR="00E6053C" w:rsidRPr="00CB5D2E" w:rsidRDefault="00E6053C" w:rsidP="002E1C58">
            <w:pPr>
              <w:ind w:left="284"/>
              <w:rPr>
                <w:rFonts w:asciiTheme="minorHAnsi" w:eastAsia="Calibri" w:hAnsiTheme="minorHAnsi" w:cstheme="minorHAnsi"/>
              </w:rPr>
            </w:pPr>
            <w:r w:rsidRPr="00CB5D2E">
              <w:rPr>
                <w:rFonts w:asciiTheme="minorHAnsi" w:eastAsia="Calibri" w:hAnsiTheme="minorHAnsi" w:cstheme="minorHAnsi"/>
              </w:rPr>
              <w:t>Patient Education</w:t>
            </w:r>
          </w:p>
        </w:tc>
        <w:tc>
          <w:tcPr>
            <w:tcW w:w="7797" w:type="dxa"/>
            <w:shd w:val="clear" w:color="auto" w:fill="auto"/>
          </w:tcPr>
          <w:p w14:paraId="3B589FA1" w14:textId="77777777" w:rsidR="00E6053C" w:rsidRPr="00CB5D2E" w:rsidRDefault="00E6053C" w:rsidP="00EE5EED">
            <w:pPr>
              <w:pStyle w:val="p2"/>
              <w:ind w:left="284"/>
              <w:rPr>
                <w:rFonts w:asciiTheme="minorHAnsi" w:hAnsiTheme="minorHAnsi" w:cstheme="minorHAnsi"/>
                <w:sz w:val="22"/>
                <w:szCs w:val="22"/>
              </w:rPr>
            </w:pPr>
            <w:r w:rsidRPr="00CB5D2E">
              <w:rPr>
                <w:rFonts w:asciiTheme="minorHAnsi" w:hAnsiTheme="minorHAnsi" w:cstheme="minorHAnsi"/>
                <w:sz w:val="22"/>
                <w:szCs w:val="22"/>
              </w:rPr>
              <w:t xml:space="preserve">That asthma is not infectious so cannot be passed from one person to another. </w:t>
            </w:r>
          </w:p>
          <w:p w14:paraId="51F0C891" w14:textId="77777777" w:rsidR="00E6053C" w:rsidRPr="00CB5D2E" w:rsidRDefault="00E6053C" w:rsidP="00EE5EED">
            <w:pPr>
              <w:pStyle w:val="p2"/>
              <w:ind w:left="284"/>
              <w:rPr>
                <w:rFonts w:asciiTheme="minorHAnsi" w:hAnsiTheme="minorHAnsi" w:cstheme="minorHAnsi"/>
                <w:sz w:val="22"/>
                <w:szCs w:val="22"/>
              </w:rPr>
            </w:pPr>
            <w:r w:rsidRPr="00CB5D2E">
              <w:rPr>
                <w:rFonts w:asciiTheme="minorHAnsi" w:hAnsiTheme="minorHAnsi" w:cstheme="minorHAnsi"/>
                <w:sz w:val="22"/>
                <w:szCs w:val="22"/>
              </w:rPr>
              <w:t>It is a narrowing of the airways and the reliever opens them up.</w:t>
            </w:r>
          </w:p>
          <w:p w14:paraId="1D4B3DCB" w14:textId="77777777" w:rsidR="00E6053C" w:rsidRPr="00CB5D2E" w:rsidRDefault="00E6053C" w:rsidP="00EE5EED">
            <w:pPr>
              <w:pStyle w:val="p2"/>
              <w:ind w:left="284"/>
              <w:rPr>
                <w:rFonts w:asciiTheme="minorHAnsi" w:hAnsiTheme="minorHAnsi" w:cstheme="minorHAnsi"/>
                <w:sz w:val="22"/>
                <w:szCs w:val="22"/>
              </w:rPr>
            </w:pPr>
            <w:r w:rsidRPr="00CB5D2E">
              <w:rPr>
                <w:rFonts w:asciiTheme="minorHAnsi" w:hAnsiTheme="minorHAnsi" w:cstheme="minorHAnsi"/>
                <w:sz w:val="22"/>
                <w:szCs w:val="22"/>
              </w:rPr>
              <w:t>Smoking makes asthma much worse – advise to stop.</w:t>
            </w:r>
          </w:p>
          <w:p w14:paraId="6A8E436D" w14:textId="77777777" w:rsidR="004618BF" w:rsidRPr="00CB5D2E" w:rsidRDefault="00E6053C" w:rsidP="00EE5EED">
            <w:pPr>
              <w:pStyle w:val="p2"/>
              <w:ind w:left="284"/>
              <w:rPr>
                <w:rFonts w:asciiTheme="minorHAnsi" w:hAnsiTheme="minorHAnsi" w:cstheme="minorHAnsi"/>
                <w:sz w:val="22"/>
                <w:szCs w:val="22"/>
              </w:rPr>
            </w:pPr>
            <w:r w:rsidRPr="00CB5D2E">
              <w:rPr>
                <w:rFonts w:asciiTheme="minorHAnsi" w:hAnsiTheme="minorHAnsi" w:cstheme="minorHAnsi"/>
                <w:sz w:val="22"/>
                <w:szCs w:val="22"/>
              </w:rPr>
              <w:t xml:space="preserve">Explain the symptoms of controlled asthma </w:t>
            </w:r>
            <w:r w:rsidR="00997118" w:rsidRPr="00CB5D2E">
              <w:rPr>
                <w:rFonts w:asciiTheme="minorHAnsi" w:hAnsiTheme="minorHAnsi" w:cstheme="minorHAnsi"/>
                <w:sz w:val="22"/>
                <w:szCs w:val="22"/>
              </w:rPr>
              <w:t xml:space="preserve">and asthma attacks </w:t>
            </w:r>
            <w:r w:rsidRPr="00CB5D2E">
              <w:rPr>
                <w:rFonts w:asciiTheme="minorHAnsi" w:hAnsiTheme="minorHAnsi" w:cstheme="minorHAnsi"/>
                <w:sz w:val="22"/>
                <w:szCs w:val="22"/>
              </w:rPr>
              <w:t>(</w:t>
            </w:r>
            <w:r w:rsidR="00FF4EEB" w:rsidRPr="00CB5D2E">
              <w:rPr>
                <w:rFonts w:asciiTheme="minorHAnsi" w:hAnsiTheme="minorHAnsi" w:cstheme="minorHAnsi"/>
                <w:sz w:val="22"/>
                <w:szCs w:val="22"/>
              </w:rPr>
              <w:t>a</w:t>
            </w:r>
            <w:r w:rsidRPr="00CB5D2E">
              <w:rPr>
                <w:rFonts w:asciiTheme="minorHAnsi" w:hAnsiTheme="minorHAnsi" w:cstheme="minorHAnsi"/>
                <w:sz w:val="22"/>
                <w:szCs w:val="22"/>
              </w:rPr>
              <w:t>s</w:t>
            </w:r>
            <w:r w:rsidR="00FF4EEB" w:rsidRPr="00CB5D2E">
              <w:rPr>
                <w:rFonts w:asciiTheme="minorHAnsi" w:hAnsiTheme="minorHAnsi" w:cstheme="minorHAnsi"/>
                <w:sz w:val="22"/>
                <w:szCs w:val="22"/>
              </w:rPr>
              <w:t xml:space="preserve"> above</w:t>
            </w:r>
            <w:r w:rsidRPr="00CB5D2E">
              <w:rPr>
                <w:rFonts w:asciiTheme="minorHAnsi" w:hAnsiTheme="minorHAnsi" w:cstheme="minorHAnsi"/>
                <w:sz w:val="22"/>
                <w:szCs w:val="22"/>
              </w:rPr>
              <w:t>)</w:t>
            </w:r>
            <w:r w:rsidR="004618BF" w:rsidRPr="00CB5D2E">
              <w:rPr>
                <w:rFonts w:asciiTheme="minorHAnsi" w:hAnsiTheme="minorHAnsi" w:cstheme="minorHAnsi"/>
                <w:sz w:val="22"/>
                <w:szCs w:val="22"/>
              </w:rPr>
              <w:t xml:space="preserve"> </w:t>
            </w:r>
          </w:p>
          <w:p w14:paraId="6EBD8CA7" w14:textId="77777777" w:rsidR="00E6053C" w:rsidRPr="00CB5D2E" w:rsidRDefault="004618BF" w:rsidP="004618BF">
            <w:pPr>
              <w:pStyle w:val="p2"/>
              <w:ind w:left="284"/>
              <w:rPr>
                <w:rFonts w:asciiTheme="minorHAnsi" w:hAnsiTheme="minorHAnsi" w:cstheme="minorHAnsi"/>
                <w:sz w:val="22"/>
                <w:szCs w:val="22"/>
              </w:rPr>
            </w:pPr>
            <w:r w:rsidRPr="00CB5D2E">
              <w:rPr>
                <w:rFonts w:asciiTheme="minorHAnsi" w:hAnsiTheme="minorHAnsi" w:cstheme="minorHAnsi"/>
                <w:sz w:val="22"/>
                <w:szCs w:val="22"/>
              </w:rPr>
              <w:t>If worse</w:t>
            </w:r>
            <w:r w:rsidR="000F77B9" w:rsidRPr="00CB5D2E">
              <w:rPr>
                <w:rFonts w:asciiTheme="minorHAnsi" w:hAnsiTheme="minorHAnsi" w:cstheme="minorHAnsi"/>
                <w:sz w:val="22"/>
                <w:szCs w:val="22"/>
              </w:rPr>
              <w:t xml:space="preserve"> </w:t>
            </w:r>
            <w:r w:rsidR="00E6053C" w:rsidRPr="00CB5D2E">
              <w:rPr>
                <w:rFonts w:asciiTheme="minorHAnsi" w:hAnsiTheme="minorHAnsi" w:cstheme="minorHAnsi"/>
                <w:sz w:val="22"/>
                <w:szCs w:val="22"/>
              </w:rPr>
              <w:t xml:space="preserve">to </w:t>
            </w:r>
            <w:r w:rsidR="00FF4EEB" w:rsidRPr="00CB5D2E">
              <w:rPr>
                <w:rFonts w:asciiTheme="minorHAnsi" w:hAnsiTheme="minorHAnsi" w:cstheme="minorHAnsi"/>
                <w:sz w:val="22"/>
                <w:szCs w:val="22"/>
              </w:rPr>
              <w:t xml:space="preserve">increase </w:t>
            </w:r>
            <w:r w:rsidR="00E6053C" w:rsidRPr="00CB5D2E">
              <w:rPr>
                <w:rFonts w:asciiTheme="minorHAnsi" w:hAnsiTheme="minorHAnsi" w:cstheme="minorHAnsi"/>
                <w:sz w:val="22"/>
                <w:szCs w:val="22"/>
              </w:rPr>
              <w:t>the Salbutamol</w:t>
            </w:r>
            <w:r w:rsidR="000F77B9" w:rsidRPr="00CB5D2E">
              <w:rPr>
                <w:rFonts w:asciiTheme="minorHAnsi" w:hAnsiTheme="minorHAnsi" w:cstheme="minorHAnsi"/>
                <w:sz w:val="22"/>
                <w:szCs w:val="22"/>
              </w:rPr>
              <w:t xml:space="preserve"> and </w:t>
            </w:r>
            <w:proofErr w:type="gramStart"/>
            <w:r w:rsidR="000F77B9" w:rsidRPr="00CB5D2E">
              <w:rPr>
                <w:rFonts w:asciiTheme="minorHAnsi" w:hAnsiTheme="minorHAnsi" w:cstheme="minorHAnsi"/>
                <w:sz w:val="22"/>
                <w:szCs w:val="22"/>
              </w:rPr>
              <w:t>other</w:t>
            </w:r>
            <w:r w:rsidR="00E6053C" w:rsidRPr="00CB5D2E">
              <w:rPr>
                <w:rFonts w:asciiTheme="minorHAnsi" w:hAnsiTheme="minorHAnsi" w:cstheme="minorHAnsi"/>
                <w:sz w:val="22"/>
                <w:szCs w:val="22"/>
              </w:rPr>
              <w:t xml:space="preserve">  inhaler</w:t>
            </w:r>
            <w:proofErr w:type="gramEnd"/>
            <w:r w:rsidRPr="00CB5D2E">
              <w:rPr>
                <w:rFonts w:asciiTheme="minorHAnsi" w:hAnsiTheme="minorHAnsi" w:cstheme="minorHAnsi"/>
                <w:sz w:val="22"/>
                <w:szCs w:val="22"/>
              </w:rPr>
              <w:t xml:space="preserve"> -</w:t>
            </w:r>
            <w:r w:rsidR="000F77B9" w:rsidRPr="00CB5D2E">
              <w:rPr>
                <w:rFonts w:asciiTheme="minorHAnsi" w:hAnsiTheme="minorHAnsi" w:cstheme="minorHAnsi"/>
                <w:sz w:val="22"/>
                <w:szCs w:val="22"/>
              </w:rPr>
              <w:t xml:space="preserve"> </w:t>
            </w:r>
            <w:r w:rsidRPr="00CB5D2E">
              <w:rPr>
                <w:rFonts w:asciiTheme="minorHAnsi" w:hAnsiTheme="minorHAnsi" w:cstheme="minorHAnsi"/>
                <w:sz w:val="22"/>
                <w:szCs w:val="22"/>
              </w:rPr>
              <w:t>i</w:t>
            </w:r>
            <w:r w:rsidR="00E6053C" w:rsidRPr="00CB5D2E">
              <w:rPr>
                <w:rFonts w:asciiTheme="minorHAnsi" w:hAnsiTheme="minorHAnsi" w:cstheme="minorHAnsi"/>
                <w:sz w:val="22"/>
                <w:szCs w:val="22"/>
              </w:rPr>
              <w:t>f symptoms not controlled</w:t>
            </w:r>
            <w:r w:rsidR="000F77B9" w:rsidRPr="00CB5D2E">
              <w:rPr>
                <w:rFonts w:asciiTheme="minorHAnsi" w:hAnsiTheme="minorHAnsi" w:cstheme="minorHAnsi"/>
                <w:sz w:val="22"/>
                <w:szCs w:val="22"/>
              </w:rPr>
              <w:t xml:space="preserve"> or </w:t>
            </w:r>
            <w:r w:rsidR="00FF4EEB" w:rsidRPr="00CB5D2E">
              <w:rPr>
                <w:rFonts w:asciiTheme="minorHAnsi" w:hAnsiTheme="minorHAnsi" w:cstheme="minorHAnsi"/>
                <w:sz w:val="22"/>
                <w:szCs w:val="22"/>
              </w:rPr>
              <w:t xml:space="preserve">persist </w:t>
            </w:r>
            <w:r w:rsidR="00E6053C" w:rsidRPr="00CB5D2E">
              <w:rPr>
                <w:rFonts w:asciiTheme="minorHAnsi" w:hAnsiTheme="minorHAnsi" w:cstheme="minorHAnsi"/>
                <w:sz w:val="22"/>
                <w:szCs w:val="22"/>
              </w:rPr>
              <w:t>to attend a health facility.</w:t>
            </w:r>
          </w:p>
          <w:p w14:paraId="78C9DD9F" w14:textId="77777777" w:rsidR="00E6053C" w:rsidRPr="00CB5D2E" w:rsidRDefault="00E6053C" w:rsidP="00EE5EED">
            <w:pPr>
              <w:pStyle w:val="p2"/>
              <w:ind w:left="284"/>
              <w:rPr>
                <w:rFonts w:asciiTheme="minorHAnsi" w:hAnsiTheme="minorHAnsi" w:cstheme="minorHAnsi"/>
                <w:sz w:val="22"/>
                <w:szCs w:val="22"/>
              </w:rPr>
            </w:pPr>
            <w:r w:rsidRPr="00CB5D2E">
              <w:rPr>
                <w:rFonts w:asciiTheme="minorHAnsi" w:hAnsiTheme="minorHAnsi" w:cstheme="minorHAnsi"/>
                <w:b/>
                <w:sz w:val="24"/>
                <w:szCs w:val="24"/>
              </w:rPr>
              <w:t xml:space="preserve">To seek urgent </w:t>
            </w:r>
            <w:r w:rsidR="008B5767" w:rsidRPr="00CB5D2E">
              <w:rPr>
                <w:rFonts w:asciiTheme="minorHAnsi" w:hAnsiTheme="minorHAnsi" w:cstheme="minorHAnsi"/>
                <w:b/>
                <w:sz w:val="24"/>
                <w:szCs w:val="24"/>
              </w:rPr>
              <w:t xml:space="preserve">care </w:t>
            </w:r>
            <w:r w:rsidRPr="00CB5D2E">
              <w:rPr>
                <w:rFonts w:asciiTheme="minorHAnsi" w:hAnsiTheme="minorHAnsi" w:cstheme="minorHAnsi"/>
                <w:b/>
                <w:sz w:val="24"/>
                <w:szCs w:val="24"/>
              </w:rPr>
              <w:t>if</w:t>
            </w:r>
            <w:r w:rsidR="003759BA" w:rsidRPr="00CB5D2E">
              <w:rPr>
                <w:rFonts w:asciiTheme="minorHAnsi" w:hAnsiTheme="minorHAnsi" w:cstheme="minorHAnsi"/>
                <w:b/>
                <w:sz w:val="24"/>
                <w:szCs w:val="24"/>
              </w:rPr>
              <w:t xml:space="preserve"> </w:t>
            </w:r>
            <w:r w:rsidRPr="00CB5D2E">
              <w:rPr>
                <w:rFonts w:asciiTheme="minorHAnsi" w:hAnsiTheme="minorHAnsi" w:cstheme="minorHAnsi"/>
                <w:bCs/>
                <w:sz w:val="22"/>
                <w:szCs w:val="22"/>
              </w:rPr>
              <w:t xml:space="preserve">unable to speak in sentences or very short of breath. Asthma attacks can be fatal. </w:t>
            </w:r>
          </w:p>
          <w:p w14:paraId="73481FCF" w14:textId="77777777" w:rsidR="00E6053C" w:rsidRPr="00CB5D2E" w:rsidRDefault="00E6053C" w:rsidP="00EE5EED">
            <w:pPr>
              <w:pStyle w:val="p2"/>
              <w:ind w:left="284"/>
              <w:rPr>
                <w:rFonts w:asciiTheme="minorHAnsi" w:hAnsiTheme="minorHAnsi" w:cstheme="minorHAnsi"/>
                <w:sz w:val="22"/>
                <w:szCs w:val="22"/>
              </w:rPr>
            </w:pPr>
            <w:r w:rsidRPr="00CB5D2E">
              <w:rPr>
                <w:rFonts w:asciiTheme="minorHAnsi" w:hAnsiTheme="minorHAnsi" w:cstheme="minorHAnsi"/>
                <w:sz w:val="22"/>
                <w:szCs w:val="22"/>
              </w:rPr>
              <w:t xml:space="preserve">If they have exercise-induced asthma, </w:t>
            </w:r>
            <w:r w:rsidR="008B5767" w:rsidRPr="00CB5D2E">
              <w:rPr>
                <w:rFonts w:asciiTheme="minorHAnsi" w:hAnsiTheme="minorHAnsi" w:cstheme="minorHAnsi"/>
                <w:sz w:val="22"/>
                <w:szCs w:val="22"/>
              </w:rPr>
              <w:t xml:space="preserve">to </w:t>
            </w:r>
            <w:r w:rsidRPr="00CB5D2E">
              <w:rPr>
                <w:rFonts w:asciiTheme="minorHAnsi" w:hAnsiTheme="minorHAnsi" w:cstheme="minorHAnsi"/>
                <w:sz w:val="22"/>
                <w:szCs w:val="22"/>
              </w:rPr>
              <w:t>take Salbutamol before exercise</w:t>
            </w:r>
          </w:p>
          <w:p w14:paraId="30F93C90" w14:textId="77777777" w:rsidR="008B5767" w:rsidRPr="00CB5D2E" w:rsidRDefault="008B5767" w:rsidP="008B5767">
            <w:pPr>
              <w:pStyle w:val="p2"/>
              <w:ind w:left="284"/>
              <w:rPr>
                <w:rFonts w:asciiTheme="minorHAnsi" w:hAnsiTheme="minorHAnsi" w:cstheme="minorHAnsi"/>
                <w:sz w:val="22"/>
                <w:szCs w:val="22"/>
              </w:rPr>
            </w:pPr>
            <w:r w:rsidRPr="00CB5D2E">
              <w:rPr>
                <w:rFonts w:asciiTheme="minorHAnsi" w:hAnsiTheme="minorHAnsi" w:cstheme="minorHAnsi"/>
                <w:sz w:val="22"/>
                <w:szCs w:val="22"/>
              </w:rPr>
              <w:t>Avoid things that c</w:t>
            </w:r>
            <w:r w:rsidR="00E6053C" w:rsidRPr="00CB5D2E">
              <w:rPr>
                <w:rFonts w:asciiTheme="minorHAnsi" w:hAnsiTheme="minorHAnsi" w:cstheme="minorHAnsi"/>
                <w:sz w:val="22"/>
                <w:szCs w:val="22"/>
              </w:rPr>
              <w:t>an trigger their asthma e</w:t>
            </w:r>
            <w:r w:rsidR="0084005D" w:rsidRPr="00CB5D2E">
              <w:rPr>
                <w:rFonts w:asciiTheme="minorHAnsi" w:hAnsiTheme="minorHAnsi" w:cstheme="minorHAnsi"/>
                <w:sz w:val="22"/>
                <w:szCs w:val="22"/>
              </w:rPr>
              <w:t>.</w:t>
            </w:r>
            <w:r w:rsidR="00E6053C" w:rsidRPr="00CB5D2E">
              <w:rPr>
                <w:rFonts w:asciiTheme="minorHAnsi" w:hAnsiTheme="minorHAnsi" w:cstheme="minorHAnsi"/>
                <w:sz w:val="22"/>
                <w:szCs w:val="22"/>
              </w:rPr>
              <w:t>g</w:t>
            </w:r>
            <w:r w:rsidR="0084005D" w:rsidRPr="00CB5D2E">
              <w:rPr>
                <w:rFonts w:asciiTheme="minorHAnsi" w:hAnsiTheme="minorHAnsi" w:cstheme="minorHAnsi"/>
                <w:sz w:val="22"/>
                <w:szCs w:val="22"/>
              </w:rPr>
              <w:t>.</w:t>
            </w:r>
            <w:r w:rsidR="00E6053C" w:rsidRPr="00CB5D2E">
              <w:rPr>
                <w:rFonts w:asciiTheme="minorHAnsi" w:hAnsiTheme="minorHAnsi" w:cstheme="minorHAnsi"/>
                <w:sz w:val="22"/>
                <w:szCs w:val="22"/>
              </w:rPr>
              <w:t xml:space="preserve"> animal fur, smoke - eliminate them</w:t>
            </w:r>
            <w:r w:rsidRPr="00CB5D2E">
              <w:rPr>
                <w:rFonts w:asciiTheme="minorHAnsi" w:hAnsiTheme="minorHAnsi" w:cstheme="minorHAnsi"/>
                <w:sz w:val="22"/>
                <w:szCs w:val="22"/>
              </w:rPr>
              <w:t xml:space="preserve"> </w:t>
            </w:r>
          </w:p>
          <w:p w14:paraId="64953D99" w14:textId="77777777" w:rsidR="00E6053C" w:rsidRPr="00CB5D2E" w:rsidRDefault="008B5767" w:rsidP="008B5767">
            <w:pPr>
              <w:pStyle w:val="p2"/>
              <w:ind w:left="284"/>
              <w:rPr>
                <w:rFonts w:asciiTheme="minorHAnsi" w:hAnsiTheme="minorHAnsi" w:cstheme="minorHAnsi"/>
                <w:sz w:val="22"/>
                <w:szCs w:val="22"/>
              </w:rPr>
            </w:pPr>
            <w:r w:rsidRPr="00CB5D2E">
              <w:rPr>
                <w:rFonts w:asciiTheme="minorHAnsi" w:hAnsiTheme="minorHAnsi" w:cstheme="minorHAnsi"/>
                <w:sz w:val="22"/>
                <w:szCs w:val="22"/>
              </w:rPr>
              <w:t>Explain importance of coming for review appointments, give the date.</w:t>
            </w:r>
          </w:p>
        </w:tc>
      </w:tr>
      <w:tr w:rsidR="00E6053C" w:rsidRPr="00CB5D2E" w14:paraId="3C613FB1" w14:textId="77777777" w:rsidTr="00407DF8">
        <w:trPr>
          <w:trHeight w:val="66"/>
        </w:trPr>
        <w:tc>
          <w:tcPr>
            <w:tcW w:w="10354" w:type="dxa"/>
            <w:gridSpan w:val="2"/>
            <w:shd w:val="clear" w:color="auto" w:fill="C0504D" w:themeFill="accent2"/>
            <w:vAlign w:val="center"/>
          </w:tcPr>
          <w:p w14:paraId="71AE0776" w14:textId="77777777" w:rsidR="00E6053C" w:rsidRPr="00CB5D2E" w:rsidRDefault="00E6053C" w:rsidP="002E1C58">
            <w:pPr>
              <w:pStyle w:val="Heading3"/>
              <w:spacing w:before="0"/>
              <w:ind w:left="284"/>
              <w:rPr>
                <w:rFonts w:eastAsia="Calibri" w:cstheme="minorHAnsi"/>
                <w:sz w:val="8"/>
              </w:rPr>
            </w:pPr>
          </w:p>
        </w:tc>
      </w:tr>
    </w:tbl>
    <w:p w14:paraId="79D52CA8" w14:textId="77777777" w:rsidR="00E6053C" w:rsidRPr="00CB5D2E" w:rsidRDefault="00F5483A" w:rsidP="0084005D">
      <w:pPr>
        <w:shd w:val="clear" w:color="auto" w:fill="F2DBDB" w:themeFill="accent2" w:themeFillTint="33"/>
        <w:ind w:left="284"/>
        <w:rPr>
          <w:rFonts w:asciiTheme="minorHAnsi" w:hAnsiTheme="minorHAnsi" w:cstheme="minorHAnsi"/>
          <w:sz w:val="20"/>
          <w:szCs w:val="20"/>
        </w:rPr>
      </w:pPr>
      <w:r w:rsidRPr="00CB5D2E">
        <w:rPr>
          <w:rFonts w:asciiTheme="minorHAnsi" w:hAnsiTheme="minorHAnsi" w:cstheme="minorHAnsi"/>
          <w:sz w:val="20"/>
          <w:szCs w:val="20"/>
        </w:rPr>
        <w:t>S</w:t>
      </w:r>
      <w:r w:rsidR="00E6053C" w:rsidRPr="00CB5D2E">
        <w:rPr>
          <w:rFonts w:asciiTheme="minorHAnsi" w:hAnsiTheme="minorHAnsi" w:cstheme="minorHAnsi"/>
          <w:sz w:val="20"/>
          <w:szCs w:val="20"/>
        </w:rPr>
        <w:t xml:space="preserve">ee the Health Educator’s guide for how to make a spacer – </w:t>
      </w:r>
      <w:r w:rsidRPr="00CB5D2E">
        <w:rPr>
          <w:rFonts w:asciiTheme="minorHAnsi" w:hAnsiTheme="minorHAnsi" w:cstheme="minorHAnsi"/>
          <w:sz w:val="20"/>
          <w:szCs w:val="20"/>
        </w:rPr>
        <w:t>which is useful for younger children to use an inhaler</w:t>
      </w:r>
    </w:p>
    <w:p w14:paraId="021F348D" w14:textId="77777777" w:rsidR="000E0F6A" w:rsidRPr="00CB5D2E" w:rsidRDefault="000E0F6A" w:rsidP="00EE5EED">
      <w:pPr>
        <w:spacing w:after="120"/>
        <w:ind w:left="284"/>
        <w:rPr>
          <w:rFonts w:asciiTheme="minorHAnsi" w:hAnsiTheme="minorHAnsi" w:cstheme="minorHAnsi"/>
        </w:rPr>
      </w:pPr>
    </w:p>
    <w:p w14:paraId="022FC118" w14:textId="77777777" w:rsidR="000E0F6A" w:rsidRPr="00CB5D2E" w:rsidRDefault="000E0F6A" w:rsidP="00EE5EED">
      <w:pPr>
        <w:spacing w:after="120"/>
        <w:ind w:left="284"/>
        <w:rPr>
          <w:rFonts w:asciiTheme="minorHAnsi" w:hAnsiTheme="minorHAnsi" w:cstheme="minorHAnsi"/>
        </w:rPr>
      </w:pPr>
    </w:p>
    <w:p w14:paraId="7D0F6E37" w14:textId="77777777" w:rsidR="000E0F6A" w:rsidRPr="00CB5D2E" w:rsidRDefault="000E0F6A" w:rsidP="00EE5EED">
      <w:pPr>
        <w:spacing w:after="120"/>
        <w:ind w:left="284"/>
        <w:rPr>
          <w:rFonts w:asciiTheme="minorHAnsi" w:hAnsiTheme="minorHAnsi" w:cstheme="minorHAnsi"/>
        </w:rPr>
      </w:pPr>
    </w:p>
    <w:p w14:paraId="5404232B" w14:textId="77777777" w:rsidR="000E0F6A" w:rsidRPr="00CB5D2E" w:rsidRDefault="000E0F6A" w:rsidP="00EE5EED">
      <w:pPr>
        <w:spacing w:after="120"/>
        <w:ind w:left="284"/>
        <w:rPr>
          <w:rFonts w:asciiTheme="minorHAnsi" w:hAnsiTheme="minorHAnsi" w:cstheme="minorHAnsi"/>
        </w:rPr>
      </w:pPr>
    </w:p>
    <w:p w14:paraId="3DC6103F" w14:textId="77777777" w:rsidR="00FE01EA" w:rsidRPr="00CB5D2E" w:rsidRDefault="00FE01EA">
      <w:pPr>
        <w:rPr>
          <w:rFonts w:asciiTheme="minorHAnsi" w:hAnsiTheme="minorHAnsi" w:cstheme="minorHAnsi"/>
        </w:rPr>
      </w:pPr>
      <w:r w:rsidRPr="00CB5D2E">
        <w:rPr>
          <w:rFonts w:asciiTheme="minorHAnsi" w:hAnsiTheme="minorHAnsi" w:cstheme="minorHAnsi"/>
        </w:rPr>
        <w:br w:type="page"/>
      </w:r>
    </w:p>
    <w:p w14:paraId="726A22BE" w14:textId="77777777" w:rsidR="000E0F6A" w:rsidRPr="00CB5D2E" w:rsidRDefault="000E0F6A" w:rsidP="00055D79">
      <w:pPr>
        <w:spacing w:after="120"/>
        <w:rPr>
          <w:rFonts w:asciiTheme="minorHAnsi" w:hAnsiTheme="minorHAnsi" w:cstheme="minorHAnsi"/>
        </w:rPr>
      </w:pPr>
    </w:p>
    <w:p w14:paraId="6CC3B567" w14:textId="77777777" w:rsidR="00664DD2" w:rsidRPr="00CB5D2E" w:rsidRDefault="00664DD2" w:rsidP="00125876">
      <w:pPr>
        <w:pStyle w:val="Heading1"/>
        <w:rPr>
          <w:rFonts w:cstheme="minorHAnsi"/>
        </w:rPr>
      </w:pPr>
      <w:bookmarkStart w:id="41" w:name="_Toc1394845"/>
      <w:bookmarkStart w:id="42" w:name="_Ref505592297"/>
      <w:r w:rsidRPr="00CB5D2E">
        <w:rPr>
          <w:rFonts w:cstheme="minorHAnsi"/>
        </w:rPr>
        <w:t>Abbreviations</w:t>
      </w:r>
      <w:bookmarkEnd w:id="41"/>
    </w:p>
    <w:p w14:paraId="2B131D4A" w14:textId="77777777" w:rsidR="00B45878" w:rsidRPr="00CB5D2E" w:rsidRDefault="00B45878" w:rsidP="00664DD2">
      <w:pPr>
        <w:ind w:left="284"/>
        <w:rPr>
          <w:rFonts w:asciiTheme="minorHAnsi" w:hAnsiTheme="minorHAnsi" w:cstheme="minorHAnsi"/>
        </w:rPr>
      </w:pPr>
    </w:p>
    <w:p w14:paraId="175776E1"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ART – Anti-Retroviral Treatment </w:t>
      </w:r>
    </w:p>
    <w:p w14:paraId="117844CC"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ACEi – Angiotensin Converting Enzyme inhibitor </w:t>
      </w:r>
    </w:p>
    <w:p w14:paraId="4DF3FC48"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BP – Blood Pressure</w:t>
      </w:r>
    </w:p>
    <w:p w14:paraId="24223C83"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bpm – beats per minute  </w:t>
      </w:r>
    </w:p>
    <w:p w14:paraId="507825B6"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CCB – Calcium Channel Blocker</w:t>
      </w:r>
    </w:p>
    <w:p w14:paraId="2C4B92D5"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CVD – Cardiovascular Disease </w:t>
      </w:r>
    </w:p>
    <w:p w14:paraId="6A4CB571"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FBS – Fasting Blood Sugar</w:t>
      </w:r>
    </w:p>
    <w:p w14:paraId="1BD99582"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Hb – Haemoglobin </w:t>
      </w:r>
    </w:p>
    <w:p w14:paraId="05494D75"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HIV – Human Immunodeficiency Virus</w:t>
      </w:r>
    </w:p>
    <w:p w14:paraId="682D41F1"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IMAI –Integrated Management of Adult and Adolescent Illness (WHO guide)</w:t>
      </w:r>
    </w:p>
    <w:p w14:paraId="2B479C7C"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IV – Intravenous </w:t>
      </w:r>
    </w:p>
    <w:p w14:paraId="754B0408" w14:textId="77777777" w:rsidR="00B45878" w:rsidRPr="00CB5D2E" w:rsidRDefault="00B45878" w:rsidP="00B45878">
      <w:pPr>
        <w:ind w:left="284"/>
        <w:rPr>
          <w:rFonts w:asciiTheme="minorHAnsi" w:hAnsiTheme="minorHAnsi" w:cstheme="minorHAnsi"/>
        </w:rPr>
      </w:pPr>
      <w:r w:rsidRPr="00CB5D2E">
        <w:rPr>
          <w:rFonts w:asciiTheme="minorHAnsi" w:hAnsiTheme="minorHAnsi" w:cstheme="minorHAnsi"/>
        </w:rPr>
        <w:t xml:space="preserve">MoH –Ministry of Health </w:t>
      </w:r>
    </w:p>
    <w:p w14:paraId="59E68F94"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NCD - Non-Communicable Disease</w:t>
      </w:r>
    </w:p>
    <w:p w14:paraId="7D1F1786"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NG – Nasogastric </w:t>
      </w:r>
    </w:p>
    <w:p w14:paraId="2CD66C10"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OD – Once Daily</w:t>
      </w:r>
    </w:p>
    <w:p w14:paraId="38FC695F"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ORS – Oral Rehydration Solution</w:t>
      </w:r>
    </w:p>
    <w:p w14:paraId="466326E5"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p – page (number) </w:t>
      </w:r>
    </w:p>
    <w:p w14:paraId="64D800AC"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PEFR – Peak Expiratory Flow Rate </w:t>
      </w:r>
    </w:p>
    <w:p w14:paraId="4D9EAC63"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PHC – Primary Health Centre</w:t>
      </w:r>
    </w:p>
    <w:p w14:paraId="5B482D00"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RBS – Random Blood Sugar</w:t>
      </w:r>
    </w:p>
    <w:p w14:paraId="7AF34D6F"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TB – Tuberculosis</w:t>
      </w:r>
    </w:p>
    <w:p w14:paraId="62EEA5DD"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Tx – Treatment </w:t>
      </w:r>
    </w:p>
    <w:p w14:paraId="785E09F1" w14:textId="77777777" w:rsidR="00664DD2" w:rsidRPr="00CB5D2E" w:rsidRDefault="00664DD2" w:rsidP="00664DD2">
      <w:pPr>
        <w:ind w:left="284"/>
        <w:rPr>
          <w:rFonts w:asciiTheme="minorHAnsi" w:hAnsiTheme="minorHAnsi" w:cstheme="minorHAnsi"/>
        </w:rPr>
      </w:pPr>
      <w:r w:rsidRPr="00CB5D2E">
        <w:rPr>
          <w:rFonts w:asciiTheme="minorHAnsi" w:hAnsiTheme="minorHAnsi" w:cstheme="minorHAnsi"/>
        </w:rPr>
        <w:t xml:space="preserve">WHO – World Health </w:t>
      </w:r>
      <w:proofErr w:type="gramStart"/>
      <w:r w:rsidRPr="00CB5D2E">
        <w:rPr>
          <w:rFonts w:asciiTheme="minorHAnsi" w:hAnsiTheme="minorHAnsi" w:cstheme="minorHAnsi"/>
        </w:rPr>
        <w:t>Organization</w:t>
      </w:r>
      <w:proofErr w:type="gramEnd"/>
      <w:r w:rsidRPr="00CB5D2E">
        <w:rPr>
          <w:rFonts w:asciiTheme="minorHAnsi" w:hAnsiTheme="minorHAnsi" w:cstheme="minorHAnsi"/>
        </w:rPr>
        <w:t xml:space="preserve"> </w:t>
      </w:r>
    </w:p>
    <w:p w14:paraId="270D21BC" w14:textId="77777777" w:rsidR="00A93B2C" w:rsidRPr="00CB5D2E" w:rsidRDefault="00A93B2C">
      <w:pPr>
        <w:rPr>
          <w:rFonts w:asciiTheme="minorHAnsi" w:hAnsiTheme="minorHAnsi" w:cstheme="minorHAnsi"/>
          <w:b/>
          <w:sz w:val="32"/>
          <w:szCs w:val="32"/>
        </w:rPr>
      </w:pPr>
    </w:p>
    <w:p w14:paraId="6806631B" w14:textId="77777777" w:rsidR="00125876" w:rsidRPr="00CB5D2E" w:rsidRDefault="00125876">
      <w:pPr>
        <w:rPr>
          <w:rFonts w:asciiTheme="minorHAnsi" w:hAnsiTheme="minorHAnsi" w:cstheme="minorHAnsi"/>
          <w:b/>
          <w:sz w:val="32"/>
          <w:szCs w:val="32"/>
        </w:rPr>
      </w:pPr>
    </w:p>
    <w:p w14:paraId="58150209" w14:textId="77777777" w:rsidR="001F7AC9" w:rsidRPr="00CB5D2E" w:rsidRDefault="00275007" w:rsidP="00EE5EED">
      <w:pPr>
        <w:pStyle w:val="Heading1"/>
        <w:ind w:left="284"/>
        <w:rPr>
          <w:rFonts w:cstheme="minorHAnsi"/>
        </w:rPr>
      </w:pPr>
      <w:bookmarkStart w:id="43" w:name="_Toc1394846"/>
      <w:r w:rsidRPr="00CB5D2E">
        <w:rPr>
          <w:rFonts w:cstheme="minorHAnsi"/>
        </w:rPr>
        <w:t>Additional I</w:t>
      </w:r>
      <w:r w:rsidR="001F7AC9" w:rsidRPr="00CB5D2E">
        <w:rPr>
          <w:rFonts w:cstheme="minorHAnsi"/>
        </w:rPr>
        <w:t xml:space="preserve">nformation </w:t>
      </w:r>
      <w:r w:rsidRPr="00CB5D2E">
        <w:rPr>
          <w:rFonts w:cstheme="minorHAnsi"/>
        </w:rPr>
        <w:t>and R</w:t>
      </w:r>
      <w:r w:rsidR="00C9059E" w:rsidRPr="00CB5D2E">
        <w:rPr>
          <w:rFonts w:cstheme="minorHAnsi"/>
        </w:rPr>
        <w:t>eferences</w:t>
      </w:r>
      <w:bookmarkEnd w:id="42"/>
      <w:bookmarkEnd w:id="43"/>
    </w:p>
    <w:p w14:paraId="38FBFD72" w14:textId="77777777" w:rsidR="00B45878" w:rsidRPr="00CB5D2E" w:rsidRDefault="00AD3471" w:rsidP="00B45878">
      <w:pPr>
        <w:widowControl w:val="0"/>
        <w:autoSpaceDE w:val="0"/>
        <w:autoSpaceDN w:val="0"/>
        <w:adjustRightInd w:val="0"/>
        <w:ind w:left="284"/>
        <w:rPr>
          <w:rFonts w:asciiTheme="minorHAnsi" w:eastAsiaTheme="majorEastAsia" w:hAnsiTheme="minorHAnsi" w:cstheme="minorHAnsi"/>
          <w:b/>
          <w:color w:val="000000" w:themeColor="text1"/>
        </w:rPr>
      </w:pPr>
      <w:r w:rsidRPr="00CB5D2E">
        <w:rPr>
          <w:rFonts w:asciiTheme="minorHAnsi" w:eastAsiaTheme="majorEastAsia" w:hAnsiTheme="minorHAnsi" w:cstheme="minorHAnsi"/>
          <w:b/>
          <w:color w:val="000000" w:themeColor="text1"/>
        </w:rPr>
        <w:t>C</w:t>
      </w:r>
      <w:r w:rsidR="0008431F" w:rsidRPr="00CB5D2E">
        <w:rPr>
          <w:rFonts w:asciiTheme="minorHAnsi" w:eastAsiaTheme="majorEastAsia" w:hAnsiTheme="minorHAnsi" w:cstheme="minorHAnsi"/>
          <w:b/>
          <w:color w:val="000000" w:themeColor="text1"/>
        </w:rPr>
        <w:t xml:space="preserve">ommon </w:t>
      </w:r>
      <w:r w:rsidRPr="00CB5D2E">
        <w:rPr>
          <w:rFonts w:asciiTheme="minorHAnsi" w:eastAsiaTheme="majorEastAsia" w:hAnsiTheme="minorHAnsi" w:cstheme="minorHAnsi"/>
          <w:b/>
          <w:color w:val="000000" w:themeColor="text1"/>
        </w:rPr>
        <w:t>I</w:t>
      </w:r>
      <w:r w:rsidR="0008431F" w:rsidRPr="00CB5D2E">
        <w:rPr>
          <w:rFonts w:asciiTheme="minorHAnsi" w:eastAsiaTheme="majorEastAsia" w:hAnsiTheme="minorHAnsi" w:cstheme="minorHAnsi"/>
          <w:b/>
          <w:color w:val="000000" w:themeColor="text1"/>
        </w:rPr>
        <w:t>llness</w:t>
      </w:r>
      <w:r w:rsidRPr="00CB5D2E">
        <w:rPr>
          <w:rFonts w:asciiTheme="minorHAnsi" w:eastAsiaTheme="majorEastAsia" w:hAnsiTheme="minorHAnsi" w:cstheme="minorHAnsi"/>
          <w:b/>
          <w:color w:val="000000" w:themeColor="text1"/>
        </w:rPr>
        <w:t>es</w:t>
      </w:r>
      <w:r w:rsidR="0008431F" w:rsidRPr="00CB5D2E">
        <w:rPr>
          <w:rFonts w:asciiTheme="minorHAnsi" w:eastAsiaTheme="majorEastAsia" w:hAnsiTheme="minorHAnsi" w:cstheme="minorHAnsi"/>
          <w:b/>
          <w:color w:val="000000" w:themeColor="text1"/>
        </w:rPr>
        <w:t xml:space="preserve"> </w:t>
      </w:r>
      <w:r w:rsidR="00B45878" w:rsidRPr="00CB5D2E">
        <w:rPr>
          <w:rFonts w:asciiTheme="minorHAnsi" w:eastAsiaTheme="majorEastAsia" w:hAnsiTheme="minorHAnsi" w:cstheme="minorHAnsi"/>
          <w:b/>
          <w:color w:val="000000" w:themeColor="text1"/>
        </w:rPr>
        <w:t xml:space="preserve"> </w:t>
      </w:r>
    </w:p>
    <w:p w14:paraId="3636C0A7" w14:textId="77777777" w:rsidR="00C5206F" w:rsidRPr="00CB5D2E" w:rsidRDefault="00634565" w:rsidP="00B45878">
      <w:pPr>
        <w:widowControl w:val="0"/>
        <w:autoSpaceDE w:val="0"/>
        <w:autoSpaceDN w:val="0"/>
        <w:adjustRightInd w:val="0"/>
        <w:ind w:left="284"/>
        <w:rPr>
          <w:rFonts w:asciiTheme="minorHAnsi" w:eastAsiaTheme="majorEastAsia" w:hAnsiTheme="minorHAnsi" w:cstheme="minorHAnsi"/>
          <w:b/>
          <w:color w:val="000000" w:themeColor="text1"/>
        </w:rPr>
      </w:pPr>
      <w:r w:rsidRPr="00CB5D2E">
        <w:rPr>
          <w:rFonts w:asciiTheme="minorHAnsi" w:eastAsiaTheme="majorEastAsia" w:hAnsiTheme="minorHAnsi" w:cstheme="minorHAnsi"/>
          <w:color w:val="000000" w:themeColor="text1"/>
        </w:rPr>
        <w:t xml:space="preserve">WHO IMAI </w:t>
      </w:r>
      <w:r w:rsidR="00E24A87" w:rsidRPr="00CB5D2E">
        <w:rPr>
          <w:rFonts w:asciiTheme="minorHAnsi" w:eastAsiaTheme="majorEastAsia" w:hAnsiTheme="minorHAnsi" w:cstheme="minorHAnsi"/>
          <w:color w:val="000000" w:themeColor="text1"/>
        </w:rPr>
        <w:t xml:space="preserve">acute care </w:t>
      </w:r>
      <w:hyperlink r:id="rId10" w:history="1">
        <w:r w:rsidR="00C5206F" w:rsidRPr="00CB5D2E">
          <w:rPr>
            <w:rStyle w:val="Hyperlink"/>
            <w:rFonts w:asciiTheme="minorHAnsi" w:eastAsiaTheme="majorEastAsia" w:hAnsiTheme="minorHAnsi" w:cstheme="minorHAnsi"/>
          </w:rPr>
          <w:t>http://www.who.int/hiv/pub/imai/imai2011/en/</w:t>
        </w:r>
      </w:hyperlink>
    </w:p>
    <w:p w14:paraId="6D899005" w14:textId="77777777" w:rsidR="00B45878" w:rsidRPr="00CB5D2E" w:rsidRDefault="004C7B4E" w:rsidP="00B45878">
      <w:pPr>
        <w:ind w:left="284"/>
        <w:rPr>
          <w:rFonts w:asciiTheme="minorHAnsi" w:hAnsiTheme="minorHAnsi" w:cstheme="minorHAnsi"/>
        </w:rPr>
      </w:pPr>
      <w:r w:rsidRPr="00CB5D2E">
        <w:rPr>
          <w:rFonts w:asciiTheme="minorHAnsi" w:hAnsiTheme="minorHAnsi" w:cstheme="minorHAnsi"/>
        </w:rPr>
        <w:t xml:space="preserve">WHO District Clinician Manual </w:t>
      </w:r>
      <w:hyperlink r:id="rId11" w:history="1">
        <w:r w:rsidRPr="00CB5D2E">
          <w:rPr>
            <w:rStyle w:val="Hyperlink"/>
            <w:rFonts w:asciiTheme="minorHAnsi" w:hAnsiTheme="minorHAnsi" w:cstheme="minorHAnsi"/>
          </w:rPr>
          <w:t>https://www.who.int/hiv/pub/imai/imai2011/en/</w:t>
        </w:r>
      </w:hyperlink>
      <w:r w:rsidRPr="00CB5D2E">
        <w:rPr>
          <w:rFonts w:asciiTheme="minorHAnsi" w:hAnsiTheme="minorHAnsi" w:cstheme="minorHAnsi"/>
        </w:rPr>
        <w:t xml:space="preserve"> </w:t>
      </w:r>
    </w:p>
    <w:p w14:paraId="51670959" w14:textId="77777777" w:rsidR="004C7B4E" w:rsidRPr="00CB5D2E" w:rsidRDefault="004C7B4E" w:rsidP="00B45878">
      <w:pPr>
        <w:ind w:left="284"/>
        <w:rPr>
          <w:rFonts w:asciiTheme="minorHAnsi" w:hAnsiTheme="minorHAnsi" w:cstheme="minorHAnsi"/>
        </w:rPr>
      </w:pPr>
    </w:p>
    <w:p w14:paraId="78DE8D25" w14:textId="77777777" w:rsidR="00B45878" w:rsidRPr="00CB5D2E" w:rsidRDefault="00984BA5" w:rsidP="00B45878">
      <w:pPr>
        <w:ind w:left="284"/>
        <w:rPr>
          <w:rFonts w:asciiTheme="minorHAnsi" w:hAnsiTheme="minorHAnsi" w:cstheme="minorHAnsi"/>
          <w:b/>
        </w:rPr>
      </w:pPr>
      <w:r w:rsidRPr="00CB5D2E">
        <w:rPr>
          <w:rFonts w:asciiTheme="minorHAnsi" w:hAnsiTheme="minorHAnsi" w:cstheme="minorHAnsi"/>
          <w:b/>
        </w:rPr>
        <w:t>Cardiovascular Disease</w:t>
      </w:r>
      <w:r w:rsidR="00B45878" w:rsidRPr="00CB5D2E">
        <w:rPr>
          <w:rFonts w:asciiTheme="minorHAnsi" w:hAnsiTheme="minorHAnsi" w:cstheme="minorHAnsi"/>
          <w:b/>
        </w:rPr>
        <w:t xml:space="preserve"> </w:t>
      </w:r>
    </w:p>
    <w:p w14:paraId="0CD9C147" w14:textId="77777777" w:rsidR="00984BA5" w:rsidRPr="00CB5D2E" w:rsidRDefault="00984BA5" w:rsidP="00B45878">
      <w:pPr>
        <w:ind w:left="284"/>
        <w:rPr>
          <w:rFonts w:asciiTheme="minorHAnsi" w:hAnsiTheme="minorHAnsi" w:cstheme="minorHAnsi"/>
          <w:bCs/>
        </w:rPr>
      </w:pPr>
      <w:r w:rsidRPr="00CB5D2E">
        <w:rPr>
          <w:rFonts w:asciiTheme="minorHAnsi" w:hAnsiTheme="minorHAnsi" w:cstheme="minorHAnsi"/>
        </w:rPr>
        <w:t xml:space="preserve">WHO </w:t>
      </w:r>
      <w:r w:rsidRPr="00CB5D2E">
        <w:rPr>
          <w:rFonts w:asciiTheme="minorHAnsi" w:hAnsiTheme="minorHAnsi" w:cstheme="minorHAnsi"/>
          <w:bCs/>
        </w:rPr>
        <w:t>CVD-risk management package for low- and medium-resource settings (2002)</w:t>
      </w:r>
    </w:p>
    <w:p w14:paraId="18D86596" w14:textId="77777777" w:rsidR="00984BA5" w:rsidRPr="00CB5D2E" w:rsidRDefault="00E43BA2" w:rsidP="00334158">
      <w:pPr>
        <w:ind w:left="284"/>
        <w:rPr>
          <w:rFonts w:asciiTheme="minorHAnsi" w:hAnsiTheme="minorHAnsi" w:cstheme="minorHAnsi"/>
          <w:bCs/>
        </w:rPr>
      </w:pPr>
      <w:hyperlink r:id="rId12" w:history="1">
        <w:r w:rsidR="00984BA5" w:rsidRPr="00CB5D2E">
          <w:rPr>
            <w:rStyle w:val="Hyperlink"/>
            <w:rFonts w:asciiTheme="minorHAnsi" w:hAnsiTheme="minorHAnsi" w:cstheme="minorHAnsi"/>
            <w:bCs/>
          </w:rPr>
          <w:t>http://www.who.int/cardiovascular_diseases/resources/pub0401/en/</w:t>
        </w:r>
      </w:hyperlink>
    </w:p>
    <w:p w14:paraId="40BDE616" w14:textId="77777777" w:rsidR="00B45878" w:rsidRPr="00CB5D2E" w:rsidRDefault="00B45878" w:rsidP="00720B27">
      <w:pPr>
        <w:ind w:left="284"/>
        <w:rPr>
          <w:rFonts w:asciiTheme="minorHAnsi" w:eastAsiaTheme="majorEastAsia" w:hAnsiTheme="minorHAnsi" w:cstheme="minorHAnsi"/>
          <w:b/>
          <w:color w:val="000000" w:themeColor="text1"/>
        </w:rPr>
      </w:pPr>
    </w:p>
    <w:p w14:paraId="5030B57B" w14:textId="77777777" w:rsidR="00B45878" w:rsidRPr="00CB5D2E" w:rsidRDefault="00F90D2F" w:rsidP="00B45878">
      <w:pPr>
        <w:ind w:left="284"/>
        <w:rPr>
          <w:rFonts w:asciiTheme="minorHAnsi" w:eastAsiaTheme="majorEastAsia" w:hAnsiTheme="minorHAnsi" w:cstheme="minorHAnsi"/>
          <w:b/>
          <w:color w:val="000000" w:themeColor="text1"/>
        </w:rPr>
      </w:pPr>
      <w:r w:rsidRPr="00CB5D2E">
        <w:rPr>
          <w:rFonts w:asciiTheme="minorHAnsi" w:eastAsiaTheme="majorEastAsia" w:hAnsiTheme="minorHAnsi" w:cstheme="minorHAnsi"/>
          <w:b/>
          <w:color w:val="000000" w:themeColor="text1"/>
        </w:rPr>
        <w:t xml:space="preserve">Mental </w:t>
      </w:r>
      <w:r w:rsidR="00CB4FF0" w:rsidRPr="00CB5D2E">
        <w:rPr>
          <w:rFonts w:asciiTheme="minorHAnsi" w:eastAsiaTheme="majorEastAsia" w:hAnsiTheme="minorHAnsi" w:cstheme="minorHAnsi"/>
          <w:b/>
          <w:color w:val="000000" w:themeColor="text1"/>
        </w:rPr>
        <w:t>H</w:t>
      </w:r>
      <w:r w:rsidRPr="00CB5D2E">
        <w:rPr>
          <w:rFonts w:asciiTheme="minorHAnsi" w:eastAsiaTheme="majorEastAsia" w:hAnsiTheme="minorHAnsi" w:cstheme="minorHAnsi"/>
          <w:b/>
          <w:color w:val="000000" w:themeColor="text1"/>
        </w:rPr>
        <w:t xml:space="preserve">ealth </w:t>
      </w:r>
    </w:p>
    <w:p w14:paraId="77AF0134" w14:textId="77777777" w:rsidR="00F90D2F" w:rsidRPr="00CB5D2E" w:rsidRDefault="00F90D2F" w:rsidP="00B45878">
      <w:pPr>
        <w:ind w:left="284"/>
        <w:rPr>
          <w:rFonts w:asciiTheme="minorHAnsi" w:hAnsiTheme="minorHAnsi" w:cstheme="minorHAnsi"/>
          <w:bCs/>
          <w:lang w:val="de-DE"/>
        </w:rPr>
      </w:pPr>
      <w:r w:rsidRPr="00CB5D2E">
        <w:rPr>
          <w:rFonts w:asciiTheme="minorHAnsi" w:hAnsiTheme="minorHAnsi" w:cstheme="minorHAnsi"/>
        </w:rPr>
        <w:t xml:space="preserve">WHO mhGAP </w:t>
      </w:r>
      <w:r w:rsidRPr="00CB5D2E">
        <w:rPr>
          <w:rFonts w:asciiTheme="minorHAnsi" w:hAnsiTheme="minorHAnsi" w:cstheme="minorHAnsi"/>
          <w:bCs/>
        </w:rPr>
        <w:t xml:space="preserve">Intervention Guide for mental, neurological and substance use disorders in non-specialized health </w:t>
      </w:r>
      <w:proofErr w:type="gramStart"/>
      <w:r w:rsidRPr="00CB5D2E">
        <w:rPr>
          <w:rFonts w:asciiTheme="minorHAnsi" w:hAnsiTheme="minorHAnsi" w:cstheme="minorHAnsi"/>
          <w:bCs/>
        </w:rPr>
        <w:t>settings.</w:t>
      </w:r>
      <w:proofErr w:type="gramEnd"/>
      <w:r w:rsidRPr="00CB5D2E">
        <w:rPr>
          <w:rFonts w:asciiTheme="minorHAnsi" w:hAnsiTheme="minorHAnsi" w:cstheme="minorHAnsi"/>
          <w:bCs/>
        </w:rPr>
        <w:t xml:space="preserve"> </w:t>
      </w:r>
      <w:r w:rsidRPr="00CB5D2E">
        <w:rPr>
          <w:rFonts w:asciiTheme="minorHAnsi" w:hAnsiTheme="minorHAnsi" w:cstheme="minorHAnsi"/>
          <w:bCs/>
          <w:lang w:val="de-DE"/>
        </w:rPr>
        <w:t>Version 2.0 (2016)</w:t>
      </w:r>
    </w:p>
    <w:p w14:paraId="0FCE19B6" w14:textId="77777777" w:rsidR="00F90D2F" w:rsidRPr="00CB5D2E" w:rsidRDefault="00E43BA2" w:rsidP="00334158">
      <w:pPr>
        <w:ind w:left="284"/>
        <w:rPr>
          <w:rFonts w:asciiTheme="minorHAnsi" w:hAnsiTheme="minorHAnsi" w:cstheme="minorHAnsi"/>
          <w:bCs/>
          <w:lang w:val="de-DE"/>
        </w:rPr>
      </w:pPr>
      <w:hyperlink r:id="rId13" w:history="1">
        <w:r w:rsidR="00F90D2F" w:rsidRPr="00CB5D2E">
          <w:rPr>
            <w:rStyle w:val="Hyperlink"/>
            <w:rFonts w:asciiTheme="minorHAnsi" w:hAnsiTheme="minorHAnsi" w:cstheme="minorHAnsi"/>
            <w:bCs/>
            <w:lang w:val="de-DE"/>
          </w:rPr>
          <w:t>http://www.who.int/mental_health/publications/mhGAP_intervention_guide/en/</w:t>
        </w:r>
      </w:hyperlink>
    </w:p>
    <w:p w14:paraId="70BD0B4B" w14:textId="77777777" w:rsidR="00B45878" w:rsidRPr="00CB5D2E" w:rsidRDefault="00B45878" w:rsidP="00B45878">
      <w:pPr>
        <w:ind w:left="284"/>
        <w:rPr>
          <w:rFonts w:asciiTheme="minorHAnsi" w:hAnsiTheme="minorHAnsi" w:cstheme="minorHAnsi"/>
          <w:b/>
          <w:bCs/>
          <w:lang w:val="de-DE"/>
        </w:rPr>
      </w:pPr>
    </w:p>
    <w:p w14:paraId="1F673495" w14:textId="77777777" w:rsidR="00B45878" w:rsidRPr="00CB5D2E" w:rsidRDefault="00E22F27" w:rsidP="00B45878">
      <w:pPr>
        <w:ind w:left="284"/>
        <w:rPr>
          <w:rFonts w:asciiTheme="minorHAnsi" w:hAnsiTheme="minorHAnsi" w:cstheme="minorHAnsi"/>
          <w:b/>
          <w:bCs/>
        </w:rPr>
      </w:pPr>
      <w:r w:rsidRPr="00CB5D2E">
        <w:rPr>
          <w:rFonts w:asciiTheme="minorHAnsi" w:hAnsiTheme="minorHAnsi" w:cstheme="minorHAnsi"/>
          <w:b/>
          <w:bCs/>
        </w:rPr>
        <w:t xml:space="preserve">Medication </w:t>
      </w:r>
    </w:p>
    <w:p w14:paraId="5559072D" w14:textId="2DF8DCCE" w:rsidR="00B41A3A" w:rsidRPr="00CB5D2E" w:rsidRDefault="00B41A3A" w:rsidP="00B45878">
      <w:pPr>
        <w:ind w:left="284"/>
        <w:rPr>
          <w:rFonts w:asciiTheme="minorHAnsi" w:hAnsiTheme="minorHAnsi" w:cstheme="minorHAnsi"/>
          <w:bCs/>
          <w:color w:val="FF0000"/>
        </w:rPr>
      </w:pPr>
      <w:r w:rsidRPr="00CB5D2E">
        <w:rPr>
          <w:rFonts w:asciiTheme="minorHAnsi" w:hAnsiTheme="minorHAnsi" w:cstheme="minorHAnsi"/>
          <w:bCs/>
        </w:rPr>
        <w:t xml:space="preserve">Essential Medicines List </w:t>
      </w:r>
      <w:r w:rsidR="000E5FE6" w:rsidRPr="00CB5D2E">
        <w:rPr>
          <w:rFonts w:asciiTheme="minorHAnsi" w:hAnsiTheme="minorHAnsi" w:cstheme="minorHAnsi"/>
          <w:bCs/>
        </w:rPr>
        <w:t>Sierra Leone</w:t>
      </w:r>
      <w:r w:rsidR="00C05FE8" w:rsidRPr="00CB5D2E">
        <w:rPr>
          <w:rFonts w:asciiTheme="minorHAnsi" w:hAnsiTheme="minorHAnsi" w:cstheme="minorHAnsi"/>
          <w:bCs/>
          <w:color w:val="FF0000"/>
        </w:rPr>
        <w:t>.</w:t>
      </w:r>
      <w:r w:rsidR="00B45878" w:rsidRPr="00CB5D2E">
        <w:rPr>
          <w:rFonts w:asciiTheme="minorHAnsi" w:hAnsiTheme="minorHAnsi" w:cstheme="minorHAnsi"/>
          <w:bCs/>
          <w:color w:val="FF0000"/>
        </w:rPr>
        <w:t xml:space="preserve"> </w:t>
      </w:r>
    </w:p>
    <w:p w14:paraId="53753B63" w14:textId="77777777" w:rsidR="0096472A" w:rsidRPr="00CB5D2E" w:rsidRDefault="0096472A" w:rsidP="00B45878">
      <w:pPr>
        <w:ind w:left="284"/>
        <w:rPr>
          <w:rFonts w:asciiTheme="minorHAnsi" w:hAnsiTheme="minorHAnsi" w:cstheme="minorHAnsi"/>
          <w:bCs/>
        </w:rPr>
      </w:pPr>
    </w:p>
    <w:p w14:paraId="53743056" w14:textId="77777777" w:rsidR="001F054E" w:rsidRPr="00CB5D2E" w:rsidRDefault="001F054E" w:rsidP="00B45878">
      <w:pPr>
        <w:ind w:left="284"/>
        <w:rPr>
          <w:rFonts w:asciiTheme="minorHAnsi" w:hAnsiTheme="minorHAnsi" w:cstheme="minorHAnsi"/>
          <w:bCs/>
        </w:rPr>
      </w:pPr>
    </w:p>
    <w:p w14:paraId="2B6F383F" w14:textId="77777777" w:rsidR="00C05FE8" w:rsidRPr="00CB5D2E" w:rsidRDefault="00C05FE8" w:rsidP="00B45878">
      <w:pPr>
        <w:ind w:left="284"/>
        <w:rPr>
          <w:rFonts w:asciiTheme="minorHAnsi" w:hAnsiTheme="minorHAnsi" w:cstheme="minorHAnsi"/>
          <w:bCs/>
        </w:rPr>
      </w:pPr>
    </w:p>
    <w:p w14:paraId="64CD9D07" w14:textId="77777777" w:rsidR="00C05FE8" w:rsidRPr="00CB5D2E" w:rsidRDefault="00C05FE8" w:rsidP="00B45878">
      <w:pPr>
        <w:ind w:left="284"/>
        <w:rPr>
          <w:rFonts w:asciiTheme="minorHAnsi" w:hAnsiTheme="minorHAnsi" w:cstheme="minorHAnsi"/>
          <w:bCs/>
        </w:rPr>
      </w:pPr>
    </w:p>
    <w:p w14:paraId="3F0E1512" w14:textId="77777777" w:rsidR="00C05FE8" w:rsidRPr="00CB5D2E" w:rsidRDefault="00C05FE8" w:rsidP="00B45878">
      <w:pPr>
        <w:ind w:left="284"/>
        <w:rPr>
          <w:rFonts w:asciiTheme="minorHAnsi" w:hAnsiTheme="minorHAnsi" w:cstheme="minorHAnsi"/>
          <w:bCs/>
        </w:rPr>
      </w:pPr>
    </w:p>
    <w:p w14:paraId="1A4B333A" w14:textId="77777777" w:rsidR="00C05FE8" w:rsidRPr="00CB5D2E" w:rsidRDefault="00C05FE8" w:rsidP="00B45878">
      <w:pPr>
        <w:ind w:left="284"/>
        <w:rPr>
          <w:rFonts w:asciiTheme="minorHAnsi" w:hAnsiTheme="minorHAnsi" w:cstheme="minorHAnsi"/>
          <w:bCs/>
        </w:rPr>
      </w:pPr>
    </w:p>
    <w:p w14:paraId="5318E294" w14:textId="77777777" w:rsidR="00A93B2C" w:rsidRPr="00CB5D2E" w:rsidRDefault="00A93B2C" w:rsidP="00B45878">
      <w:pPr>
        <w:ind w:left="284"/>
        <w:rPr>
          <w:rFonts w:asciiTheme="minorHAnsi" w:hAnsiTheme="minorHAnsi" w:cstheme="minorHAnsi"/>
          <w:bCs/>
        </w:rPr>
      </w:pPr>
    </w:p>
    <w:p w14:paraId="0447C879" w14:textId="77777777" w:rsidR="00A93B2C" w:rsidRPr="00CB5D2E" w:rsidRDefault="00A93B2C" w:rsidP="00B45878">
      <w:pPr>
        <w:ind w:left="284"/>
        <w:rPr>
          <w:rFonts w:asciiTheme="minorHAnsi" w:hAnsiTheme="minorHAnsi" w:cstheme="minorHAnsi"/>
          <w:bCs/>
        </w:rPr>
      </w:pPr>
    </w:p>
    <w:p w14:paraId="2746248B" w14:textId="77777777" w:rsidR="00A93B2C" w:rsidRPr="00CB5D2E" w:rsidRDefault="00A93B2C" w:rsidP="00B45878">
      <w:pPr>
        <w:ind w:left="284"/>
        <w:rPr>
          <w:rFonts w:asciiTheme="minorHAnsi" w:hAnsiTheme="minorHAnsi" w:cstheme="minorHAnsi"/>
          <w:bCs/>
        </w:rPr>
      </w:pPr>
    </w:p>
    <w:p w14:paraId="7AB22593" w14:textId="77777777" w:rsidR="00E963BE" w:rsidRPr="00CB5D2E" w:rsidRDefault="00E963BE" w:rsidP="00E963BE">
      <w:pPr>
        <w:ind w:left="284"/>
        <w:rPr>
          <w:rFonts w:asciiTheme="minorHAnsi" w:hAnsiTheme="minorHAnsi" w:cstheme="minorHAnsi"/>
          <w:bCs/>
        </w:rPr>
      </w:pPr>
      <w:r w:rsidRPr="00CB5D2E">
        <w:rPr>
          <w:rFonts w:asciiTheme="minorHAnsi" w:hAnsiTheme="minorHAnsi" w:cstheme="minorHAnsi"/>
          <w:bCs/>
        </w:rPr>
        <w:t>This clinical deskguide and tools have been adapted, prepared technical working group of the MoHS NCD-MH department, and are the responsibility of the MoHS/ NCD-MH.</w:t>
      </w:r>
    </w:p>
    <w:p w14:paraId="1F58699F" w14:textId="77777777" w:rsidR="00E963BE" w:rsidRPr="00CB5D2E" w:rsidRDefault="00E963BE" w:rsidP="00E963BE">
      <w:pPr>
        <w:ind w:left="284"/>
        <w:rPr>
          <w:rFonts w:asciiTheme="minorHAnsi" w:hAnsiTheme="minorHAnsi" w:cstheme="minorHAnsi"/>
          <w:bCs/>
        </w:rPr>
      </w:pPr>
    </w:p>
    <w:p w14:paraId="446BB676" w14:textId="6916B5B7" w:rsidR="000E5FE6" w:rsidRPr="00CB5D2E" w:rsidRDefault="008C0236" w:rsidP="00B45878">
      <w:pPr>
        <w:ind w:left="284"/>
        <w:rPr>
          <w:rFonts w:asciiTheme="minorHAnsi" w:hAnsiTheme="minorHAnsi" w:cstheme="minorHAnsi"/>
          <w:bCs/>
        </w:rPr>
      </w:pPr>
      <w:r w:rsidRPr="00CB5D2E">
        <w:rPr>
          <w:rFonts w:asciiTheme="minorHAnsi" w:hAnsiTheme="minorHAnsi" w:cstheme="minorHAnsi"/>
          <w:bCs/>
        </w:rPr>
        <w:t xml:space="preserve">The original </w:t>
      </w:r>
      <w:r w:rsidR="00C05FE8" w:rsidRPr="00CB5D2E">
        <w:rPr>
          <w:rFonts w:asciiTheme="minorHAnsi" w:hAnsiTheme="minorHAnsi" w:cstheme="minorHAnsi"/>
          <w:bCs/>
        </w:rPr>
        <w:t xml:space="preserve">of this clinical </w:t>
      </w:r>
      <w:r w:rsidRPr="00CB5D2E">
        <w:rPr>
          <w:rFonts w:asciiTheme="minorHAnsi" w:hAnsiTheme="minorHAnsi" w:cstheme="minorHAnsi"/>
          <w:bCs/>
        </w:rPr>
        <w:t xml:space="preserve">deskguide and </w:t>
      </w:r>
      <w:r w:rsidR="00C05FE8" w:rsidRPr="00CB5D2E">
        <w:rPr>
          <w:rFonts w:asciiTheme="minorHAnsi" w:hAnsiTheme="minorHAnsi" w:cstheme="minorHAnsi"/>
          <w:bCs/>
        </w:rPr>
        <w:t xml:space="preserve">related </w:t>
      </w:r>
      <w:r w:rsidRPr="00CB5D2E">
        <w:rPr>
          <w:rFonts w:asciiTheme="minorHAnsi" w:hAnsiTheme="minorHAnsi" w:cstheme="minorHAnsi"/>
          <w:bCs/>
        </w:rPr>
        <w:t xml:space="preserve">tools were </w:t>
      </w:r>
      <w:r w:rsidR="00C05FE8" w:rsidRPr="00CB5D2E">
        <w:rPr>
          <w:rFonts w:asciiTheme="minorHAnsi" w:hAnsiTheme="minorHAnsi" w:cstheme="minorHAnsi"/>
          <w:bCs/>
        </w:rPr>
        <w:t xml:space="preserve">researched and </w:t>
      </w:r>
      <w:r w:rsidRPr="00CB5D2E">
        <w:rPr>
          <w:rFonts w:asciiTheme="minorHAnsi" w:hAnsiTheme="minorHAnsi" w:cstheme="minorHAnsi"/>
          <w:bCs/>
        </w:rPr>
        <w:t>d</w:t>
      </w:r>
      <w:r w:rsidR="0096472A" w:rsidRPr="00CB5D2E">
        <w:rPr>
          <w:rFonts w:asciiTheme="minorHAnsi" w:hAnsiTheme="minorHAnsi" w:cstheme="minorHAnsi"/>
          <w:bCs/>
        </w:rPr>
        <w:t xml:space="preserve">eveloped </w:t>
      </w:r>
      <w:r w:rsidR="00C05FE8" w:rsidRPr="00CB5D2E">
        <w:rPr>
          <w:rFonts w:asciiTheme="minorHAnsi" w:hAnsiTheme="minorHAnsi" w:cstheme="minorHAnsi"/>
          <w:bCs/>
        </w:rPr>
        <w:t xml:space="preserve">by </w:t>
      </w:r>
      <w:r w:rsidR="00C742EE" w:rsidRPr="00CB5D2E">
        <w:rPr>
          <w:rFonts w:asciiTheme="minorHAnsi" w:hAnsiTheme="minorHAnsi" w:cstheme="minorHAnsi"/>
          <w:bCs/>
        </w:rPr>
        <w:t xml:space="preserve">Professor John Walley and colleagues of </w:t>
      </w:r>
      <w:r w:rsidR="0096472A" w:rsidRPr="00CB5D2E">
        <w:rPr>
          <w:rFonts w:asciiTheme="minorHAnsi" w:hAnsiTheme="minorHAnsi" w:cstheme="minorHAnsi"/>
          <w:bCs/>
        </w:rPr>
        <w:t xml:space="preserve">the </w:t>
      </w:r>
      <w:proofErr w:type="spellStart"/>
      <w:r w:rsidR="0096472A" w:rsidRPr="00CB5D2E">
        <w:rPr>
          <w:rFonts w:asciiTheme="minorHAnsi" w:hAnsiTheme="minorHAnsi" w:cstheme="minorHAnsi"/>
          <w:bCs/>
        </w:rPr>
        <w:t>UKaid</w:t>
      </w:r>
      <w:proofErr w:type="spellEnd"/>
      <w:r w:rsidR="0096472A" w:rsidRPr="00CB5D2E">
        <w:rPr>
          <w:rFonts w:asciiTheme="minorHAnsi" w:hAnsiTheme="minorHAnsi" w:cstheme="minorHAnsi"/>
          <w:bCs/>
        </w:rPr>
        <w:t xml:space="preserve"> </w:t>
      </w:r>
      <w:proofErr w:type="spellStart"/>
      <w:r w:rsidR="0096472A" w:rsidRPr="00CB5D2E">
        <w:rPr>
          <w:rFonts w:asciiTheme="minorHAnsi" w:hAnsiTheme="minorHAnsi" w:cstheme="minorHAnsi"/>
          <w:bCs/>
        </w:rPr>
        <w:t>Df</w:t>
      </w:r>
      <w:r w:rsidR="001F054E" w:rsidRPr="00CB5D2E">
        <w:rPr>
          <w:rFonts w:asciiTheme="minorHAnsi" w:hAnsiTheme="minorHAnsi" w:cstheme="minorHAnsi"/>
          <w:bCs/>
        </w:rPr>
        <w:t>ID</w:t>
      </w:r>
      <w:proofErr w:type="spellEnd"/>
      <w:r w:rsidR="0096472A" w:rsidRPr="00CB5D2E">
        <w:rPr>
          <w:rFonts w:asciiTheme="minorHAnsi" w:hAnsiTheme="minorHAnsi" w:cstheme="minorHAnsi"/>
          <w:bCs/>
        </w:rPr>
        <w:t xml:space="preserve"> funded COMDIS-HSD Leeds programme</w:t>
      </w:r>
      <w:r w:rsidR="00C742EE" w:rsidRPr="00CB5D2E">
        <w:rPr>
          <w:rFonts w:asciiTheme="minorHAnsi" w:hAnsiTheme="minorHAnsi" w:cstheme="minorHAnsi"/>
          <w:bCs/>
        </w:rPr>
        <w:t xml:space="preserve">. </w:t>
      </w:r>
    </w:p>
    <w:p w14:paraId="0C524F10" w14:textId="77777777" w:rsidR="000E5FE6" w:rsidRPr="00CB5D2E" w:rsidRDefault="000E5FE6" w:rsidP="00B45878">
      <w:pPr>
        <w:ind w:left="284"/>
        <w:rPr>
          <w:rFonts w:asciiTheme="minorHAnsi" w:hAnsiTheme="minorHAnsi" w:cstheme="minorHAnsi"/>
          <w:bCs/>
        </w:rPr>
      </w:pPr>
    </w:p>
    <w:p w14:paraId="31C0D2C4" w14:textId="525207DB" w:rsidR="00B349C3" w:rsidRPr="00CB5D2E" w:rsidRDefault="00C742EE" w:rsidP="00B45878">
      <w:pPr>
        <w:ind w:left="284"/>
        <w:rPr>
          <w:rFonts w:asciiTheme="minorHAnsi" w:hAnsiTheme="minorHAnsi" w:cstheme="minorHAnsi"/>
          <w:bCs/>
        </w:rPr>
      </w:pPr>
      <w:r w:rsidRPr="00CB5D2E">
        <w:rPr>
          <w:rFonts w:asciiTheme="minorHAnsi" w:hAnsiTheme="minorHAnsi" w:cstheme="minorHAnsi"/>
          <w:bCs/>
        </w:rPr>
        <w:t>T</w:t>
      </w:r>
      <w:r w:rsidR="00C05FE8" w:rsidRPr="00CB5D2E">
        <w:rPr>
          <w:rFonts w:asciiTheme="minorHAnsi" w:hAnsiTheme="minorHAnsi" w:cstheme="minorHAnsi"/>
          <w:bCs/>
        </w:rPr>
        <w:t xml:space="preserve">he </w:t>
      </w:r>
      <w:r w:rsidR="001F054E" w:rsidRPr="00CB5D2E">
        <w:rPr>
          <w:rFonts w:asciiTheme="minorHAnsi" w:hAnsiTheme="minorHAnsi" w:cstheme="minorHAnsi"/>
          <w:bCs/>
        </w:rPr>
        <w:t xml:space="preserve">pilot and adaptation </w:t>
      </w:r>
      <w:r w:rsidRPr="00CB5D2E">
        <w:rPr>
          <w:rFonts w:asciiTheme="minorHAnsi" w:hAnsiTheme="minorHAnsi" w:cstheme="minorHAnsi"/>
          <w:bCs/>
        </w:rPr>
        <w:t xml:space="preserve">in Bombali district </w:t>
      </w:r>
      <w:r w:rsidR="001F054E" w:rsidRPr="00CB5D2E">
        <w:rPr>
          <w:rFonts w:asciiTheme="minorHAnsi" w:hAnsiTheme="minorHAnsi" w:cstheme="minorHAnsi"/>
          <w:bCs/>
        </w:rPr>
        <w:t>with the support of the</w:t>
      </w:r>
      <w:r w:rsidR="00E963BE" w:rsidRPr="00CB5D2E">
        <w:rPr>
          <w:rFonts w:asciiTheme="minorHAnsi" w:hAnsiTheme="minorHAnsi" w:cstheme="minorHAnsi"/>
          <w:bCs/>
        </w:rPr>
        <w:t xml:space="preserve"> </w:t>
      </w:r>
      <w:proofErr w:type="spellStart"/>
      <w:r w:rsidR="00E963BE" w:rsidRPr="00CB5D2E">
        <w:rPr>
          <w:rFonts w:asciiTheme="minorHAnsi" w:hAnsiTheme="minorHAnsi" w:cstheme="minorHAnsi"/>
          <w:bCs/>
        </w:rPr>
        <w:t>DfID</w:t>
      </w:r>
      <w:proofErr w:type="spellEnd"/>
      <w:r w:rsidR="00E963BE" w:rsidRPr="00CB5D2E">
        <w:rPr>
          <w:rFonts w:asciiTheme="minorHAnsi" w:hAnsiTheme="minorHAnsi" w:cstheme="minorHAnsi"/>
          <w:bCs/>
        </w:rPr>
        <w:t xml:space="preserve"> funded</w:t>
      </w:r>
      <w:r w:rsidR="001F054E" w:rsidRPr="00CB5D2E">
        <w:rPr>
          <w:rFonts w:asciiTheme="minorHAnsi" w:hAnsiTheme="minorHAnsi" w:cstheme="minorHAnsi"/>
          <w:bCs/>
        </w:rPr>
        <w:t xml:space="preserve"> </w:t>
      </w:r>
      <w:r w:rsidR="00F54998" w:rsidRPr="00CB5D2E">
        <w:rPr>
          <w:rFonts w:asciiTheme="minorHAnsi" w:hAnsiTheme="minorHAnsi" w:cstheme="minorHAnsi"/>
          <w:bCs/>
        </w:rPr>
        <w:t>VSO</w:t>
      </w:r>
      <w:r w:rsidR="0037469F" w:rsidRPr="00CB5D2E">
        <w:rPr>
          <w:rFonts w:asciiTheme="minorHAnsi" w:hAnsiTheme="minorHAnsi" w:cstheme="minorHAnsi"/>
          <w:bCs/>
        </w:rPr>
        <w:t>-</w:t>
      </w:r>
      <w:r w:rsidR="00F54998" w:rsidRPr="00CB5D2E">
        <w:rPr>
          <w:rFonts w:asciiTheme="minorHAnsi" w:hAnsiTheme="minorHAnsi" w:cstheme="minorHAnsi"/>
          <w:bCs/>
        </w:rPr>
        <w:t xml:space="preserve">RCGP and the </w:t>
      </w:r>
      <w:r w:rsidR="000350F5">
        <w:rPr>
          <w:rFonts w:asciiTheme="minorHAnsi" w:hAnsiTheme="minorHAnsi" w:cstheme="minorHAnsi"/>
          <w:bCs/>
        </w:rPr>
        <w:t xml:space="preserve">NIHR funded </w:t>
      </w:r>
      <w:r w:rsidR="001F054E" w:rsidRPr="00CB5D2E">
        <w:rPr>
          <w:rFonts w:asciiTheme="minorHAnsi" w:hAnsiTheme="minorHAnsi" w:cstheme="minorHAnsi"/>
          <w:bCs/>
        </w:rPr>
        <w:t>QMU and C</w:t>
      </w:r>
      <w:r w:rsidR="000350F5">
        <w:rPr>
          <w:rFonts w:asciiTheme="minorHAnsi" w:hAnsiTheme="minorHAnsi" w:cstheme="minorHAnsi"/>
          <w:bCs/>
        </w:rPr>
        <w:t>O</w:t>
      </w:r>
      <w:r w:rsidR="001F054E" w:rsidRPr="00CB5D2E">
        <w:rPr>
          <w:rFonts w:asciiTheme="minorHAnsi" w:hAnsiTheme="minorHAnsi" w:cstheme="minorHAnsi"/>
          <w:bCs/>
        </w:rPr>
        <w:t>M</w:t>
      </w:r>
      <w:r w:rsidR="000350F5">
        <w:rPr>
          <w:rFonts w:asciiTheme="minorHAnsi" w:hAnsiTheme="minorHAnsi" w:cstheme="minorHAnsi"/>
          <w:bCs/>
        </w:rPr>
        <w:t>A</w:t>
      </w:r>
      <w:r w:rsidR="001F054E" w:rsidRPr="00CB5D2E">
        <w:rPr>
          <w:rFonts w:asciiTheme="minorHAnsi" w:hAnsiTheme="minorHAnsi" w:cstheme="minorHAnsi"/>
          <w:bCs/>
        </w:rPr>
        <w:t>HS RUHF project</w:t>
      </w:r>
      <w:r w:rsidR="00F54998" w:rsidRPr="00CB5D2E">
        <w:rPr>
          <w:rFonts w:asciiTheme="minorHAnsi" w:hAnsiTheme="minorHAnsi" w:cstheme="minorHAnsi"/>
          <w:bCs/>
        </w:rPr>
        <w:t>s</w:t>
      </w:r>
      <w:r w:rsidR="0096472A" w:rsidRPr="00CB5D2E">
        <w:rPr>
          <w:rFonts w:asciiTheme="minorHAnsi" w:hAnsiTheme="minorHAnsi" w:cstheme="minorHAnsi"/>
          <w:bCs/>
        </w:rPr>
        <w:t xml:space="preserve">. </w:t>
      </w:r>
    </w:p>
    <w:p w14:paraId="4D628570" w14:textId="77777777" w:rsidR="001F054E" w:rsidRPr="00CB5D2E" w:rsidRDefault="001F054E" w:rsidP="00B45878">
      <w:pPr>
        <w:ind w:left="284"/>
        <w:rPr>
          <w:rFonts w:asciiTheme="minorHAnsi" w:hAnsiTheme="minorHAnsi" w:cstheme="minorHAnsi"/>
          <w:bCs/>
        </w:rPr>
      </w:pPr>
    </w:p>
    <w:p w14:paraId="3F15694E" w14:textId="68269971" w:rsidR="0096472A" w:rsidRPr="00CB5D2E" w:rsidRDefault="0096472A" w:rsidP="00B45878">
      <w:pPr>
        <w:ind w:left="284"/>
        <w:rPr>
          <w:rFonts w:asciiTheme="minorHAnsi" w:hAnsiTheme="minorHAnsi" w:cstheme="minorHAnsi"/>
          <w:bCs/>
        </w:rPr>
      </w:pPr>
    </w:p>
    <w:p w14:paraId="3375A37D" w14:textId="187480C0" w:rsidR="0096472A" w:rsidRPr="00CB5D2E" w:rsidRDefault="00373DCF" w:rsidP="000350F5">
      <w:pPr>
        <w:ind w:left="284"/>
        <w:jc w:val="center"/>
        <w:rPr>
          <w:rFonts w:asciiTheme="minorHAnsi" w:hAnsiTheme="minorHAnsi" w:cstheme="minorHAnsi"/>
          <w:bCs/>
        </w:rPr>
      </w:pPr>
      <w:r w:rsidRPr="00CB5D2E">
        <w:rPr>
          <w:rFonts w:asciiTheme="minorHAnsi" w:hAnsiTheme="minorHAnsi" w:cstheme="minorHAnsi"/>
          <w:bCs/>
          <w:noProof/>
          <w:lang w:val="en-US"/>
        </w:rPr>
        <w:drawing>
          <wp:inline distT="0" distB="0" distL="0" distR="0" wp14:anchorId="0F9AE912" wp14:editId="56BBDBC0">
            <wp:extent cx="2212975" cy="221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2212975"/>
                    </a:xfrm>
                    <a:prstGeom prst="rect">
                      <a:avLst/>
                    </a:prstGeom>
                    <a:noFill/>
                  </pic:spPr>
                </pic:pic>
              </a:graphicData>
            </a:graphic>
          </wp:inline>
        </w:drawing>
      </w:r>
    </w:p>
    <w:p w14:paraId="430DB732" w14:textId="53CA7706" w:rsidR="00B349C3" w:rsidRPr="00CB5D2E" w:rsidRDefault="000350F5" w:rsidP="00B45878">
      <w:pPr>
        <w:ind w:left="284"/>
        <w:rPr>
          <w:rFonts w:asciiTheme="minorHAnsi" w:hAnsiTheme="minorHAnsi" w:cstheme="minorHAnsi"/>
          <w:bCs/>
        </w:rPr>
      </w:pPr>
      <w:r w:rsidRPr="00CB5D2E">
        <w:rPr>
          <w:rFonts w:asciiTheme="minorHAnsi" w:hAnsiTheme="minorHAnsi" w:cstheme="minorHAnsi"/>
          <w:noProof/>
          <w:lang w:val="en-US"/>
        </w:rPr>
        <w:drawing>
          <wp:anchor distT="0" distB="0" distL="114300" distR="114300" simplePos="0" relativeHeight="251679744" behindDoc="0" locked="0" layoutInCell="1" allowOverlap="1" wp14:anchorId="3AF78255" wp14:editId="1A874D01">
            <wp:simplePos x="0" y="0"/>
            <wp:positionH relativeFrom="column">
              <wp:posOffset>4584700</wp:posOffset>
            </wp:positionH>
            <wp:positionV relativeFrom="paragraph">
              <wp:posOffset>102918</wp:posOffset>
            </wp:positionV>
            <wp:extent cx="910648" cy="752475"/>
            <wp:effectExtent l="0" t="0" r="3810" b="0"/>
            <wp:wrapNone/>
            <wp:docPr id="1043" name="Picture 1043" descr="N:\Faculty-of-Medicine-and-Health\IHSPHR\NCIHD\Research\COMDIS-HSD\Research Uptake\CVD deskguides and products\NCD care package April 2016\Icons\UK aid logo black an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043" descr="N:\Faculty-of-Medicine-and-Health\IHSPHR\NCIHD\Research\COMDIS-HSD\Research Uptake\CVD deskguides and products\NCD care package April 2016\Icons\UK aid logo black and white.png"/>
                    <pic:cNvPicPr>
                      <a:picLocks noChangeAspect="1"/>
                    </pic:cNvPicPr>
                  </pic:nvPicPr>
                  <pic:blipFill rotWithShape="1">
                    <a:blip r:embed="rId14">
                      <a:extLst>
                        <a:ext uri="{28A0092B-C50C-407E-A947-70E740481C1C}">
                          <a14:useLocalDpi xmlns:a14="http://schemas.microsoft.com/office/drawing/2010/main" val="0"/>
                        </a:ext>
                      </a:extLst>
                    </a:blip>
                    <a:srcRect b="9918"/>
                    <a:stretch/>
                  </pic:blipFill>
                  <pic:spPr bwMode="auto">
                    <a:xfrm>
                      <a:off x="0" y="0"/>
                      <a:ext cx="910648" cy="7524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39C944" w14:textId="25FC1BFD" w:rsidR="00CB4FF0" w:rsidRPr="00CB5D2E" w:rsidRDefault="000350F5" w:rsidP="00720B27">
      <w:pPr>
        <w:ind w:left="284"/>
        <w:rPr>
          <w:rFonts w:asciiTheme="minorHAnsi" w:hAnsiTheme="minorHAnsi" w:cstheme="minorHAnsi"/>
          <w:b/>
          <w:bCs/>
        </w:rPr>
      </w:pPr>
      <w:r w:rsidRPr="000350F5">
        <w:rPr>
          <w:rFonts w:asciiTheme="minorHAnsi" w:hAnsiTheme="minorHAnsi" w:cstheme="minorHAnsi"/>
          <w:b/>
          <w:bCs/>
        </w:rPr>
        <w:drawing>
          <wp:inline distT="0" distB="0" distL="0" distR="0" wp14:anchorId="3522DA5B" wp14:editId="0248F4E7">
            <wp:extent cx="1792224" cy="658763"/>
            <wp:effectExtent l="0" t="0" r="0" b="190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810432" cy="665456"/>
                    </a:xfrm>
                    <a:prstGeom prst="rect">
                      <a:avLst/>
                    </a:prstGeom>
                  </pic:spPr>
                </pic:pic>
              </a:graphicData>
            </a:graphic>
          </wp:inline>
        </w:drawing>
      </w:r>
      <w:r w:rsidRPr="000350F5">
        <w:rPr>
          <w:rFonts w:asciiTheme="minorHAnsi" w:hAnsiTheme="minorHAnsi" w:cstheme="minorHAnsi"/>
          <w:b/>
          <w:bCs/>
        </w:rPr>
        <w:drawing>
          <wp:inline distT="0" distB="0" distL="0" distR="0" wp14:anchorId="0F43D122" wp14:editId="7208385F">
            <wp:extent cx="2605278" cy="672440"/>
            <wp:effectExtent l="0" t="0" r="0" b="127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6753" cy="685726"/>
                    </a:xfrm>
                    <a:prstGeom prst="rect">
                      <a:avLst/>
                    </a:prstGeom>
                  </pic:spPr>
                </pic:pic>
              </a:graphicData>
            </a:graphic>
          </wp:inline>
        </w:drawing>
      </w:r>
    </w:p>
    <w:sectPr w:rsidR="00CB4FF0" w:rsidRPr="00CB5D2E" w:rsidSect="000350F5">
      <w:footerReference w:type="even" r:id="rId17"/>
      <w:footerReference w:type="default" r:id="rId18"/>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791D" w14:textId="77777777" w:rsidR="00AD47B7" w:rsidRDefault="00AD47B7" w:rsidP="00E2790E">
      <w:r>
        <w:separator/>
      </w:r>
    </w:p>
  </w:endnote>
  <w:endnote w:type="continuationSeparator" w:id="0">
    <w:p w14:paraId="09216190" w14:textId="77777777" w:rsidR="00AD47B7" w:rsidRDefault="00AD47B7" w:rsidP="00E2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nyx">
    <w:panose1 w:val="04050602080702020203"/>
    <w:charset w:val="00"/>
    <w:family w:val="decorative"/>
    <w:pitch w:val="variable"/>
    <w:sig w:usb0="00000003" w:usb1="00000000" w:usb2="00000000" w:usb3="00000000" w:csb0="00000001" w:csb1="00000000"/>
  </w:font>
  <w:font w:name="@ÊTRˇ">
    <w:altName w:val="Calibri"/>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FIQIRD+MyriadPro-Regular">
    <w:altName w:val="Calibri"/>
    <w:panose1 w:val="020B0604020202020204"/>
    <w:charset w:val="00"/>
    <w:family w:val="swiss"/>
    <w:notTrueType/>
    <w:pitch w:val="default"/>
    <w:sig w:usb0="00000003" w:usb1="00000000" w:usb2="00000000" w:usb3="00000000" w:csb0="00000001" w:csb1="00000000"/>
  </w:font>
  <w:font w:name="Century Schoolbook BT">
    <w:altName w:val="Century Schoolbook"/>
    <w:panose1 w:val="020B0604020202020204"/>
    <w:charset w:val="00"/>
    <w:family w:val="auto"/>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5F06" w14:textId="77777777" w:rsidR="00E43BA2" w:rsidRDefault="00E43BA2" w:rsidP="00D42F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947AA" w14:textId="77777777" w:rsidR="00E43BA2" w:rsidRDefault="00E43BA2" w:rsidP="00D42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8205" w14:textId="3EC5C3D7" w:rsidR="00E43BA2" w:rsidRDefault="00E43BA2" w:rsidP="00D42F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31DF45" w14:textId="77777777" w:rsidR="00E43BA2" w:rsidRDefault="00E43BA2" w:rsidP="00D42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926EB" w14:textId="77777777" w:rsidR="00AD47B7" w:rsidRDefault="00AD47B7" w:rsidP="00E2790E">
      <w:r>
        <w:separator/>
      </w:r>
    </w:p>
  </w:footnote>
  <w:footnote w:type="continuationSeparator" w:id="0">
    <w:p w14:paraId="116836F4" w14:textId="77777777" w:rsidR="00AD47B7" w:rsidRDefault="00AD47B7" w:rsidP="00E2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34B"/>
    <w:multiLevelType w:val="hybridMultilevel"/>
    <w:tmpl w:val="731A46DA"/>
    <w:lvl w:ilvl="0" w:tplc="D61698B0">
      <w:start w:val="1"/>
      <w:numFmt w:val="bullet"/>
      <w:lvlText w:val="-"/>
      <w:lvlJc w:val="left"/>
      <w:pPr>
        <w:ind w:left="722" w:hanging="360"/>
      </w:pPr>
      <w:rPr>
        <w:rFonts w:ascii="Arial" w:eastAsia="Calibri" w:hAnsi="Arial" w:cs="Arial" w:hint="default"/>
        <w:color w:val="auto"/>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08822594"/>
    <w:multiLevelType w:val="hybridMultilevel"/>
    <w:tmpl w:val="8490151E"/>
    <w:lvl w:ilvl="0" w:tplc="5CBCEA6A">
      <w:start w:val="1"/>
      <w:numFmt w:val="bullet"/>
      <w:pStyle w:val="List"/>
      <w:lvlText w:val="-"/>
      <w:lvlJc w:val="left"/>
      <w:pPr>
        <w:ind w:left="36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6182"/>
    <w:multiLevelType w:val="hybridMultilevel"/>
    <w:tmpl w:val="E340D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A178D"/>
    <w:multiLevelType w:val="hybridMultilevel"/>
    <w:tmpl w:val="59546380"/>
    <w:lvl w:ilvl="0" w:tplc="DC9A90F6">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BC60E0"/>
    <w:multiLevelType w:val="hybridMultilevel"/>
    <w:tmpl w:val="8710F70A"/>
    <w:lvl w:ilvl="0" w:tplc="C8145068">
      <w:start w:val="1"/>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8065AEC"/>
    <w:multiLevelType w:val="hybridMultilevel"/>
    <w:tmpl w:val="BA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94F49"/>
    <w:multiLevelType w:val="multilevel"/>
    <w:tmpl w:val="3B8CC160"/>
    <w:lvl w:ilvl="0">
      <w:start w:val="1"/>
      <w:numFmt w:val="bullet"/>
      <w:lvlText w:val="-"/>
      <w:lvlJc w:val="left"/>
      <w:pPr>
        <w:ind w:left="502" w:hanging="360"/>
      </w:pPr>
      <w:rPr>
        <w:rFonts w:ascii="Arial" w:eastAsia="Calibri" w:hAnsi="Arial" w:cs="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4C38A3"/>
    <w:multiLevelType w:val="hybridMultilevel"/>
    <w:tmpl w:val="ECB69F92"/>
    <w:lvl w:ilvl="0" w:tplc="D61698B0">
      <w:start w:val="1"/>
      <w:numFmt w:val="bullet"/>
      <w:lvlText w:val="-"/>
      <w:lvlJc w:val="left"/>
      <w:pPr>
        <w:ind w:left="360" w:hanging="360"/>
      </w:pPr>
      <w:rPr>
        <w:rFonts w:ascii="Arial" w:eastAsia="Calibr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CB5A09"/>
    <w:multiLevelType w:val="hybridMultilevel"/>
    <w:tmpl w:val="F5E4C190"/>
    <w:lvl w:ilvl="0" w:tplc="C8145068">
      <w:start w:val="1"/>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7A35275"/>
    <w:multiLevelType w:val="multilevel"/>
    <w:tmpl w:val="3B8CC160"/>
    <w:lvl w:ilvl="0">
      <w:start w:val="1"/>
      <w:numFmt w:val="bullet"/>
      <w:lvlText w:val="-"/>
      <w:lvlJc w:val="left"/>
      <w:pPr>
        <w:ind w:left="502" w:hanging="360"/>
      </w:pPr>
      <w:rPr>
        <w:rFonts w:ascii="Arial" w:eastAsia="Calibri" w:hAnsi="Arial" w:cs="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967337"/>
    <w:multiLevelType w:val="hybridMultilevel"/>
    <w:tmpl w:val="1B5AB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94C1D"/>
    <w:multiLevelType w:val="hybridMultilevel"/>
    <w:tmpl w:val="AAACF9DE"/>
    <w:lvl w:ilvl="0" w:tplc="0DF84C3A">
      <w:start w:val="1"/>
      <w:numFmt w:val="bullet"/>
      <w:lvlText w:val="-"/>
      <w:lvlJc w:val="left"/>
      <w:pPr>
        <w:ind w:left="644" w:hanging="360"/>
      </w:pPr>
      <w:rPr>
        <w:rFonts w:ascii="Calibri" w:eastAsiaTheme="majorEastAsia" w:hAnsi="Calibri" w:cstheme="maj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EC74598"/>
    <w:multiLevelType w:val="hybridMultilevel"/>
    <w:tmpl w:val="342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60D18"/>
    <w:multiLevelType w:val="hybridMultilevel"/>
    <w:tmpl w:val="F9D2B24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1CD365F"/>
    <w:multiLevelType w:val="hybridMultilevel"/>
    <w:tmpl w:val="56D22B8E"/>
    <w:lvl w:ilvl="0" w:tplc="D61698B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B39F0"/>
    <w:multiLevelType w:val="hybridMultilevel"/>
    <w:tmpl w:val="60422E52"/>
    <w:lvl w:ilvl="0" w:tplc="D61698B0">
      <w:start w:val="1"/>
      <w:numFmt w:val="bullet"/>
      <w:lvlText w:val="-"/>
      <w:lvlJc w:val="left"/>
      <w:pPr>
        <w:ind w:left="722" w:hanging="360"/>
      </w:pPr>
      <w:rPr>
        <w:rFonts w:ascii="Arial" w:eastAsia="Calibri" w:hAnsi="Arial" w:cs="Arial" w:hint="default"/>
        <w:color w:val="auto"/>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378B06BE"/>
    <w:multiLevelType w:val="hybridMultilevel"/>
    <w:tmpl w:val="6F462C64"/>
    <w:lvl w:ilvl="0" w:tplc="04090001">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D5D65"/>
    <w:multiLevelType w:val="hybridMultilevel"/>
    <w:tmpl w:val="7972A4AC"/>
    <w:lvl w:ilvl="0" w:tplc="08090003">
      <w:start w:val="1"/>
      <w:numFmt w:val="bullet"/>
      <w:lvlText w:val="o"/>
      <w:lvlJc w:val="left"/>
      <w:pPr>
        <w:ind w:left="1145"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3B3F2B93"/>
    <w:multiLevelType w:val="hybridMultilevel"/>
    <w:tmpl w:val="A19C651A"/>
    <w:lvl w:ilvl="0" w:tplc="2F8212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D347E"/>
    <w:multiLevelType w:val="hybridMultilevel"/>
    <w:tmpl w:val="2A08CB8C"/>
    <w:lvl w:ilvl="0" w:tplc="D61698B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93E11"/>
    <w:multiLevelType w:val="hybridMultilevel"/>
    <w:tmpl w:val="BA747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64589"/>
    <w:multiLevelType w:val="hybridMultilevel"/>
    <w:tmpl w:val="6D828722"/>
    <w:lvl w:ilvl="0" w:tplc="04090001">
      <w:start w:val="1"/>
      <w:numFmt w:val="bullet"/>
      <w:lvlText w:val="-"/>
      <w:lvlJc w:val="left"/>
      <w:pPr>
        <w:ind w:left="720" w:hanging="360"/>
      </w:pPr>
      <w:rPr>
        <w:rFonts w:ascii="Onyx" w:hAnsi="Onyx"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EC06DBD"/>
    <w:multiLevelType w:val="hybridMultilevel"/>
    <w:tmpl w:val="5686B486"/>
    <w:lvl w:ilvl="0" w:tplc="0409000F">
      <w:start w:val="1"/>
      <w:numFmt w:val="decimal"/>
      <w:lvlText w:val="%1."/>
      <w:lvlJc w:val="left"/>
      <w:pPr>
        <w:ind w:left="722" w:hanging="360"/>
      </w:pPr>
      <w:rPr>
        <w:rFonts w:hint="default"/>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5D6A7194"/>
    <w:multiLevelType w:val="hybridMultilevel"/>
    <w:tmpl w:val="0D0034F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4" w15:restartNumberingAfterBreak="0">
    <w:nsid w:val="5E181162"/>
    <w:multiLevelType w:val="hybridMultilevel"/>
    <w:tmpl w:val="4184EF4A"/>
    <w:lvl w:ilvl="0" w:tplc="08090001">
      <w:start w:val="1"/>
      <w:numFmt w:val="bullet"/>
      <w:lvlText w:val=""/>
      <w:lvlJc w:val="left"/>
      <w:pPr>
        <w:ind w:left="720" w:hanging="360"/>
      </w:pPr>
      <w:rPr>
        <w:rFonts w:ascii="Symbol" w:hAnsi="Symbol" w:hint="default"/>
      </w:rPr>
    </w:lvl>
    <w:lvl w:ilvl="1" w:tplc="E954D336">
      <w:numFmt w:val="bullet"/>
      <w:lvlText w:val="•"/>
      <w:lvlJc w:val="left"/>
      <w:pPr>
        <w:ind w:left="1440" w:hanging="360"/>
      </w:pPr>
      <w:rPr>
        <w:rFonts w:ascii="@ÊTRˇ" w:eastAsiaTheme="minorHAnsi" w:hAnsi="@ÊTRˇ" w:cs="@ÊTRˇ"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975CE"/>
    <w:multiLevelType w:val="hybridMultilevel"/>
    <w:tmpl w:val="49EC6E38"/>
    <w:lvl w:ilvl="0" w:tplc="D61698B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3644F"/>
    <w:multiLevelType w:val="hybridMultilevel"/>
    <w:tmpl w:val="5CEC4EF6"/>
    <w:lvl w:ilvl="0" w:tplc="92E624FE">
      <w:start w:val="1"/>
      <w:numFmt w:val="bullet"/>
      <w:lvlText w:val="-"/>
      <w:lvlJc w:val="left"/>
      <w:pPr>
        <w:ind w:left="1004" w:hanging="360"/>
      </w:pPr>
      <w:rPr>
        <w:rFonts w:ascii="Arial" w:eastAsia="Calibri" w:hAnsi="Arial" w:cs="Arial" w:hint="default"/>
        <w:color w:val="auto"/>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1331AD5"/>
    <w:multiLevelType w:val="multilevel"/>
    <w:tmpl w:val="3B8CC160"/>
    <w:lvl w:ilvl="0">
      <w:start w:val="1"/>
      <w:numFmt w:val="bullet"/>
      <w:lvlText w:val="-"/>
      <w:lvlJc w:val="left"/>
      <w:pPr>
        <w:ind w:left="502" w:hanging="360"/>
      </w:pPr>
      <w:rPr>
        <w:rFonts w:ascii="Arial" w:eastAsia="Calibri" w:hAnsi="Arial" w:cs="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AD75DC"/>
    <w:multiLevelType w:val="hybridMultilevel"/>
    <w:tmpl w:val="3BDCEC66"/>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E609F"/>
    <w:multiLevelType w:val="hybridMultilevel"/>
    <w:tmpl w:val="23584F98"/>
    <w:lvl w:ilvl="0" w:tplc="D61698B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721F6"/>
    <w:multiLevelType w:val="hybridMultilevel"/>
    <w:tmpl w:val="121294C8"/>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69EB25A9"/>
    <w:multiLevelType w:val="hybridMultilevel"/>
    <w:tmpl w:val="CD8E41D8"/>
    <w:lvl w:ilvl="0" w:tplc="E76A4FCC">
      <w:start w:val="1"/>
      <w:numFmt w:val="bullet"/>
      <w:lvlText w:val="-"/>
      <w:lvlJc w:val="left"/>
      <w:pPr>
        <w:ind w:left="644" w:hanging="360"/>
      </w:pPr>
      <w:rPr>
        <w:rFonts w:ascii="Calibri" w:eastAsiaTheme="majorEastAsia" w:hAnsi="Calibri" w:cstheme="maj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F736BDE"/>
    <w:multiLevelType w:val="hybridMultilevel"/>
    <w:tmpl w:val="13AC0BE6"/>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51E48"/>
    <w:multiLevelType w:val="multilevel"/>
    <w:tmpl w:val="3B8CC160"/>
    <w:lvl w:ilvl="0">
      <w:start w:val="1"/>
      <w:numFmt w:val="bullet"/>
      <w:lvlText w:val="-"/>
      <w:lvlJc w:val="left"/>
      <w:pPr>
        <w:ind w:left="502" w:hanging="360"/>
      </w:pPr>
      <w:rPr>
        <w:rFonts w:ascii="Arial" w:eastAsia="Calibri" w:hAnsi="Arial" w:cs="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D46E22"/>
    <w:multiLevelType w:val="hybridMultilevel"/>
    <w:tmpl w:val="D2BE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E30139"/>
    <w:multiLevelType w:val="hybridMultilevel"/>
    <w:tmpl w:val="BB38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B15F4"/>
    <w:multiLevelType w:val="hybridMultilevel"/>
    <w:tmpl w:val="2700A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07620"/>
    <w:multiLevelType w:val="hybridMultilevel"/>
    <w:tmpl w:val="3B8CC160"/>
    <w:lvl w:ilvl="0" w:tplc="17A22B1E">
      <w:start w:val="1"/>
      <w:numFmt w:val="bullet"/>
      <w:lvlText w:val="-"/>
      <w:lvlJc w:val="left"/>
      <w:pPr>
        <w:ind w:left="502"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35"/>
  </w:num>
  <w:num w:numId="4">
    <w:abstractNumId w:val="5"/>
  </w:num>
  <w:num w:numId="5">
    <w:abstractNumId w:val="7"/>
  </w:num>
  <w:num w:numId="6">
    <w:abstractNumId w:val="30"/>
  </w:num>
  <w:num w:numId="7">
    <w:abstractNumId w:val="3"/>
  </w:num>
  <w:num w:numId="8">
    <w:abstractNumId w:val="17"/>
  </w:num>
  <w:num w:numId="9">
    <w:abstractNumId w:val="10"/>
  </w:num>
  <w:num w:numId="10">
    <w:abstractNumId w:val="18"/>
  </w:num>
  <w:num w:numId="11">
    <w:abstractNumId w:val="20"/>
  </w:num>
  <w:num w:numId="12">
    <w:abstractNumId w:val="34"/>
  </w:num>
  <w:num w:numId="13">
    <w:abstractNumId w:val="2"/>
  </w:num>
  <w:num w:numId="14">
    <w:abstractNumId w:val="8"/>
  </w:num>
  <w:num w:numId="15">
    <w:abstractNumId w:val="31"/>
  </w:num>
  <w:num w:numId="16">
    <w:abstractNumId w:val="11"/>
  </w:num>
  <w:num w:numId="17">
    <w:abstractNumId w:val="16"/>
  </w:num>
  <w:num w:numId="18">
    <w:abstractNumId w:val="28"/>
  </w:num>
  <w:num w:numId="19">
    <w:abstractNumId w:val="32"/>
  </w:num>
  <w:num w:numId="20">
    <w:abstractNumId w:val="21"/>
  </w:num>
  <w:num w:numId="21">
    <w:abstractNumId w:val="23"/>
  </w:num>
  <w:num w:numId="22">
    <w:abstractNumId w:val="22"/>
  </w:num>
  <w:num w:numId="23">
    <w:abstractNumId w:val="0"/>
  </w:num>
  <w:num w:numId="24">
    <w:abstractNumId w:val="19"/>
  </w:num>
  <w:num w:numId="25">
    <w:abstractNumId w:val="14"/>
  </w:num>
  <w:num w:numId="26">
    <w:abstractNumId w:val="15"/>
  </w:num>
  <w:num w:numId="27">
    <w:abstractNumId w:val="26"/>
  </w:num>
  <w:num w:numId="28">
    <w:abstractNumId w:val="25"/>
  </w:num>
  <w:num w:numId="29">
    <w:abstractNumId w:val="29"/>
  </w:num>
  <w:num w:numId="30">
    <w:abstractNumId w:val="37"/>
  </w:num>
  <w:num w:numId="31">
    <w:abstractNumId w:val="9"/>
  </w:num>
  <w:num w:numId="32">
    <w:abstractNumId w:val="33"/>
  </w:num>
  <w:num w:numId="33">
    <w:abstractNumId w:val="6"/>
  </w:num>
  <w:num w:numId="34">
    <w:abstractNumId w:val="27"/>
  </w:num>
  <w:num w:numId="35">
    <w:abstractNumId w:val="12"/>
  </w:num>
  <w:num w:numId="36">
    <w:abstractNumId w:val="4"/>
  </w:num>
  <w:num w:numId="37">
    <w:abstractNumId w:val="1"/>
  </w:num>
  <w:num w:numId="38">
    <w:abstractNumId w:val="1"/>
  </w:num>
  <w:num w:numId="39">
    <w:abstractNumId w:val="1"/>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44"/>
    <w:rsid w:val="000032B2"/>
    <w:rsid w:val="00005C43"/>
    <w:rsid w:val="00007A9D"/>
    <w:rsid w:val="000127A0"/>
    <w:rsid w:val="00020015"/>
    <w:rsid w:val="00022347"/>
    <w:rsid w:val="000259D1"/>
    <w:rsid w:val="000259DE"/>
    <w:rsid w:val="00034037"/>
    <w:rsid w:val="0003471C"/>
    <w:rsid w:val="000350F5"/>
    <w:rsid w:val="00036EE4"/>
    <w:rsid w:val="0003710F"/>
    <w:rsid w:val="0004115D"/>
    <w:rsid w:val="00043175"/>
    <w:rsid w:val="00047219"/>
    <w:rsid w:val="00047503"/>
    <w:rsid w:val="000552CD"/>
    <w:rsid w:val="00055D79"/>
    <w:rsid w:val="000563A9"/>
    <w:rsid w:val="00062BCB"/>
    <w:rsid w:val="00065A79"/>
    <w:rsid w:val="00067A11"/>
    <w:rsid w:val="00067E0A"/>
    <w:rsid w:val="0007010F"/>
    <w:rsid w:val="0007154C"/>
    <w:rsid w:val="000731D4"/>
    <w:rsid w:val="00073BF7"/>
    <w:rsid w:val="00074710"/>
    <w:rsid w:val="00074ACD"/>
    <w:rsid w:val="000756FB"/>
    <w:rsid w:val="00076853"/>
    <w:rsid w:val="000771B2"/>
    <w:rsid w:val="0008431F"/>
    <w:rsid w:val="00084739"/>
    <w:rsid w:val="00084F2C"/>
    <w:rsid w:val="000863C4"/>
    <w:rsid w:val="00086BF9"/>
    <w:rsid w:val="00091D96"/>
    <w:rsid w:val="00091E79"/>
    <w:rsid w:val="00092D48"/>
    <w:rsid w:val="00092FB2"/>
    <w:rsid w:val="0009318C"/>
    <w:rsid w:val="00093840"/>
    <w:rsid w:val="00093B75"/>
    <w:rsid w:val="0009753C"/>
    <w:rsid w:val="000A0913"/>
    <w:rsid w:val="000A2DC9"/>
    <w:rsid w:val="000A2F8E"/>
    <w:rsid w:val="000B0122"/>
    <w:rsid w:val="000B198E"/>
    <w:rsid w:val="000B42AF"/>
    <w:rsid w:val="000B67FA"/>
    <w:rsid w:val="000C1250"/>
    <w:rsid w:val="000C2B64"/>
    <w:rsid w:val="000C3EF3"/>
    <w:rsid w:val="000C7D85"/>
    <w:rsid w:val="000C7E34"/>
    <w:rsid w:val="000C7F6C"/>
    <w:rsid w:val="000D08C8"/>
    <w:rsid w:val="000D1009"/>
    <w:rsid w:val="000D150E"/>
    <w:rsid w:val="000D1FCA"/>
    <w:rsid w:val="000D26F3"/>
    <w:rsid w:val="000D4EFE"/>
    <w:rsid w:val="000D5BBF"/>
    <w:rsid w:val="000D5BF7"/>
    <w:rsid w:val="000D69C3"/>
    <w:rsid w:val="000E08DA"/>
    <w:rsid w:val="000E0BA6"/>
    <w:rsid w:val="000E0F6A"/>
    <w:rsid w:val="000E1649"/>
    <w:rsid w:val="000E4F8E"/>
    <w:rsid w:val="000E5FE6"/>
    <w:rsid w:val="000E64DB"/>
    <w:rsid w:val="000F167A"/>
    <w:rsid w:val="000F1EEA"/>
    <w:rsid w:val="000F3FB5"/>
    <w:rsid w:val="000F4C22"/>
    <w:rsid w:val="000F55D5"/>
    <w:rsid w:val="000F5EE3"/>
    <w:rsid w:val="000F73E1"/>
    <w:rsid w:val="000F77B9"/>
    <w:rsid w:val="00100983"/>
    <w:rsid w:val="00100D2A"/>
    <w:rsid w:val="00102B64"/>
    <w:rsid w:val="0010466F"/>
    <w:rsid w:val="00104933"/>
    <w:rsid w:val="001053BC"/>
    <w:rsid w:val="00105790"/>
    <w:rsid w:val="00107B87"/>
    <w:rsid w:val="00107BCF"/>
    <w:rsid w:val="00110DDC"/>
    <w:rsid w:val="00110E27"/>
    <w:rsid w:val="00113044"/>
    <w:rsid w:val="00115DF0"/>
    <w:rsid w:val="001168CC"/>
    <w:rsid w:val="001173D1"/>
    <w:rsid w:val="00120389"/>
    <w:rsid w:val="00124652"/>
    <w:rsid w:val="001249C7"/>
    <w:rsid w:val="00125876"/>
    <w:rsid w:val="00127BE8"/>
    <w:rsid w:val="00127F3E"/>
    <w:rsid w:val="00132BC6"/>
    <w:rsid w:val="001344D1"/>
    <w:rsid w:val="001346B0"/>
    <w:rsid w:val="001359C5"/>
    <w:rsid w:val="00136854"/>
    <w:rsid w:val="001378FD"/>
    <w:rsid w:val="001429BD"/>
    <w:rsid w:val="0014455B"/>
    <w:rsid w:val="0014543F"/>
    <w:rsid w:val="0014561F"/>
    <w:rsid w:val="00151F46"/>
    <w:rsid w:val="00154276"/>
    <w:rsid w:val="001542F1"/>
    <w:rsid w:val="0015574B"/>
    <w:rsid w:val="00157CA8"/>
    <w:rsid w:val="00157DD8"/>
    <w:rsid w:val="00160B71"/>
    <w:rsid w:val="0016149A"/>
    <w:rsid w:val="001636A2"/>
    <w:rsid w:val="00166662"/>
    <w:rsid w:val="00167968"/>
    <w:rsid w:val="001679CA"/>
    <w:rsid w:val="00173593"/>
    <w:rsid w:val="001770F0"/>
    <w:rsid w:val="0017718E"/>
    <w:rsid w:val="001808E2"/>
    <w:rsid w:val="001825F9"/>
    <w:rsid w:val="00183BD3"/>
    <w:rsid w:val="00184D42"/>
    <w:rsid w:val="00186341"/>
    <w:rsid w:val="00190DBD"/>
    <w:rsid w:val="00192D25"/>
    <w:rsid w:val="001936F1"/>
    <w:rsid w:val="00193FD2"/>
    <w:rsid w:val="00194CF9"/>
    <w:rsid w:val="00196281"/>
    <w:rsid w:val="00196395"/>
    <w:rsid w:val="0019779C"/>
    <w:rsid w:val="001A033F"/>
    <w:rsid w:val="001A0591"/>
    <w:rsid w:val="001A1332"/>
    <w:rsid w:val="001A1BA5"/>
    <w:rsid w:val="001A456F"/>
    <w:rsid w:val="001A4B7E"/>
    <w:rsid w:val="001A4DA3"/>
    <w:rsid w:val="001A51CA"/>
    <w:rsid w:val="001A5E8B"/>
    <w:rsid w:val="001B0C18"/>
    <w:rsid w:val="001B3C48"/>
    <w:rsid w:val="001B42C4"/>
    <w:rsid w:val="001B53F2"/>
    <w:rsid w:val="001B6A1C"/>
    <w:rsid w:val="001C16BE"/>
    <w:rsid w:val="001C4B72"/>
    <w:rsid w:val="001C5638"/>
    <w:rsid w:val="001C5A3D"/>
    <w:rsid w:val="001C5AD4"/>
    <w:rsid w:val="001C6A17"/>
    <w:rsid w:val="001C77BB"/>
    <w:rsid w:val="001C7889"/>
    <w:rsid w:val="001D10D5"/>
    <w:rsid w:val="001D6D06"/>
    <w:rsid w:val="001D6E7E"/>
    <w:rsid w:val="001D6FE4"/>
    <w:rsid w:val="001E0839"/>
    <w:rsid w:val="001E2D67"/>
    <w:rsid w:val="001E6104"/>
    <w:rsid w:val="001E6259"/>
    <w:rsid w:val="001F054E"/>
    <w:rsid w:val="001F0666"/>
    <w:rsid w:val="001F0A8F"/>
    <w:rsid w:val="001F0E25"/>
    <w:rsid w:val="001F2E11"/>
    <w:rsid w:val="001F507E"/>
    <w:rsid w:val="001F5BAF"/>
    <w:rsid w:val="001F6C50"/>
    <w:rsid w:val="001F7AC9"/>
    <w:rsid w:val="0020068E"/>
    <w:rsid w:val="002044F2"/>
    <w:rsid w:val="00206900"/>
    <w:rsid w:val="00211EA9"/>
    <w:rsid w:val="00211ED5"/>
    <w:rsid w:val="00212F72"/>
    <w:rsid w:val="002144C5"/>
    <w:rsid w:val="002218E9"/>
    <w:rsid w:val="00224F56"/>
    <w:rsid w:val="00225928"/>
    <w:rsid w:val="00226A91"/>
    <w:rsid w:val="0023091E"/>
    <w:rsid w:val="00230D10"/>
    <w:rsid w:val="00231F45"/>
    <w:rsid w:val="00231FA7"/>
    <w:rsid w:val="0023243C"/>
    <w:rsid w:val="00235ABF"/>
    <w:rsid w:val="00236262"/>
    <w:rsid w:val="00236FF7"/>
    <w:rsid w:val="002401D4"/>
    <w:rsid w:val="002418B8"/>
    <w:rsid w:val="00242B61"/>
    <w:rsid w:val="00242F67"/>
    <w:rsid w:val="00243CF6"/>
    <w:rsid w:val="002459A1"/>
    <w:rsid w:val="002464D4"/>
    <w:rsid w:val="0024689C"/>
    <w:rsid w:val="002468D1"/>
    <w:rsid w:val="00247138"/>
    <w:rsid w:val="00251FBF"/>
    <w:rsid w:val="002552A1"/>
    <w:rsid w:val="00255D61"/>
    <w:rsid w:val="002574B5"/>
    <w:rsid w:val="002608FE"/>
    <w:rsid w:val="0026212E"/>
    <w:rsid w:val="002639EA"/>
    <w:rsid w:val="00264DA2"/>
    <w:rsid w:val="00267A91"/>
    <w:rsid w:val="002705E4"/>
    <w:rsid w:val="0027064C"/>
    <w:rsid w:val="002716CC"/>
    <w:rsid w:val="0027320C"/>
    <w:rsid w:val="002732E0"/>
    <w:rsid w:val="00275007"/>
    <w:rsid w:val="00282D08"/>
    <w:rsid w:val="00283789"/>
    <w:rsid w:val="00283CD5"/>
    <w:rsid w:val="002922FB"/>
    <w:rsid w:val="0029271F"/>
    <w:rsid w:val="00292BDF"/>
    <w:rsid w:val="002961A6"/>
    <w:rsid w:val="0029670A"/>
    <w:rsid w:val="00297935"/>
    <w:rsid w:val="00297C07"/>
    <w:rsid w:val="002A0142"/>
    <w:rsid w:val="002A1F2F"/>
    <w:rsid w:val="002A2249"/>
    <w:rsid w:val="002A251B"/>
    <w:rsid w:val="002A5BEB"/>
    <w:rsid w:val="002A69DE"/>
    <w:rsid w:val="002A6AAA"/>
    <w:rsid w:val="002A6D4C"/>
    <w:rsid w:val="002B20E0"/>
    <w:rsid w:val="002B2B3D"/>
    <w:rsid w:val="002B334E"/>
    <w:rsid w:val="002B6A43"/>
    <w:rsid w:val="002B7416"/>
    <w:rsid w:val="002B7576"/>
    <w:rsid w:val="002C6ABD"/>
    <w:rsid w:val="002C793A"/>
    <w:rsid w:val="002D113D"/>
    <w:rsid w:val="002D1598"/>
    <w:rsid w:val="002D1EAC"/>
    <w:rsid w:val="002D373A"/>
    <w:rsid w:val="002D502F"/>
    <w:rsid w:val="002D7A61"/>
    <w:rsid w:val="002D7B30"/>
    <w:rsid w:val="002D7F63"/>
    <w:rsid w:val="002E0C85"/>
    <w:rsid w:val="002E1C58"/>
    <w:rsid w:val="002E4A41"/>
    <w:rsid w:val="002E4C9C"/>
    <w:rsid w:val="002E6AB7"/>
    <w:rsid w:val="002E707C"/>
    <w:rsid w:val="002E7FAB"/>
    <w:rsid w:val="002F0727"/>
    <w:rsid w:val="002F228A"/>
    <w:rsid w:val="002F40F0"/>
    <w:rsid w:val="002F4625"/>
    <w:rsid w:val="002F5274"/>
    <w:rsid w:val="002F58A6"/>
    <w:rsid w:val="002F5AF2"/>
    <w:rsid w:val="002F5C08"/>
    <w:rsid w:val="002F68BC"/>
    <w:rsid w:val="00302099"/>
    <w:rsid w:val="003031EC"/>
    <w:rsid w:val="00304D98"/>
    <w:rsid w:val="00305034"/>
    <w:rsid w:val="0031063C"/>
    <w:rsid w:val="00311B02"/>
    <w:rsid w:val="003130D0"/>
    <w:rsid w:val="003179F0"/>
    <w:rsid w:val="0032052E"/>
    <w:rsid w:val="00320DC3"/>
    <w:rsid w:val="00322919"/>
    <w:rsid w:val="00324755"/>
    <w:rsid w:val="00325F17"/>
    <w:rsid w:val="00330349"/>
    <w:rsid w:val="00334158"/>
    <w:rsid w:val="00335233"/>
    <w:rsid w:val="00335405"/>
    <w:rsid w:val="003368B3"/>
    <w:rsid w:val="00341412"/>
    <w:rsid w:val="00342576"/>
    <w:rsid w:val="00344C0A"/>
    <w:rsid w:val="003514E3"/>
    <w:rsid w:val="00354D63"/>
    <w:rsid w:val="00355CEE"/>
    <w:rsid w:val="00356BB6"/>
    <w:rsid w:val="00357EE2"/>
    <w:rsid w:val="00360EC6"/>
    <w:rsid w:val="00362F94"/>
    <w:rsid w:val="003637A0"/>
    <w:rsid w:val="00364788"/>
    <w:rsid w:val="00366519"/>
    <w:rsid w:val="00367BEC"/>
    <w:rsid w:val="0037186D"/>
    <w:rsid w:val="003734E3"/>
    <w:rsid w:val="00373DCF"/>
    <w:rsid w:val="00374609"/>
    <w:rsid w:val="0037469F"/>
    <w:rsid w:val="003759BA"/>
    <w:rsid w:val="003803FC"/>
    <w:rsid w:val="00380B27"/>
    <w:rsid w:val="003817C9"/>
    <w:rsid w:val="00383258"/>
    <w:rsid w:val="00384419"/>
    <w:rsid w:val="00386509"/>
    <w:rsid w:val="00390820"/>
    <w:rsid w:val="003921C5"/>
    <w:rsid w:val="00394145"/>
    <w:rsid w:val="003947C3"/>
    <w:rsid w:val="00394947"/>
    <w:rsid w:val="003A0212"/>
    <w:rsid w:val="003A19E0"/>
    <w:rsid w:val="003A210A"/>
    <w:rsid w:val="003A2749"/>
    <w:rsid w:val="003A2FE5"/>
    <w:rsid w:val="003A5A45"/>
    <w:rsid w:val="003B08D9"/>
    <w:rsid w:val="003B18BB"/>
    <w:rsid w:val="003B1E57"/>
    <w:rsid w:val="003B4537"/>
    <w:rsid w:val="003B5494"/>
    <w:rsid w:val="003C006D"/>
    <w:rsid w:val="003C0F53"/>
    <w:rsid w:val="003C3086"/>
    <w:rsid w:val="003C3A8D"/>
    <w:rsid w:val="003C40F7"/>
    <w:rsid w:val="003C687A"/>
    <w:rsid w:val="003C7A67"/>
    <w:rsid w:val="003D0C8D"/>
    <w:rsid w:val="003D33A9"/>
    <w:rsid w:val="003D5B6B"/>
    <w:rsid w:val="003D6091"/>
    <w:rsid w:val="003D62ED"/>
    <w:rsid w:val="003D647B"/>
    <w:rsid w:val="003E4813"/>
    <w:rsid w:val="003E5C72"/>
    <w:rsid w:val="003F2F36"/>
    <w:rsid w:val="003F3716"/>
    <w:rsid w:val="003F3D01"/>
    <w:rsid w:val="003F6CED"/>
    <w:rsid w:val="004022B9"/>
    <w:rsid w:val="00406A7F"/>
    <w:rsid w:val="00407DF8"/>
    <w:rsid w:val="0041330B"/>
    <w:rsid w:val="004159B8"/>
    <w:rsid w:val="00416D7E"/>
    <w:rsid w:val="00425325"/>
    <w:rsid w:val="00427F8B"/>
    <w:rsid w:val="00430392"/>
    <w:rsid w:val="00432554"/>
    <w:rsid w:val="00432A3F"/>
    <w:rsid w:val="00432C1C"/>
    <w:rsid w:val="00434DBC"/>
    <w:rsid w:val="0043672B"/>
    <w:rsid w:val="00436A39"/>
    <w:rsid w:val="0043725B"/>
    <w:rsid w:val="00437281"/>
    <w:rsid w:val="00437363"/>
    <w:rsid w:val="00437916"/>
    <w:rsid w:val="00440B4C"/>
    <w:rsid w:val="0044298E"/>
    <w:rsid w:val="00443469"/>
    <w:rsid w:val="004453DE"/>
    <w:rsid w:val="00445D02"/>
    <w:rsid w:val="0045080F"/>
    <w:rsid w:val="004529CA"/>
    <w:rsid w:val="00452CA3"/>
    <w:rsid w:val="00453F31"/>
    <w:rsid w:val="00454307"/>
    <w:rsid w:val="00456A14"/>
    <w:rsid w:val="004618BF"/>
    <w:rsid w:val="00461C95"/>
    <w:rsid w:val="00463485"/>
    <w:rsid w:val="004639F3"/>
    <w:rsid w:val="00463DC5"/>
    <w:rsid w:val="00464F1A"/>
    <w:rsid w:val="004658B6"/>
    <w:rsid w:val="00467B3A"/>
    <w:rsid w:val="00472D3E"/>
    <w:rsid w:val="00473351"/>
    <w:rsid w:val="00477CDC"/>
    <w:rsid w:val="0048153D"/>
    <w:rsid w:val="004864CD"/>
    <w:rsid w:val="004879E2"/>
    <w:rsid w:val="004903E1"/>
    <w:rsid w:val="00491337"/>
    <w:rsid w:val="00492583"/>
    <w:rsid w:val="00493668"/>
    <w:rsid w:val="00493844"/>
    <w:rsid w:val="00493B41"/>
    <w:rsid w:val="00494455"/>
    <w:rsid w:val="00494E18"/>
    <w:rsid w:val="004955F0"/>
    <w:rsid w:val="00495B36"/>
    <w:rsid w:val="00495E9A"/>
    <w:rsid w:val="004973F2"/>
    <w:rsid w:val="004A07AD"/>
    <w:rsid w:val="004A0A06"/>
    <w:rsid w:val="004A172D"/>
    <w:rsid w:val="004A1757"/>
    <w:rsid w:val="004A1D16"/>
    <w:rsid w:val="004A254E"/>
    <w:rsid w:val="004A3D01"/>
    <w:rsid w:val="004A6C7D"/>
    <w:rsid w:val="004A73A3"/>
    <w:rsid w:val="004B1146"/>
    <w:rsid w:val="004B5DB3"/>
    <w:rsid w:val="004B6A45"/>
    <w:rsid w:val="004B7796"/>
    <w:rsid w:val="004C052B"/>
    <w:rsid w:val="004C1018"/>
    <w:rsid w:val="004C5082"/>
    <w:rsid w:val="004C5BBF"/>
    <w:rsid w:val="004C68BD"/>
    <w:rsid w:val="004C7B4E"/>
    <w:rsid w:val="004D0F75"/>
    <w:rsid w:val="004D432A"/>
    <w:rsid w:val="004E173D"/>
    <w:rsid w:val="004E26DB"/>
    <w:rsid w:val="004E2765"/>
    <w:rsid w:val="004E3336"/>
    <w:rsid w:val="004E5ADF"/>
    <w:rsid w:val="004E7086"/>
    <w:rsid w:val="004F0089"/>
    <w:rsid w:val="004F1DEF"/>
    <w:rsid w:val="004F3920"/>
    <w:rsid w:val="004F3C24"/>
    <w:rsid w:val="004F3D2A"/>
    <w:rsid w:val="004F7F11"/>
    <w:rsid w:val="00503D9D"/>
    <w:rsid w:val="00504756"/>
    <w:rsid w:val="00507247"/>
    <w:rsid w:val="00510290"/>
    <w:rsid w:val="00510A51"/>
    <w:rsid w:val="00511D4E"/>
    <w:rsid w:val="00512DE0"/>
    <w:rsid w:val="00522AA0"/>
    <w:rsid w:val="00524014"/>
    <w:rsid w:val="00524985"/>
    <w:rsid w:val="00524B3D"/>
    <w:rsid w:val="00525CB7"/>
    <w:rsid w:val="005260C8"/>
    <w:rsid w:val="00526D16"/>
    <w:rsid w:val="00527D20"/>
    <w:rsid w:val="00530354"/>
    <w:rsid w:val="005309AE"/>
    <w:rsid w:val="0053182A"/>
    <w:rsid w:val="005326AC"/>
    <w:rsid w:val="00533834"/>
    <w:rsid w:val="00533878"/>
    <w:rsid w:val="005366FD"/>
    <w:rsid w:val="0054078D"/>
    <w:rsid w:val="005412E3"/>
    <w:rsid w:val="00543B39"/>
    <w:rsid w:val="00550AD6"/>
    <w:rsid w:val="00551486"/>
    <w:rsid w:val="00552A6D"/>
    <w:rsid w:val="005531E5"/>
    <w:rsid w:val="0055331A"/>
    <w:rsid w:val="00554EDC"/>
    <w:rsid w:val="00556A12"/>
    <w:rsid w:val="005571A1"/>
    <w:rsid w:val="00557471"/>
    <w:rsid w:val="005609AB"/>
    <w:rsid w:val="00562AB5"/>
    <w:rsid w:val="0056620F"/>
    <w:rsid w:val="00567B10"/>
    <w:rsid w:val="00567B17"/>
    <w:rsid w:val="00571F7E"/>
    <w:rsid w:val="00572819"/>
    <w:rsid w:val="00574E7B"/>
    <w:rsid w:val="005757A9"/>
    <w:rsid w:val="005836A1"/>
    <w:rsid w:val="0058537E"/>
    <w:rsid w:val="00586724"/>
    <w:rsid w:val="00593B4D"/>
    <w:rsid w:val="005960FC"/>
    <w:rsid w:val="00596323"/>
    <w:rsid w:val="00597656"/>
    <w:rsid w:val="005A1466"/>
    <w:rsid w:val="005A2B96"/>
    <w:rsid w:val="005A2FAA"/>
    <w:rsid w:val="005A6295"/>
    <w:rsid w:val="005A7DEE"/>
    <w:rsid w:val="005B09B0"/>
    <w:rsid w:val="005B28E5"/>
    <w:rsid w:val="005B76F6"/>
    <w:rsid w:val="005D03D4"/>
    <w:rsid w:val="005D4F55"/>
    <w:rsid w:val="005E1E1C"/>
    <w:rsid w:val="005E2CC4"/>
    <w:rsid w:val="005E304C"/>
    <w:rsid w:val="005E4ADE"/>
    <w:rsid w:val="005E7789"/>
    <w:rsid w:val="005F1E6E"/>
    <w:rsid w:val="005F24A6"/>
    <w:rsid w:val="005F2B2C"/>
    <w:rsid w:val="005F481D"/>
    <w:rsid w:val="005F4DEB"/>
    <w:rsid w:val="005F6826"/>
    <w:rsid w:val="00607C76"/>
    <w:rsid w:val="00612D99"/>
    <w:rsid w:val="00615DE9"/>
    <w:rsid w:val="00617471"/>
    <w:rsid w:val="006203DF"/>
    <w:rsid w:val="006223A7"/>
    <w:rsid w:val="00627339"/>
    <w:rsid w:val="006308AC"/>
    <w:rsid w:val="00630B21"/>
    <w:rsid w:val="00632135"/>
    <w:rsid w:val="006321A4"/>
    <w:rsid w:val="00633116"/>
    <w:rsid w:val="006336F8"/>
    <w:rsid w:val="00634376"/>
    <w:rsid w:val="00634444"/>
    <w:rsid w:val="00634565"/>
    <w:rsid w:val="00634FA6"/>
    <w:rsid w:val="00636A13"/>
    <w:rsid w:val="006435EA"/>
    <w:rsid w:val="006439B2"/>
    <w:rsid w:val="006502C4"/>
    <w:rsid w:val="00660927"/>
    <w:rsid w:val="00662BFB"/>
    <w:rsid w:val="00663218"/>
    <w:rsid w:val="00664DD2"/>
    <w:rsid w:val="00670041"/>
    <w:rsid w:val="006701EC"/>
    <w:rsid w:val="0067064F"/>
    <w:rsid w:val="00671464"/>
    <w:rsid w:val="006732E8"/>
    <w:rsid w:val="006752F3"/>
    <w:rsid w:val="00676C69"/>
    <w:rsid w:val="00680152"/>
    <w:rsid w:val="0068107E"/>
    <w:rsid w:val="00681621"/>
    <w:rsid w:val="00681ABE"/>
    <w:rsid w:val="0068213C"/>
    <w:rsid w:val="00694AD8"/>
    <w:rsid w:val="00695886"/>
    <w:rsid w:val="006A163D"/>
    <w:rsid w:val="006A174C"/>
    <w:rsid w:val="006A5EAB"/>
    <w:rsid w:val="006A675D"/>
    <w:rsid w:val="006A6B0D"/>
    <w:rsid w:val="006B045B"/>
    <w:rsid w:val="006B2D43"/>
    <w:rsid w:val="006B33F4"/>
    <w:rsid w:val="006B4442"/>
    <w:rsid w:val="006B4815"/>
    <w:rsid w:val="006B736F"/>
    <w:rsid w:val="006C1157"/>
    <w:rsid w:val="006C14AB"/>
    <w:rsid w:val="006C3CDA"/>
    <w:rsid w:val="006C583C"/>
    <w:rsid w:val="006D171D"/>
    <w:rsid w:val="006D1DFB"/>
    <w:rsid w:val="006D1E31"/>
    <w:rsid w:val="006D2117"/>
    <w:rsid w:val="006D2D5C"/>
    <w:rsid w:val="006D2E5B"/>
    <w:rsid w:val="006D3C2C"/>
    <w:rsid w:val="006D5895"/>
    <w:rsid w:val="006D66AE"/>
    <w:rsid w:val="006D6E9D"/>
    <w:rsid w:val="006E2825"/>
    <w:rsid w:val="006E2A28"/>
    <w:rsid w:val="006E3C71"/>
    <w:rsid w:val="006E3DF1"/>
    <w:rsid w:val="006E43BC"/>
    <w:rsid w:val="006E6ED3"/>
    <w:rsid w:val="006E6F41"/>
    <w:rsid w:val="006F4EB2"/>
    <w:rsid w:val="006F5116"/>
    <w:rsid w:val="006F7176"/>
    <w:rsid w:val="006F7728"/>
    <w:rsid w:val="006F7BBB"/>
    <w:rsid w:val="00700463"/>
    <w:rsid w:val="00701880"/>
    <w:rsid w:val="00701D24"/>
    <w:rsid w:val="00701DEC"/>
    <w:rsid w:val="00702A4F"/>
    <w:rsid w:val="00702AA3"/>
    <w:rsid w:val="007039D2"/>
    <w:rsid w:val="007044CD"/>
    <w:rsid w:val="0070514F"/>
    <w:rsid w:val="0070771C"/>
    <w:rsid w:val="007079AC"/>
    <w:rsid w:val="00707DFE"/>
    <w:rsid w:val="00713FBD"/>
    <w:rsid w:val="007155D0"/>
    <w:rsid w:val="007158ED"/>
    <w:rsid w:val="00715B4C"/>
    <w:rsid w:val="00720B27"/>
    <w:rsid w:val="0072109B"/>
    <w:rsid w:val="00721A9A"/>
    <w:rsid w:val="00724943"/>
    <w:rsid w:val="00726116"/>
    <w:rsid w:val="007310E8"/>
    <w:rsid w:val="00734789"/>
    <w:rsid w:val="007377EB"/>
    <w:rsid w:val="007413C4"/>
    <w:rsid w:val="00741702"/>
    <w:rsid w:val="007424EF"/>
    <w:rsid w:val="00743D52"/>
    <w:rsid w:val="00743E2D"/>
    <w:rsid w:val="00744891"/>
    <w:rsid w:val="00744CA7"/>
    <w:rsid w:val="007503EF"/>
    <w:rsid w:val="00751C4A"/>
    <w:rsid w:val="007527B4"/>
    <w:rsid w:val="007528DE"/>
    <w:rsid w:val="00756EE4"/>
    <w:rsid w:val="007619BB"/>
    <w:rsid w:val="007659EA"/>
    <w:rsid w:val="00766F4A"/>
    <w:rsid w:val="007702A2"/>
    <w:rsid w:val="0077177A"/>
    <w:rsid w:val="007721F7"/>
    <w:rsid w:val="00772676"/>
    <w:rsid w:val="0077355D"/>
    <w:rsid w:val="00774463"/>
    <w:rsid w:val="0077672F"/>
    <w:rsid w:val="00780E7D"/>
    <w:rsid w:val="0078450A"/>
    <w:rsid w:val="00787094"/>
    <w:rsid w:val="00787926"/>
    <w:rsid w:val="00790A85"/>
    <w:rsid w:val="007912FD"/>
    <w:rsid w:val="00791BAD"/>
    <w:rsid w:val="007938FD"/>
    <w:rsid w:val="00793E08"/>
    <w:rsid w:val="007943A4"/>
    <w:rsid w:val="0079451B"/>
    <w:rsid w:val="00795FC8"/>
    <w:rsid w:val="00797A44"/>
    <w:rsid w:val="007A0D09"/>
    <w:rsid w:val="007A1CF7"/>
    <w:rsid w:val="007A274E"/>
    <w:rsid w:val="007A6B75"/>
    <w:rsid w:val="007A7108"/>
    <w:rsid w:val="007B3C2D"/>
    <w:rsid w:val="007B4307"/>
    <w:rsid w:val="007B5B9D"/>
    <w:rsid w:val="007C0E6B"/>
    <w:rsid w:val="007C1AF2"/>
    <w:rsid w:val="007C332F"/>
    <w:rsid w:val="007C361A"/>
    <w:rsid w:val="007C3777"/>
    <w:rsid w:val="007C3EAB"/>
    <w:rsid w:val="007C52D3"/>
    <w:rsid w:val="007C5A33"/>
    <w:rsid w:val="007C7676"/>
    <w:rsid w:val="007D067D"/>
    <w:rsid w:val="007D1499"/>
    <w:rsid w:val="007D14C2"/>
    <w:rsid w:val="007D3D2A"/>
    <w:rsid w:val="007D3ED7"/>
    <w:rsid w:val="007D5416"/>
    <w:rsid w:val="007D7ED6"/>
    <w:rsid w:val="007E38FB"/>
    <w:rsid w:val="007E52FE"/>
    <w:rsid w:val="007E5AFB"/>
    <w:rsid w:val="007E61EF"/>
    <w:rsid w:val="007E7133"/>
    <w:rsid w:val="007F068B"/>
    <w:rsid w:val="007F1638"/>
    <w:rsid w:val="007F3471"/>
    <w:rsid w:val="007F3C5D"/>
    <w:rsid w:val="007F3F26"/>
    <w:rsid w:val="007F451E"/>
    <w:rsid w:val="007F57A6"/>
    <w:rsid w:val="007F6282"/>
    <w:rsid w:val="007F674B"/>
    <w:rsid w:val="007F6D49"/>
    <w:rsid w:val="007F7A66"/>
    <w:rsid w:val="00804487"/>
    <w:rsid w:val="008048C0"/>
    <w:rsid w:val="00804FCA"/>
    <w:rsid w:val="00805831"/>
    <w:rsid w:val="00805B67"/>
    <w:rsid w:val="00805BBE"/>
    <w:rsid w:val="00805E6A"/>
    <w:rsid w:val="00806F4B"/>
    <w:rsid w:val="00812374"/>
    <w:rsid w:val="008149C6"/>
    <w:rsid w:val="00816E42"/>
    <w:rsid w:val="0082097D"/>
    <w:rsid w:val="008221C8"/>
    <w:rsid w:val="00825253"/>
    <w:rsid w:val="00826724"/>
    <w:rsid w:val="00830123"/>
    <w:rsid w:val="008339D7"/>
    <w:rsid w:val="00834D58"/>
    <w:rsid w:val="00835DE5"/>
    <w:rsid w:val="00835FC8"/>
    <w:rsid w:val="008375B1"/>
    <w:rsid w:val="0084005D"/>
    <w:rsid w:val="008425F0"/>
    <w:rsid w:val="00843A01"/>
    <w:rsid w:val="008465E6"/>
    <w:rsid w:val="0085321A"/>
    <w:rsid w:val="0085490C"/>
    <w:rsid w:val="00861131"/>
    <w:rsid w:val="00862741"/>
    <w:rsid w:val="008631BE"/>
    <w:rsid w:val="008632DD"/>
    <w:rsid w:val="0086472C"/>
    <w:rsid w:val="00864B2C"/>
    <w:rsid w:val="00865DC1"/>
    <w:rsid w:val="00866047"/>
    <w:rsid w:val="008660F6"/>
    <w:rsid w:val="0086626F"/>
    <w:rsid w:val="00871044"/>
    <w:rsid w:val="008742F0"/>
    <w:rsid w:val="00874741"/>
    <w:rsid w:val="00876E2E"/>
    <w:rsid w:val="008801D0"/>
    <w:rsid w:val="00882629"/>
    <w:rsid w:val="008837D0"/>
    <w:rsid w:val="00884396"/>
    <w:rsid w:val="00885094"/>
    <w:rsid w:val="00885121"/>
    <w:rsid w:val="00886B45"/>
    <w:rsid w:val="00887171"/>
    <w:rsid w:val="00890F60"/>
    <w:rsid w:val="00891A45"/>
    <w:rsid w:val="00892330"/>
    <w:rsid w:val="008936EC"/>
    <w:rsid w:val="00895005"/>
    <w:rsid w:val="00896737"/>
    <w:rsid w:val="008A097A"/>
    <w:rsid w:val="008A19FF"/>
    <w:rsid w:val="008A37D4"/>
    <w:rsid w:val="008A42D4"/>
    <w:rsid w:val="008A4C8F"/>
    <w:rsid w:val="008A5965"/>
    <w:rsid w:val="008B089D"/>
    <w:rsid w:val="008B441E"/>
    <w:rsid w:val="008B5767"/>
    <w:rsid w:val="008B6980"/>
    <w:rsid w:val="008C0236"/>
    <w:rsid w:val="008C20B1"/>
    <w:rsid w:val="008C27EC"/>
    <w:rsid w:val="008C5910"/>
    <w:rsid w:val="008C71B0"/>
    <w:rsid w:val="008D0E88"/>
    <w:rsid w:val="008D2489"/>
    <w:rsid w:val="008D41E8"/>
    <w:rsid w:val="008D4DDB"/>
    <w:rsid w:val="008D5FEF"/>
    <w:rsid w:val="008D6541"/>
    <w:rsid w:val="008E250A"/>
    <w:rsid w:val="008E2C3D"/>
    <w:rsid w:val="008E3112"/>
    <w:rsid w:val="008E34A6"/>
    <w:rsid w:val="008E3542"/>
    <w:rsid w:val="008E40C9"/>
    <w:rsid w:val="008E605A"/>
    <w:rsid w:val="008E71C2"/>
    <w:rsid w:val="008E7861"/>
    <w:rsid w:val="008F1AB6"/>
    <w:rsid w:val="008F4502"/>
    <w:rsid w:val="008F564E"/>
    <w:rsid w:val="008F599C"/>
    <w:rsid w:val="009003FB"/>
    <w:rsid w:val="00900AC8"/>
    <w:rsid w:val="00901815"/>
    <w:rsid w:val="0090200D"/>
    <w:rsid w:val="00902E8B"/>
    <w:rsid w:val="00903FD9"/>
    <w:rsid w:val="00907731"/>
    <w:rsid w:val="00910F50"/>
    <w:rsid w:val="00911FB2"/>
    <w:rsid w:val="00913BB8"/>
    <w:rsid w:val="0091650E"/>
    <w:rsid w:val="009172F5"/>
    <w:rsid w:val="00920D42"/>
    <w:rsid w:val="00921234"/>
    <w:rsid w:val="009214DB"/>
    <w:rsid w:val="00924731"/>
    <w:rsid w:val="00924E3C"/>
    <w:rsid w:val="00924F83"/>
    <w:rsid w:val="00925F35"/>
    <w:rsid w:val="00927856"/>
    <w:rsid w:val="00931BA9"/>
    <w:rsid w:val="009327CC"/>
    <w:rsid w:val="00934367"/>
    <w:rsid w:val="0093457A"/>
    <w:rsid w:val="00935318"/>
    <w:rsid w:val="00937709"/>
    <w:rsid w:val="00940892"/>
    <w:rsid w:val="00940D09"/>
    <w:rsid w:val="00943A4B"/>
    <w:rsid w:val="0094414C"/>
    <w:rsid w:val="009443A4"/>
    <w:rsid w:val="00944E2C"/>
    <w:rsid w:val="00945908"/>
    <w:rsid w:val="00946896"/>
    <w:rsid w:val="00947230"/>
    <w:rsid w:val="009511C1"/>
    <w:rsid w:val="009536AA"/>
    <w:rsid w:val="00955D1C"/>
    <w:rsid w:val="00963AAE"/>
    <w:rsid w:val="00963B51"/>
    <w:rsid w:val="0096472A"/>
    <w:rsid w:val="00965DBD"/>
    <w:rsid w:val="00971124"/>
    <w:rsid w:val="00973B44"/>
    <w:rsid w:val="00974ADD"/>
    <w:rsid w:val="009771FE"/>
    <w:rsid w:val="00981E5E"/>
    <w:rsid w:val="009830B5"/>
    <w:rsid w:val="00984BA5"/>
    <w:rsid w:val="00987530"/>
    <w:rsid w:val="00992547"/>
    <w:rsid w:val="00993110"/>
    <w:rsid w:val="0099320B"/>
    <w:rsid w:val="00993CFA"/>
    <w:rsid w:val="00994F9D"/>
    <w:rsid w:val="00995D00"/>
    <w:rsid w:val="00997118"/>
    <w:rsid w:val="009973E1"/>
    <w:rsid w:val="00997DA8"/>
    <w:rsid w:val="009A2A3F"/>
    <w:rsid w:val="009A2BBA"/>
    <w:rsid w:val="009A5800"/>
    <w:rsid w:val="009A767D"/>
    <w:rsid w:val="009A79D2"/>
    <w:rsid w:val="009A79F0"/>
    <w:rsid w:val="009B0863"/>
    <w:rsid w:val="009B2001"/>
    <w:rsid w:val="009B7544"/>
    <w:rsid w:val="009C018F"/>
    <w:rsid w:val="009C0311"/>
    <w:rsid w:val="009C5D3F"/>
    <w:rsid w:val="009D03F5"/>
    <w:rsid w:val="009D059A"/>
    <w:rsid w:val="009D1A0A"/>
    <w:rsid w:val="009D215B"/>
    <w:rsid w:val="009D2433"/>
    <w:rsid w:val="009D3524"/>
    <w:rsid w:val="009D76E9"/>
    <w:rsid w:val="009E108F"/>
    <w:rsid w:val="009E191A"/>
    <w:rsid w:val="009E1D13"/>
    <w:rsid w:val="009E3494"/>
    <w:rsid w:val="009E441C"/>
    <w:rsid w:val="009E5192"/>
    <w:rsid w:val="009E519B"/>
    <w:rsid w:val="009F0B30"/>
    <w:rsid w:val="009F118C"/>
    <w:rsid w:val="009F19BD"/>
    <w:rsid w:val="009F2EB2"/>
    <w:rsid w:val="009F3011"/>
    <w:rsid w:val="009F3E1A"/>
    <w:rsid w:val="009F566A"/>
    <w:rsid w:val="009F6E5B"/>
    <w:rsid w:val="00A00D59"/>
    <w:rsid w:val="00A01086"/>
    <w:rsid w:val="00A052B0"/>
    <w:rsid w:val="00A056DC"/>
    <w:rsid w:val="00A05C51"/>
    <w:rsid w:val="00A05F11"/>
    <w:rsid w:val="00A0678C"/>
    <w:rsid w:val="00A07CE0"/>
    <w:rsid w:val="00A113A6"/>
    <w:rsid w:val="00A11A9A"/>
    <w:rsid w:val="00A13018"/>
    <w:rsid w:val="00A1368E"/>
    <w:rsid w:val="00A13B24"/>
    <w:rsid w:val="00A1504B"/>
    <w:rsid w:val="00A150A1"/>
    <w:rsid w:val="00A15FD5"/>
    <w:rsid w:val="00A178E9"/>
    <w:rsid w:val="00A200FC"/>
    <w:rsid w:val="00A2169F"/>
    <w:rsid w:val="00A224D9"/>
    <w:rsid w:val="00A24E3F"/>
    <w:rsid w:val="00A264E5"/>
    <w:rsid w:val="00A27BBB"/>
    <w:rsid w:val="00A32425"/>
    <w:rsid w:val="00A35C9D"/>
    <w:rsid w:val="00A36A7A"/>
    <w:rsid w:val="00A37A75"/>
    <w:rsid w:val="00A409EF"/>
    <w:rsid w:val="00A424B4"/>
    <w:rsid w:val="00A43A67"/>
    <w:rsid w:val="00A43FAA"/>
    <w:rsid w:val="00A4403A"/>
    <w:rsid w:val="00A4419E"/>
    <w:rsid w:val="00A446B0"/>
    <w:rsid w:val="00A47A66"/>
    <w:rsid w:val="00A5050F"/>
    <w:rsid w:val="00A51C65"/>
    <w:rsid w:val="00A529AD"/>
    <w:rsid w:val="00A5538F"/>
    <w:rsid w:val="00A61DAC"/>
    <w:rsid w:val="00A64367"/>
    <w:rsid w:val="00A657A7"/>
    <w:rsid w:val="00A65F22"/>
    <w:rsid w:val="00A71A51"/>
    <w:rsid w:val="00A71F42"/>
    <w:rsid w:val="00A7321F"/>
    <w:rsid w:val="00A77F86"/>
    <w:rsid w:val="00A77FC1"/>
    <w:rsid w:val="00A826BF"/>
    <w:rsid w:val="00A828C9"/>
    <w:rsid w:val="00A86268"/>
    <w:rsid w:val="00A86C95"/>
    <w:rsid w:val="00A86EC7"/>
    <w:rsid w:val="00A870EF"/>
    <w:rsid w:val="00A910FD"/>
    <w:rsid w:val="00A91139"/>
    <w:rsid w:val="00A92CAD"/>
    <w:rsid w:val="00A93B2C"/>
    <w:rsid w:val="00A954E3"/>
    <w:rsid w:val="00A957CE"/>
    <w:rsid w:val="00A95D70"/>
    <w:rsid w:val="00A96520"/>
    <w:rsid w:val="00A97E9C"/>
    <w:rsid w:val="00AA2533"/>
    <w:rsid w:val="00AA3981"/>
    <w:rsid w:val="00AA39EC"/>
    <w:rsid w:val="00AA472B"/>
    <w:rsid w:val="00AA5CE4"/>
    <w:rsid w:val="00AB101A"/>
    <w:rsid w:val="00AB1AE4"/>
    <w:rsid w:val="00AB1CEE"/>
    <w:rsid w:val="00AB3EB4"/>
    <w:rsid w:val="00AB7690"/>
    <w:rsid w:val="00AC05C7"/>
    <w:rsid w:val="00AC1B11"/>
    <w:rsid w:val="00AC31F0"/>
    <w:rsid w:val="00AC5F01"/>
    <w:rsid w:val="00AC660A"/>
    <w:rsid w:val="00AC7FEE"/>
    <w:rsid w:val="00AD0DEE"/>
    <w:rsid w:val="00AD2473"/>
    <w:rsid w:val="00AD3471"/>
    <w:rsid w:val="00AD3BD5"/>
    <w:rsid w:val="00AD3E92"/>
    <w:rsid w:val="00AD47B7"/>
    <w:rsid w:val="00AD4C84"/>
    <w:rsid w:val="00AD673D"/>
    <w:rsid w:val="00AD6FA8"/>
    <w:rsid w:val="00AE0CC2"/>
    <w:rsid w:val="00AE0D2B"/>
    <w:rsid w:val="00AE17D0"/>
    <w:rsid w:val="00AE56B0"/>
    <w:rsid w:val="00AE5CB9"/>
    <w:rsid w:val="00AE6164"/>
    <w:rsid w:val="00AE67AF"/>
    <w:rsid w:val="00AE745D"/>
    <w:rsid w:val="00AE7749"/>
    <w:rsid w:val="00AF03B7"/>
    <w:rsid w:val="00AF1F1F"/>
    <w:rsid w:val="00AF2D44"/>
    <w:rsid w:val="00AF3667"/>
    <w:rsid w:val="00AF4E34"/>
    <w:rsid w:val="00AF5593"/>
    <w:rsid w:val="00B01733"/>
    <w:rsid w:val="00B01A46"/>
    <w:rsid w:val="00B02EFF"/>
    <w:rsid w:val="00B032C3"/>
    <w:rsid w:val="00B0675C"/>
    <w:rsid w:val="00B11A14"/>
    <w:rsid w:val="00B13449"/>
    <w:rsid w:val="00B154C0"/>
    <w:rsid w:val="00B15E49"/>
    <w:rsid w:val="00B16B57"/>
    <w:rsid w:val="00B1796B"/>
    <w:rsid w:val="00B2099E"/>
    <w:rsid w:val="00B20F07"/>
    <w:rsid w:val="00B2110E"/>
    <w:rsid w:val="00B22798"/>
    <w:rsid w:val="00B25638"/>
    <w:rsid w:val="00B267E1"/>
    <w:rsid w:val="00B270E1"/>
    <w:rsid w:val="00B312F0"/>
    <w:rsid w:val="00B338B4"/>
    <w:rsid w:val="00B33B29"/>
    <w:rsid w:val="00B349C3"/>
    <w:rsid w:val="00B35154"/>
    <w:rsid w:val="00B356E5"/>
    <w:rsid w:val="00B36B87"/>
    <w:rsid w:val="00B41A3A"/>
    <w:rsid w:val="00B45878"/>
    <w:rsid w:val="00B50014"/>
    <w:rsid w:val="00B5122A"/>
    <w:rsid w:val="00B52B0C"/>
    <w:rsid w:val="00B56C47"/>
    <w:rsid w:val="00B5753F"/>
    <w:rsid w:val="00B577FA"/>
    <w:rsid w:val="00B61071"/>
    <w:rsid w:val="00B63307"/>
    <w:rsid w:val="00B65655"/>
    <w:rsid w:val="00B67FD3"/>
    <w:rsid w:val="00B70590"/>
    <w:rsid w:val="00B70A59"/>
    <w:rsid w:val="00B71485"/>
    <w:rsid w:val="00B73075"/>
    <w:rsid w:val="00B756D5"/>
    <w:rsid w:val="00B76712"/>
    <w:rsid w:val="00B771F2"/>
    <w:rsid w:val="00B803E1"/>
    <w:rsid w:val="00B809C7"/>
    <w:rsid w:val="00B81303"/>
    <w:rsid w:val="00B83070"/>
    <w:rsid w:val="00B840DD"/>
    <w:rsid w:val="00B876F2"/>
    <w:rsid w:val="00B960C0"/>
    <w:rsid w:val="00B979D0"/>
    <w:rsid w:val="00BA31BF"/>
    <w:rsid w:val="00BA4045"/>
    <w:rsid w:val="00BA4122"/>
    <w:rsid w:val="00BA51F0"/>
    <w:rsid w:val="00BA5252"/>
    <w:rsid w:val="00BA549F"/>
    <w:rsid w:val="00BA5542"/>
    <w:rsid w:val="00BA64C9"/>
    <w:rsid w:val="00BA7B66"/>
    <w:rsid w:val="00BB0AD6"/>
    <w:rsid w:val="00BB263C"/>
    <w:rsid w:val="00BB4809"/>
    <w:rsid w:val="00BB4C2B"/>
    <w:rsid w:val="00BB6207"/>
    <w:rsid w:val="00BB733B"/>
    <w:rsid w:val="00BB7594"/>
    <w:rsid w:val="00BC10F3"/>
    <w:rsid w:val="00BC1FF6"/>
    <w:rsid w:val="00BC22B5"/>
    <w:rsid w:val="00BC2C7B"/>
    <w:rsid w:val="00BC41E3"/>
    <w:rsid w:val="00BC7790"/>
    <w:rsid w:val="00BD0507"/>
    <w:rsid w:val="00BD404B"/>
    <w:rsid w:val="00BD629B"/>
    <w:rsid w:val="00BD7E18"/>
    <w:rsid w:val="00BE3BAD"/>
    <w:rsid w:val="00BE4450"/>
    <w:rsid w:val="00BE47D2"/>
    <w:rsid w:val="00BE4FF9"/>
    <w:rsid w:val="00BE75C3"/>
    <w:rsid w:val="00BF1054"/>
    <w:rsid w:val="00BF4446"/>
    <w:rsid w:val="00C01529"/>
    <w:rsid w:val="00C02F9F"/>
    <w:rsid w:val="00C0419D"/>
    <w:rsid w:val="00C04CF8"/>
    <w:rsid w:val="00C05018"/>
    <w:rsid w:val="00C05FE8"/>
    <w:rsid w:val="00C06209"/>
    <w:rsid w:val="00C06F89"/>
    <w:rsid w:val="00C073E1"/>
    <w:rsid w:val="00C075C8"/>
    <w:rsid w:val="00C133AF"/>
    <w:rsid w:val="00C136D0"/>
    <w:rsid w:val="00C1512B"/>
    <w:rsid w:val="00C15179"/>
    <w:rsid w:val="00C16889"/>
    <w:rsid w:val="00C2031D"/>
    <w:rsid w:val="00C20641"/>
    <w:rsid w:val="00C2137C"/>
    <w:rsid w:val="00C21D0E"/>
    <w:rsid w:val="00C24189"/>
    <w:rsid w:val="00C24492"/>
    <w:rsid w:val="00C25F74"/>
    <w:rsid w:val="00C2625C"/>
    <w:rsid w:val="00C27A50"/>
    <w:rsid w:val="00C31925"/>
    <w:rsid w:val="00C329F6"/>
    <w:rsid w:val="00C35643"/>
    <w:rsid w:val="00C4000A"/>
    <w:rsid w:val="00C40EB0"/>
    <w:rsid w:val="00C42BDF"/>
    <w:rsid w:val="00C4523F"/>
    <w:rsid w:val="00C45D10"/>
    <w:rsid w:val="00C51B53"/>
    <w:rsid w:val="00C5206F"/>
    <w:rsid w:val="00C528A7"/>
    <w:rsid w:val="00C5343B"/>
    <w:rsid w:val="00C538B9"/>
    <w:rsid w:val="00C540E7"/>
    <w:rsid w:val="00C54BB1"/>
    <w:rsid w:val="00C62829"/>
    <w:rsid w:val="00C64DA5"/>
    <w:rsid w:val="00C66628"/>
    <w:rsid w:val="00C66C50"/>
    <w:rsid w:val="00C70A9A"/>
    <w:rsid w:val="00C7211C"/>
    <w:rsid w:val="00C7251C"/>
    <w:rsid w:val="00C73F58"/>
    <w:rsid w:val="00C742EE"/>
    <w:rsid w:val="00C74859"/>
    <w:rsid w:val="00C74FD4"/>
    <w:rsid w:val="00C80514"/>
    <w:rsid w:val="00C80646"/>
    <w:rsid w:val="00C82360"/>
    <w:rsid w:val="00C83791"/>
    <w:rsid w:val="00C83F64"/>
    <w:rsid w:val="00C8476C"/>
    <w:rsid w:val="00C85FB0"/>
    <w:rsid w:val="00C865AE"/>
    <w:rsid w:val="00C87620"/>
    <w:rsid w:val="00C87F49"/>
    <w:rsid w:val="00C9059E"/>
    <w:rsid w:val="00C946AD"/>
    <w:rsid w:val="00C953B0"/>
    <w:rsid w:val="00C95D7D"/>
    <w:rsid w:val="00C963B6"/>
    <w:rsid w:val="00C978F1"/>
    <w:rsid w:val="00CA2841"/>
    <w:rsid w:val="00CA512D"/>
    <w:rsid w:val="00CA5291"/>
    <w:rsid w:val="00CA677F"/>
    <w:rsid w:val="00CA7330"/>
    <w:rsid w:val="00CA7444"/>
    <w:rsid w:val="00CB06C1"/>
    <w:rsid w:val="00CB11BD"/>
    <w:rsid w:val="00CB21C6"/>
    <w:rsid w:val="00CB4FF0"/>
    <w:rsid w:val="00CB5A73"/>
    <w:rsid w:val="00CB5D2E"/>
    <w:rsid w:val="00CB6149"/>
    <w:rsid w:val="00CB7DDD"/>
    <w:rsid w:val="00CC0D86"/>
    <w:rsid w:val="00CC1AE4"/>
    <w:rsid w:val="00CC3121"/>
    <w:rsid w:val="00CC3570"/>
    <w:rsid w:val="00CC39A1"/>
    <w:rsid w:val="00CC453E"/>
    <w:rsid w:val="00CD0908"/>
    <w:rsid w:val="00CD10FD"/>
    <w:rsid w:val="00CD5A12"/>
    <w:rsid w:val="00CD5A50"/>
    <w:rsid w:val="00CD7C3D"/>
    <w:rsid w:val="00CE13B8"/>
    <w:rsid w:val="00CE39B5"/>
    <w:rsid w:val="00CE405B"/>
    <w:rsid w:val="00CE6666"/>
    <w:rsid w:val="00CE7B2C"/>
    <w:rsid w:val="00CF2CF9"/>
    <w:rsid w:val="00CF48B4"/>
    <w:rsid w:val="00CF7820"/>
    <w:rsid w:val="00D0282C"/>
    <w:rsid w:val="00D04021"/>
    <w:rsid w:val="00D04084"/>
    <w:rsid w:val="00D04BAB"/>
    <w:rsid w:val="00D05AF7"/>
    <w:rsid w:val="00D06165"/>
    <w:rsid w:val="00D10808"/>
    <w:rsid w:val="00D10904"/>
    <w:rsid w:val="00D1187B"/>
    <w:rsid w:val="00D12CC7"/>
    <w:rsid w:val="00D154C4"/>
    <w:rsid w:val="00D165E0"/>
    <w:rsid w:val="00D16D86"/>
    <w:rsid w:val="00D32D79"/>
    <w:rsid w:val="00D34646"/>
    <w:rsid w:val="00D36D61"/>
    <w:rsid w:val="00D42F62"/>
    <w:rsid w:val="00D43A6A"/>
    <w:rsid w:val="00D43D8B"/>
    <w:rsid w:val="00D47C6F"/>
    <w:rsid w:val="00D50A78"/>
    <w:rsid w:val="00D561BD"/>
    <w:rsid w:val="00D5699C"/>
    <w:rsid w:val="00D5736D"/>
    <w:rsid w:val="00D61D40"/>
    <w:rsid w:val="00D67A86"/>
    <w:rsid w:val="00D67FD0"/>
    <w:rsid w:val="00D70F98"/>
    <w:rsid w:val="00D717F5"/>
    <w:rsid w:val="00D721FB"/>
    <w:rsid w:val="00D74FC1"/>
    <w:rsid w:val="00D76107"/>
    <w:rsid w:val="00D77C76"/>
    <w:rsid w:val="00D827DF"/>
    <w:rsid w:val="00D82B15"/>
    <w:rsid w:val="00D83131"/>
    <w:rsid w:val="00D841F3"/>
    <w:rsid w:val="00D84D3A"/>
    <w:rsid w:val="00D8524E"/>
    <w:rsid w:val="00D87A31"/>
    <w:rsid w:val="00D948F7"/>
    <w:rsid w:val="00D94AC2"/>
    <w:rsid w:val="00D97095"/>
    <w:rsid w:val="00DA206A"/>
    <w:rsid w:val="00DA2DA9"/>
    <w:rsid w:val="00DA3E25"/>
    <w:rsid w:val="00DA57BC"/>
    <w:rsid w:val="00DA7DBC"/>
    <w:rsid w:val="00DB0D19"/>
    <w:rsid w:val="00DB4403"/>
    <w:rsid w:val="00DB7BEF"/>
    <w:rsid w:val="00DC0797"/>
    <w:rsid w:val="00DC1BF0"/>
    <w:rsid w:val="00DC4423"/>
    <w:rsid w:val="00DC446A"/>
    <w:rsid w:val="00DC4636"/>
    <w:rsid w:val="00DC54C4"/>
    <w:rsid w:val="00DC7BBE"/>
    <w:rsid w:val="00DD08AA"/>
    <w:rsid w:val="00DD0CF2"/>
    <w:rsid w:val="00DD1C82"/>
    <w:rsid w:val="00DD272C"/>
    <w:rsid w:val="00DD3E4C"/>
    <w:rsid w:val="00DD58DC"/>
    <w:rsid w:val="00DD5969"/>
    <w:rsid w:val="00DD6013"/>
    <w:rsid w:val="00DD7314"/>
    <w:rsid w:val="00DD7B83"/>
    <w:rsid w:val="00DE1BF4"/>
    <w:rsid w:val="00DE2BC5"/>
    <w:rsid w:val="00DE2E4D"/>
    <w:rsid w:val="00DE50EA"/>
    <w:rsid w:val="00DE720D"/>
    <w:rsid w:val="00DF0655"/>
    <w:rsid w:val="00DF1839"/>
    <w:rsid w:val="00DF39B7"/>
    <w:rsid w:val="00DF70F9"/>
    <w:rsid w:val="00E0045F"/>
    <w:rsid w:val="00E00941"/>
    <w:rsid w:val="00E06093"/>
    <w:rsid w:val="00E07515"/>
    <w:rsid w:val="00E123D6"/>
    <w:rsid w:val="00E1282C"/>
    <w:rsid w:val="00E144BB"/>
    <w:rsid w:val="00E16028"/>
    <w:rsid w:val="00E2119E"/>
    <w:rsid w:val="00E22F27"/>
    <w:rsid w:val="00E24A87"/>
    <w:rsid w:val="00E25053"/>
    <w:rsid w:val="00E27462"/>
    <w:rsid w:val="00E2790E"/>
    <w:rsid w:val="00E306A8"/>
    <w:rsid w:val="00E310B6"/>
    <w:rsid w:val="00E31A79"/>
    <w:rsid w:val="00E32B40"/>
    <w:rsid w:val="00E34B7A"/>
    <w:rsid w:val="00E36CEE"/>
    <w:rsid w:val="00E37921"/>
    <w:rsid w:val="00E41421"/>
    <w:rsid w:val="00E42F73"/>
    <w:rsid w:val="00E432EE"/>
    <w:rsid w:val="00E4359B"/>
    <w:rsid w:val="00E43BA2"/>
    <w:rsid w:val="00E4444A"/>
    <w:rsid w:val="00E4679C"/>
    <w:rsid w:val="00E47347"/>
    <w:rsid w:val="00E50FCE"/>
    <w:rsid w:val="00E531E5"/>
    <w:rsid w:val="00E56C1E"/>
    <w:rsid w:val="00E57380"/>
    <w:rsid w:val="00E57E66"/>
    <w:rsid w:val="00E6053C"/>
    <w:rsid w:val="00E61581"/>
    <w:rsid w:val="00E63278"/>
    <w:rsid w:val="00E63F86"/>
    <w:rsid w:val="00E64BF9"/>
    <w:rsid w:val="00E65B88"/>
    <w:rsid w:val="00E663D9"/>
    <w:rsid w:val="00E66B0B"/>
    <w:rsid w:val="00E6790A"/>
    <w:rsid w:val="00E7001B"/>
    <w:rsid w:val="00E7077D"/>
    <w:rsid w:val="00E70BCB"/>
    <w:rsid w:val="00E70F67"/>
    <w:rsid w:val="00E73F11"/>
    <w:rsid w:val="00E741E3"/>
    <w:rsid w:val="00E74963"/>
    <w:rsid w:val="00E779D1"/>
    <w:rsid w:val="00E77B45"/>
    <w:rsid w:val="00E8225A"/>
    <w:rsid w:val="00E856EF"/>
    <w:rsid w:val="00E85FFC"/>
    <w:rsid w:val="00E866BA"/>
    <w:rsid w:val="00E90154"/>
    <w:rsid w:val="00E90900"/>
    <w:rsid w:val="00E91310"/>
    <w:rsid w:val="00E94EB0"/>
    <w:rsid w:val="00E963BE"/>
    <w:rsid w:val="00EA529F"/>
    <w:rsid w:val="00EA626D"/>
    <w:rsid w:val="00EB059F"/>
    <w:rsid w:val="00EB1FE6"/>
    <w:rsid w:val="00EB3B85"/>
    <w:rsid w:val="00EB3FAB"/>
    <w:rsid w:val="00EB559C"/>
    <w:rsid w:val="00EB66B4"/>
    <w:rsid w:val="00EB6A01"/>
    <w:rsid w:val="00EB7206"/>
    <w:rsid w:val="00EB7990"/>
    <w:rsid w:val="00EC039C"/>
    <w:rsid w:val="00EC1207"/>
    <w:rsid w:val="00EC1F92"/>
    <w:rsid w:val="00EC2773"/>
    <w:rsid w:val="00EC4A27"/>
    <w:rsid w:val="00ED2FD4"/>
    <w:rsid w:val="00ED530B"/>
    <w:rsid w:val="00ED5E5B"/>
    <w:rsid w:val="00ED5F89"/>
    <w:rsid w:val="00ED613F"/>
    <w:rsid w:val="00EE1E3B"/>
    <w:rsid w:val="00EE4385"/>
    <w:rsid w:val="00EE5EED"/>
    <w:rsid w:val="00EF09DD"/>
    <w:rsid w:val="00EF4A7A"/>
    <w:rsid w:val="00EF5A0C"/>
    <w:rsid w:val="00EF7EF8"/>
    <w:rsid w:val="00F00C86"/>
    <w:rsid w:val="00F01DD8"/>
    <w:rsid w:val="00F0360F"/>
    <w:rsid w:val="00F0567C"/>
    <w:rsid w:val="00F062D7"/>
    <w:rsid w:val="00F102E1"/>
    <w:rsid w:val="00F10F13"/>
    <w:rsid w:val="00F130CD"/>
    <w:rsid w:val="00F13309"/>
    <w:rsid w:val="00F13A09"/>
    <w:rsid w:val="00F1534A"/>
    <w:rsid w:val="00F15FDC"/>
    <w:rsid w:val="00F16ACF"/>
    <w:rsid w:val="00F173C3"/>
    <w:rsid w:val="00F17DED"/>
    <w:rsid w:val="00F226BC"/>
    <w:rsid w:val="00F227B7"/>
    <w:rsid w:val="00F25959"/>
    <w:rsid w:val="00F25F3B"/>
    <w:rsid w:val="00F2617B"/>
    <w:rsid w:val="00F27CB1"/>
    <w:rsid w:val="00F27D84"/>
    <w:rsid w:val="00F30129"/>
    <w:rsid w:val="00F33FA0"/>
    <w:rsid w:val="00F37D2F"/>
    <w:rsid w:val="00F402A7"/>
    <w:rsid w:val="00F403DB"/>
    <w:rsid w:val="00F4070D"/>
    <w:rsid w:val="00F409FE"/>
    <w:rsid w:val="00F417A6"/>
    <w:rsid w:val="00F41F09"/>
    <w:rsid w:val="00F42E03"/>
    <w:rsid w:val="00F430DF"/>
    <w:rsid w:val="00F434A9"/>
    <w:rsid w:val="00F46240"/>
    <w:rsid w:val="00F46C47"/>
    <w:rsid w:val="00F50C9F"/>
    <w:rsid w:val="00F51648"/>
    <w:rsid w:val="00F51807"/>
    <w:rsid w:val="00F51E71"/>
    <w:rsid w:val="00F5418C"/>
    <w:rsid w:val="00F5483A"/>
    <w:rsid w:val="00F54998"/>
    <w:rsid w:val="00F54FE9"/>
    <w:rsid w:val="00F5675B"/>
    <w:rsid w:val="00F62521"/>
    <w:rsid w:val="00F64DD8"/>
    <w:rsid w:val="00F64F1C"/>
    <w:rsid w:val="00F671EC"/>
    <w:rsid w:val="00F67211"/>
    <w:rsid w:val="00F70819"/>
    <w:rsid w:val="00F70F0E"/>
    <w:rsid w:val="00F719A0"/>
    <w:rsid w:val="00F72DA7"/>
    <w:rsid w:val="00F735C7"/>
    <w:rsid w:val="00F73859"/>
    <w:rsid w:val="00F75142"/>
    <w:rsid w:val="00F7719A"/>
    <w:rsid w:val="00F7790D"/>
    <w:rsid w:val="00F84521"/>
    <w:rsid w:val="00F907C8"/>
    <w:rsid w:val="00F90A5A"/>
    <w:rsid w:val="00F90D2F"/>
    <w:rsid w:val="00F9427A"/>
    <w:rsid w:val="00F94810"/>
    <w:rsid w:val="00F95B27"/>
    <w:rsid w:val="00F9700F"/>
    <w:rsid w:val="00F97020"/>
    <w:rsid w:val="00F9731A"/>
    <w:rsid w:val="00FA017A"/>
    <w:rsid w:val="00FA36E6"/>
    <w:rsid w:val="00FA3AFB"/>
    <w:rsid w:val="00FA4231"/>
    <w:rsid w:val="00FA601C"/>
    <w:rsid w:val="00FA65EB"/>
    <w:rsid w:val="00FB035E"/>
    <w:rsid w:val="00FB1879"/>
    <w:rsid w:val="00FB2185"/>
    <w:rsid w:val="00FB3516"/>
    <w:rsid w:val="00FB36B9"/>
    <w:rsid w:val="00FB39F0"/>
    <w:rsid w:val="00FB50DF"/>
    <w:rsid w:val="00FB6164"/>
    <w:rsid w:val="00FC0EB1"/>
    <w:rsid w:val="00FC188E"/>
    <w:rsid w:val="00FC2CD0"/>
    <w:rsid w:val="00FC4119"/>
    <w:rsid w:val="00FC5B77"/>
    <w:rsid w:val="00FC646F"/>
    <w:rsid w:val="00FC6768"/>
    <w:rsid w:val="00FC7B6C"/>
    <w:rsid w:val="00FD1162"/>
    <w:rsid w:val="00FD187B"/>
    <w:rsid w:val="00FD25FB"/>
    <w:rsid w:val="00FD289E"/>
    <w:rsid w:val="00FD3762"/>
    <w:rsid w:val="00FE01EA"/>
    <w:rsid w:val="00FE1B90"/>
    <w:rsid w:val="00FE2B3A"/>
    <w:rsid w:val="00FE3C82"/>
    <w:rsid w:val="00FE3E56"/>
    <w:rsid w:val="00FE4C0E"/>
    <w:rsid w:val="00FE5306"/>
    <w:rsid w:val="00FE739B"/>
    <w:rsid w:val="00FE78DF"/>
    <w:rsid w:val="00FF0DA4"/>
    <w:rsid w:val="00FF1DE4"/>
    <w:rsid w:val="00FF1EE1"/>
    <w:rsid w:val="00FF3C5B"/>
    <w:rsid w:val="00FF4749"/>
    <w:rsid w:val="00FF4EEB"/>
    <w:rsid w:val="00FF5C0E"/>
    <w:rsid w:val="00FF69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6D489"/>
  <w15:docId w15:val="{EAA16A87-4CE5-AE49-91F5-40A4C788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7E0A"/>
    <w:pPr>
      <w:spacing w:after="160" w:line="259" w:lineRule="auto"/>
      <w:jc w:val="center"/>
      <w:outlineLvl w:val="0"/>
    </w:pPr>
    <w:rPr>
      <w:rFonts w:asciiTheme="minorHAnsi" w:eastAsiaTheme="minorEastAsia" w:hAnsiTheme="minorHAnsi" w:cstheme="minorBidi"/>
      <w:b/>
      <w:sz w:val="32"/>
      <w:szCs w:val="32"/>
    </w:rPr>
  </w:style>
  <w:style w:type="paragraph" w:styleId="Heading2">
    <w:name w:val="heading 2"/>
    <w:basedOn w:val="Normal"/>
    <w:next w:val="Normal"/>
    <w:link w:val="Heading2Char"/>
    <w:autoRedefine/>
    <w:uiPriority w:val="9"/>
    <w:unhideWhenUsed/>
    <w:qFormat/>
    <w:rsid w:val="00C83791"/>
    <w:pPr>
      <w:keepNext/>
      <w:keepLines/>
      <w:spacing w:after="120"/>
      <w:jc w:val="center"/>
      <w:outlineLvl w:val="1"/>
    </w:pPr>
    <w:rPr>
      <w:rFonts w:asciiTheme="minorHAnsi" w:eastAsia="Calibri" w:hAnsiTheme="minorHAnsi" w:cstheme="majorBidi"/>
      <w:b/>
      <w:sz w:val="32"/>
      <w:szCs w:val="32"/>
      <w:lang w:val="en-US"/>
    </w:rPr>
  </w:style>
  <w:style w:type="paragraph" w:styleId="Heading3">
    <w:name w:val="heading 3"/>
    <w:basedOn w:val="Normal"/>
    <w:next w:val="Normal"/>
    <w:link w:val="Heading3Char"/>
    <w:uiPriority w:val="9"/>
    <w:unhideWhenUsed/>
    <w:qFormat/>
    <w:rsid w:val="00E00941"/>
    <w:pPr>
      <w:keepNext/>
      <w:keepLines/>
      <w:spacing w:before="40"/>
      <w:outlineLvl w:val="2"/>
    </w:pPr>
    <w:rPr>
      <w:rFonts w:asciiTheme="minorHAnsi" w:eastAsiaTheme="majorEastAsia" w:hAnsiTheme="minorHAnsi" w:cstheme="majorBidi"/>
      <w:b/>
      <w:color w:val="000000" w:themeColor="text1"/>
      <w:sz w:val="22"/>
      <w:szCs w:val="28"/>
    </w:rPr>
  </w:style>
  <w:style w:type="paragraph" w:styleId="Heading4">
    <w:name w:val="heading 4"/>
    <w:basedOn w:val="Normal"/>
    <w:next w:val="Normal"/>
    <w:link w:val="Heading4Char"/>
    <w:uiPriority w:val="9"/>
    <w:semiHidden/>
    <w:unhideWhenUsed/>
    <w:qFormat/>
    <w:rsid w:val="005960FC"/>
    <w:pPr>
      <w:keepNext/>
      <w:keepLines/>
      <w:spacing w:before="40"/>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rsid w:val="005960FC"/>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960FC"/>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960FC"/>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960FC"/>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960FC"/>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E0A"/>
    <w:rPr>
      <w:b/>
      <w:sz w:val="32"/>
      <w:szCs w:val="32"/>
    </w:rPr>
  </w:style>
  <w:style w:type="character" w:customStyle="1" w:styleId="Heading2Char">
    <w:name w:val="Heading 2 Char"/>
    <w:basedOn w:val="DefaultParagraphFont"/>
    <w:link w:val="Heading2"/>
    <w:uiPriority w:val="9"/>
    <w:rsid w:val="00C83791"/>
    <w:rPr>
      <w:rFonts w:eastAsia="Calibri" w:cstheme="majorBidi"/>
      <w:b/>
      <w:sz w:val="32"/>
      <w:szCs w:val="32"/>
      <w:lang w:val="en-US"/>
    </w:rPr>
  </w:style>
  <w:style w:type="character" w:customStyle="1" w:styleId="Heading3Char">
    <w:name w:val="Heading 3 Char"/>
    <w:basedOn w:val="DefaultParagraphFont"/>
    <w:link w:val="Heading3"/>
    <w:uiPriority w:val="9"/>
    <w:rsid w:val="00E00941"/>
    <w:rPr>
      <w:rFonts w:eastAsiaTheme="majorEastAsia" w:cstheme="majorBidi"/>
      <w:b/>
      <w:color w:val="000000" w:themeColor="text1"/>
      <w:szCs w:val="28"/>
    </w:rPr>
  </w:style>
  <w:style w:type="paragraph" w:styleId="ListParagraph">
    <w:name w:val="List Paragraph"/>
    <w:basedOn w:val="Normal"/>
    <w:uiPriority w:val="34"/>
    <w:qFormat/>
    <w:rsid w:val="00CA7444"/>
    <w:pPr>
      <w:spacing w:after="160" w:line="259" w:lineRule="auto"/>
      <w:ind w:left="720"/>
      <w:contextualSpacing/>
    </w:pPr>
    <w:rPr>
      <w:rFonts w:asciiTheme="minorHAnsi" w:eastAsiaTheme="minorEastAsia" w:hAnsiTheme="minorHAnsi" w:cstheme="minorBidi"/>
      <w:sz w:val="22"/>
      <w:szCs w:val="22"/>
    </w:rPr>
  </w:style>
  <w:style w:type="paragraph" w:styleId="List">
    <w:name w:val="List"/>
    <w:aliases w:val="Bulleted list"/>
    <w:basedOn w:val="Normal"/>
    <w:next w:val="NormalWeb"/>
    <w:link w:val="ListChar"/>
    <w:autoRedefine/>
    <w:uiPriority w:val="99"/>
    <w:qFormat/>
    <w:rsid w:val="000350F5"/>
    <w:pPr>
      <w:widowControl w:val="0"/>
      <w:numPr>
        <w:numId w:val="37"/>
      </w:numPr>
      <w:tabs>
        <w:tab w:val="left" w:pos="459"/>
      </w:tabs>
      <w:contextualSpacing/>
    </w:pPr>
    <w:rPr>
      <w:rFonts w:asciiTheme="minorHAnsi" w:eastAsia="Calibri" w:hAnsiTheme="minorHAnsi" w:cstheme="minorHAnsi"/>
      <w:b/>
      <w:color w:val="000000"/>
      <w:sz w:val="22"/>
      <w:szCs w:val="22"/>
      <w:lang w:val="en-US" w:eastAsia="ja-JP"/>
    </w:rPr>
  </w:style>
  <w:style w:type="character" w:customStyle="1" w:styleId="ListChar">
    <w:name w:val="List Char"/>
    <w:aliases w:val="Bulleted list Char"/>
    <w:link w:val="List"/>
    <w:uiPriority w:val="99"/>
    <w:rsid w:val="000350F5"/>
    <w:rPr>
      <w:rFonts w:eastAsia="Calibri" w:cstheme="minorHAnsi"/>
      <w:b/>
      <w:color w:val="000000"/>
      <w:lang w:val="en-US" w:eastAsia="ja-JP"/>
    </w:rPr>
  </w:style>
  <w:style w:type="paragraph" w:styleId="NormalWeb">
    <w:name w:val="Normal (Web)"/>
    <w:basedOn w:val="Normal"/>
    <w:uiPriority w:val="99"/>
    <w:unhideWhenUsed/>
    <w:rsid w:val="00CA7444"/>
    <w:pPr>
      <w:spacing w:after="160" w:line="259" w:lineRule="auto"/>
    </w:pPr>
    <w:rPr>
      <w:rFonts w:eastAsiaTheme="minorEastAsia"/>
      <w:sz w:val="22"/>
      <w:szCs w:val="22"/>
    </w:rPr>
  </w:style>
  <w:style w:type="table" w:styleId="TableGrid">
    <w:name w:val="Table Grid"/>
    <w:basedOn w:val="TableNormal"/>
    <w:uiPriority w:val="39"/>
    <w:rsid w:val="00CA744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A7444"/>
    <w:pPr>
      <w:spacing w:after="160" w:line="259" w:lineRule="auto"/>
    </w:pPr>
    <w:rPr>
      <w:rFonts w:ascii="Helvetica" w:eastAsiaTheme="minorEastAsia" w:hAnsi="Helvetica"/>
      <w:sz w:val="17"/>
      <w:szCs w:val="17"/>
      <w:lang w:eastAsia="en-GB"/>
    </w:rPr>
  </w:style>
  <w:style w:type="paragraph" w:styleId="BalloonText">
    <w:name w:val="Balloon Text"/>
    <w:basedOn w:val="Normal"/>
    <w:link w:val="BalloonTextChar"/>
    <w:uiPriority w:val="99"/>
    <w:semiHidden/>
    <w:unhideWhenUsed/>
    <w:rsid w:val="005960FC"/>
    <w:pPr>
      <w:spacing w:after="160" w:line="259"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960FC"/>
    <w:rPr>
      <w:rFonts w:ascii="Segoe UI" w:hAnsi="Segoe UI" w:cs="Segoe UI"/>
      <w:sz w:val="18"/>
      <w:szCs w:val="18"/>
    </w:rPr>
  </w:style>
  <w:style w:type="character" w:customStyle="1" w:styleId="Heading4Char">
    <w:name w:val="Heading 4 Char"/>
    <w:basedOn w:val="DefaultParagraphFont"/>
    <w:link w:val="Heading4"/>
    <w:uiPriority w:val="9"/>
    <w:semiHidden/>
    <w:rsid w:val="005960F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960F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960F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960F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960F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960F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960FC"/>
    <w:rPr>
      <w:b/>
      <w:bCs/>
      <w:smallCaps/>
      <w:color w:val="1F497D" w:themeColor="text2"/>
    </w:rPr>
  </w:style>
  <w:style w:type="paragraph" w:styleId="Title">
    <w:name w:val="Title"/>
    <w:basedOn w:val="Normal"/>
    <w:next w:val="Normal"/>
    <w:link w:val="TitleChar"/>
    <w:uiPriority w:val="10"/>
    <w:qFormat/>
    <w:rsid w:val="005960FC"/>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960F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960FC"/>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960F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960FC"/>
    <w:rPr>
      <w:b/>
      <w:bCs/>
    </w:rPr>
  </w:style>
  <w:style w:type="character" w:styleId="Emphasis">
    <w:name w:val="Emphasis"/>
    <w:basedOn w:val="DefaultParagraphFont"/>
    <w:uiPriority w:val="20"/>
    <w:qFormat/>
    <w:rsid w:val="005960FC"/>
    <w:rPr>
      <w:i/>
      <w:iCs/>
    </w:rPr>
  </w:style>
  <w:style w:type="paragraph" w:styleId="NoSpacing">
    <w:name w:val="No Spacing"/>
    <w:uiPriority w:val="1"/>
    <w:qFormat/>
    <w:rsid w:val="005960FC"/>
    <w:pPr>
      <w:spacing w:after="0" w:line="240" w:lineRule="auto"/>
    </w:pPr>
  </w:style>
  <w:style w:type="paragraph" w:styleId="Quote">
    <w:name w:val="Quote"/>
    <w:basedOn w:val="Normal"/>
    <w:next w:val="Normal"/>
    <w:link w:val="QuoteChar"/>
    <w:uiPriority w:val="29"/>
    <w:qFormat/>
    <w:rsid w:val="005960FC"/>
    <w:pPr>
      <w:spacing w:before="120" w:after="120" w:line="259" w:lineRule="auto"/>
      <w:ind w:left="720"/>
    </w:pPr>
    <w:rPr>
      <w:rFonts w:asciiTheme="minorHAnsi" w:eastAsiaTheme="minorEastAsia" w:hAnsiTheme="minorHAnsi" w:cstheme="minorBidi"/>
      <w:color w:val="1F497D" w:themeColor="text2"/>
    </w:rPr>
  </w:style>
  <w:style w:type="character" w:customStyle="1" w:styleId="QuoteChar">
    <w:name w:val="Quote Char"/>
    <w:basedOn w:val="DefaultParagraphFont"/>
    <w:link w:val="Quote"/>
    <w:uiPriority w:val="29"/>
    <w:rsid w:val="005960FC"/>
    <w:rPr>
      <w:color w:val="1F497D" w:themeColor="text2"/>
      <w:sz w:val="24"/>
      <w:szCs w:val="24"/>
    </w:rPr>
  </w:style>
  <w:style w:type="paragraph" w:styleId="IntenseQuote">
    <w:name w:val="Intense Quote"/>
    <w:basedOn w:val="Normal"/>
    <w:next w:val="Normal"/>
    <w:link w:val="IntenseQuoteChar"/>
    <w:uiPriority w:val="30"/>
    <w:qFormat/>
    <w:rsid w:val="005960FC"/>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960F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960FC"/>
    <w:rPr>
      <w:i/>
      <w:iCs/>
      <w:color w:val="595959" w:themeColor="text1" w:themeTint="A6"/>
    </w:rPr>
  </w:style>
  <w:style w:type="character" w:styleId="IntenseEmphasis">
    <w:name w:val="Intense Emphasis"/>
    <w:basedOn w:val="DefaultParagraphFont"/>
    <w:uiPriority w:val="21"/>
    <w:qFormat/>
    <w:rsid w:val="005960FC"/>
    <w:rPr>
      <w:b/>
      <w:bCs/>
      <w:i/>
      <w:iCs/>
    </w:rPr>
  </w:style>
  <w:style w:type="character" w:styleId="SubtleReference">
    <w:name w:val="Subtle Reference"/>
    <w:basedOn w:val="DefaultParagraphFont"/>
    <w:uiPriority w:val="31"/>
    <w:qFormat/>
    <w:rsid w:val="005960F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960FC"/>
    <w:rPr>
      <w:b/>
      <w:bCs/>
      <w:smallCaps/>
      <w:color w:val="1F497D" w:themeColor="text2"/>
      <w:u w:val="single"/>
    </w:rPr>
  </w:style>
  <w:style w:type="character" w:styleId="BookTitle">
    <w:name w:val="Book Title"/>
    <w:basedOn w:val="DefaultParagraphFont"/>
    <w:uiPriority w:val="33"/>
    <w:qFormat/>
    <w:rsid w:val="005960FC"/>
    <w:rPr>
      <w:b/>
      <w:bCs/>
      <w:smallCaps/>
      <w:spacing w:val="10"/>
    </w:rPr>
  </w:style>
  <w:style w:type="paragraph" w:styleId="TOCHeading">
    <w:name w:val="TOC Heading"/>
    <w:basedOn w:val="Heading1"/>
    <w:next w:val="Normal"/>
    <w:uiPriority w:val="39"/>
    <w:unhideWhenUsed/>
    <w:qFormat/>
    <w:rsid w:val="005960FC"/>
    <w:pPr>
      <w:outlineLvl w:val="9"/>
    </w:pPr>
  </w:style>
  <w:style w:type="character" w:styleId="CommentReference">
    <w:name w:val="annotation reference"/>
    <w:basedOn w:val="DefaultParagraphFont"/>
    <w:uiPriority w:val="99"/>
    <w:unhideWhenUsed/>
    <w:rsid w:val="000F167A"/>
    <w:rPr>
      <w:sz w:val="16"/>
      <w:szCs w:val="16"/>
    </w:rPr>
  </w:style>
  <w:style w:type="paragraph" w:styleId="CommentText">
    <w:name w:val="annotation text"/>
    <w:basedOn w:val="Normal"/>
    <w:link w:val="CommentTextChar"/>
    <w:uiPriority w:val="99"/>
    <w:unhideWhenUsed/>
    <w:rsid w:val="000F167A"/>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0F167A"/>
    <w:rPr>
      <w:sz w:val="20"/>
      <w:szCs w:val="20"/>
    </w:rPr>
  </w:style>
  <w:style w:type="paragraph" w:styleId="CommentSubject">
    <w:name w:val="annotation subject"/>
    <w:basedOn w:val="CommentText"/>
    <w:next w:val="CommentText"/>
    <w:link w:val="CommentSubjectChar"/>
    <w:uiPriority w:val="99"/>
    <w:semiHidden/>
    <w:unhideWhenUsed/>
    <w:rsid w:val="000F167A"/>
    <w:rPr>
      <w:b/>
      <w:bCs/>
    </w:rPr>
  </w:style>
  <w:style w:type="character" w:customStyle="1" w:styleId="CommentSubjectChar">
    <w:name w:val="Comment Subject Char"/>
    <w:basedOn w:val="CommentTextChar"/>
    <w:link w:val="CommentSubject"/>
    <w:uiPriority w:val="99"/>
    <w:semiHidden/>
    <w:rsid w:val="000F167A"/>
    <w:rPr>
      <w:b/>
      <w:bCs/>
      <w:sz w:val="20"/>
      <w:szCs w:val="20"/>
    </w:rPr>
  </w:style>
  <w:style w:type="paragraph" w:styleId="Revision">
    <w:name w:val="Revision"/>
    <w:hidden/>
    <w:uiPriority w:val="99"/>
    <w:semiHidden/>
    <w:rsid w:val="00766F4A"/>
    <w:pPr>
      <w:spacing w:after="0" w:line="240" w:lineRule="auto"/>
    </w:pPr>
  </w:style>
  <w:style w:type="paragraph" w:customStyle="1" w:styleId="p2">
    <w:name w:val="p2"/>
    <w:basedOn w:val="Normal"/>
    <w:rsid w:val="002E4C9C"/>
    <w:rPr>
      <w:rFonts w:ascii="Helvetica" w:eastAsiaTheme="minorEastAsia" w:hAnsi="Helvetica"/>
      <w:sz w:val="17"/>
      <w:szCs w:val="17"/>
      <w:lang w:eastAsia="en-GB"/>
    </w:rPr>
  </w:style>
  <w:style w:type="paragraph" w:customStyle="1" w:styleId="p3">
    <w:name w:val="p3"/>
    <w:basedOn w:val="Normal"/>
    <w:rsid w:val="002E4C9C"/>
    <w:rPr>
      <w:rFonts w:ascii="Helvetica" w:eastAsiaTheme="minorEastAsia" w:hAnsi="Helvetica"/>
      <w:color w:val="0079CD"/>
      <w:sz w:val="17"/>
      <w:szCs w:val="17"/>
      <w:lang w:eastAsia="en-GB"/>
    </w:rPr>
  </w:style>
  <w:style w:type="character" w:customStyle="1" w:styleId="s1">
    <w:name w:val="s1"/>
    <w:basedOn w:val="DefaultParagraphFont"/>
    <w:rsid w:val="002E4C9C"/>
    <w:rPr>
      <w:color w:val="0079CD"/>
    </w:rPr>
  </w:style>
  <w:style w:type="character" w:customStyle="1" w:styleId="s2">
    <w:name w:val="s2"/>
    <w:basedOn w:val="DefaultParagraphFont"/>
    <w:rsid w:val="002E4C9C"/>
    <w:rPr>
      <w:color w:val="000000"/>
    </w:rPr>
  </w:style>
  <w:style w:type="paragraph" w:styleId="Header">
    <w:name w:val="header"/>
    <w:basedOn w:val="Normal"/>
    <w:link w:val="HeaderChar"/>
    <w:uiPriority w:val="99"/>
    <w:unhideWhenUsed/>
    <w:rsid w:val="00E2790E"/>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2790E"/>
  </w:style>
  <w:style w:type="paragraph" w:styleId="Footer">
    <w:name w:val="footer"/>
    <w:basedOn w:val="Normal"/>
    <w:link w:val="FooterChar"/>
    <w:uiPriority w:val="99"/>
    <w:unhideWhenUsed/>
    <w:rsid w:val="00E2790E"/>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2790E"/>
  </w:style>
  <w:style w:type="table" w:customStyle="1" w:styleId="PlainTable2111">
    <w:name w:val="Plain Table 2111"/>
    <w:basedOn w:val="TableNormal"/>
    <w:uiPriority w:val="42"/>
    <w:rsid w:val="00EE4385"/>
    <w:pPr>
      <w:spacing w:after="0" w:line="240" w:lineRule="auto"/>
    </w:pPr>
    <w:rPr>
      <w:rFonts w:ascii="Calibri" w:eastAsia="MS Mincho" w:hAnsi="Calibri" w:cs="Arial"/>
      <w:color w:val="000000"/>
      <w:sz w:val="24"/>
      <w:szCs w:val="24"/>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2">
    <w:name w:val="Plain Table 2112"/>
    <w:basedOn w:val="TableNormal"/>
    <w:uiPriority w:val="42"/>
    <w:rsid w:val="00EE4385"/>
    <w:pPr>
      <w:spacing w:after="0" w:line="240" w:lineRule="auto"/>
    </w:pPr>
    <w:rPr>
      <w:rFonts w:ascii="Calibri" w:eastAsia="MS Mincho" w:hAnsi="Calibri" w:cs="Arial"/>
      <w:color w:val="000000"/>
      <w:sz w:val="24"/>
      <w:szCs w:val="24"/>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sid w:val="00EE4385"/>
    <w:rPr>
      <w:color w:val="0000FF" w:themeColor="hyperlink"/>
      <w:u w:val="single"/>
    </w:rPr>
  </w:style>
  <w:style w:type="paragraph" w:customStyle="1" w:styleId="Bulletlist2ndlevel">
    <w:name w:val="Bullet list 2nd level"/>
    <w:basedOn w:val="List"/>
    <w:link w:val="Bulletlist2ndlevelChar"/>
    <w:qFormat/>
    <w:rsid w:val="00EE4385"/>
    <w:pPr>
      <w:spacing w:after="120"/>
      <w:ind w:left="714" w:hanging="357"/>
    </w:pPr>
    <w:rPr>
      <w:rFonts w:ascii="Gadugi" w:hAnsi="Gadugi"/>
      <w:b w:val="0"/>
    </w:rPr>
  </w:style>
  <w:style w:type="character" w:customStyle="1" w:styleId="Bulletlist2ndlevelChar">
    <w:name w:val="Bullet list 2nd level Char"/>
    <w:basedOn w:val="ListChar"/>
    <w:link w:val="Bulletlist2ndlevel"/>
    <w:rsid w:val="00EE4385"/>
    <w:rPr>
      <w:rFonts w:ascii="Gadugi" w:eastAsia="Calibri" w:hAnsi="Gadugi" w:cs="Arial"/>
      <w:b w:val="0"/>
      <w:bCs w:val="0"/>
      <w:i w:val="0"/>
      <w:color w:val="000000"/>
      <w:sz w:val="24"/>
      <w:szCs w:val="24"/>
      <w:lang w:val="en-US" w:eastAsia="ja-JP"/>
    </w:rPr>
  </w:style>
  <w:style w:type="table" w:customStyle="1" w:styleId="PlainTable21">
    <w:name w:val="Plain Table 21"/>
    <w:basedOn w:val="TableNormal"/>
    <w:uiPriority w:val="42"/>
    <w:rsid w:val="00D42F62"/>
    <w:pPr>
      <w:spacing w:after="0" w:line="240" w:lineRule="auto"/>
    </w:pPr>
    <w:rPr>
      <w:rFonts w:eastAsia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D42F62"/>
  </w:style>
  <w:style w:type="paragraph" w:customStyle="1" w:styleId="FreeFormA">
    <w:name w:val="Free Form A"/>
    <w:rsid w:val="001B42C4"/>
    <w:pPr>
      <w:spacing w:after="0" w:line="240" w:lineRule="auto"/>
    </w:pPr>
    <w:rPr>
      <w:rFonts w:ascii="Helvetica" w:eastAsia="ヒラギノ角ゴ Pro W3" w:hAnsi="Helvetica" w:cs="Times New Roman"/>
      <w:color w:val="000000"/>
      <w:sz w:val="24"/>
      <w:szCs w:val="20"/>
    </w:rPr>
  </w:style>
  <w:style w:type="character" w:customStyle="1" w:styleId="A6">
    <w:name w:val="A6"/>
    <w:rsid w:val="00E27462"/>
    <w:rPr>
      <w:rFonts w:cs="FIQIRD+MyriadPro-Regular"/>
      <w:color w:val="000000"/>
      <w:sz w:val="18"/>
      <w:szCs w:val="18"/>
    </w:rPr>
  </w:style>
  <w:style w:type="character" w:styleId="FollowedHyperlink">
    <w:name w:val="FollowedHyperlink"/>
    <w:basedOn w:val="DefaultParagraphFont"/>
    <w:uiPriority w:val="99"/>
    <w:semiHidden/>
    <w:unhideWhenUsed/>
    <w:rsid w:val="006D2117"/>
    <w:rPr>
      <w:color w:val="800080" w:themeColor="followedHyperlink"/>
      <w:u w:val="single"/>
    </w:rPr>
  </w:style>
  <w:style w:type="character" w:customStyle="1" w:styleId="apple-converted-space">
    <w:name w:val="apple-converted-space"/>
    <w:basedOn w:val="DefaultParagraphFont"/>
    <w:rsid w:val="00C73F58"/>
  </w:style>
  <w:style w:type="paragraph" w:customStyle="1" w:styleId="WW-Default">
    <w:name w:val="WW-Default"/>
    <w:rsid w:val="00AE0CC2"/>
    <w:pPr>
      <w:widowControl w:val="0"/>
      <w:suppressAutoHyphens/>
      <w:autoSpaceDE w:val="0"/>
      <w:spacing w:after="0" w:line="240" w:lineRule="auto"/>
    </w:pPr>
    <w:rPr>
      <w:rFonts w:ascii="Century Schoolbook BT" w:eastAsia="Arial" w:hAnsi="Century Schoolbook BT" w:cs="Century Schoolbook BT"/>
      <w:color w:val="000000"/>
      <w:sz w:val="24"/>
      <w:szCs w:val="24"/>
      <w:lang w:val="en-US" w:eastAsia="ar-SA"/>
    </w:rPr>
  </w:style>
  <w:style w:type="paragraph" w:customStyle="1" w:styleId="NoSpacing1">
    <w:name w:val="No Spacing1"/>
    <w:uiPriority w:val="1"/>
    <w:qFormat/>
    <w:rsid w:val="00AE0CC2"/>
    <w:pPr>
      <w:spacing w:after="0" w:line="240" w:lineRule="auto"/>
    </w:pPr>
    <w:rPr>
      <w:rFonts w:ascii="Calibri" w:eastAsia="Times New Roman" w:hAnsi="Calibri" w:cs="Times New Roman"/>
      <w:lang w:val="en-US"/>
    </w:rPr>
  </w:style>
  <w:style w:type="paragraph" w:customStyle="1" w:styleId="ColorfulList-Accent11">
    <w:name w:val="Colorful List - Accent 11"/>
    <w:basedOn w:val="Normal"/>
    <w:qFormat/>
    <w:rsid w:val="00AE0CC2"/>
    <w:pPr>
      <w:spacing w:after="200" w:line="276" w:lineRule="auto"/>
      <w:ind w:left="720"/>
    </w:pPr>
    <w:rPr>
      <w:rFonts w:ascii="Arial" w:hAnsi="Arial" w:cs="Arial"/>
      <w:sz w:val="22"/>
      <w:szCs w:val="22"/>
      <w:lang w:eastAsia="en-GB"/>
    </w:rPr>
  </w:style>
  <w:style w:type="paragraph" w:styleId="FootnoteText">
    <w:name w:val="footnote text"/>
    <w:basedOn w:val="Normal"/>
    <w:link w:val="FootnoteTextChar"/>
    <w:uiPriority w:val="99"/>
    <w:semiHidden/>
    <w:unhideWhenUsed/>
    <w:rsid w:val="001679C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1679CA"/>
    <w:rPr>
      <w:sz w:val="20"/>
      <w:szCs w:val="20"/>
    </w:rPr>
  </w:style>
  <w:style w:type="character" w:styleId="FootnoteReference">
    <w:name w:val="footnote reference"/>
    <w:basedOn w:val="DefaultParagraphFont"/>
    <w:uiPriority w:val="99"/>
    <w:semiHidden/>
    <w:unhideWhenUsed/>
    <w:rsid w:val="001679CA"/>
    <w:rPr>
      <w:vertAlign w:val="superscript"/>
    </w:rPr>
  </w:style>
  <w:style w:type="paragraph" w:styleId="TOC1">
    <w:name w:val="toc 1"/>
    <w:basedOn w:val="Normal"/>
    <w:next w:val="Normal"/>
    <w:autoRedefine/>
    <w:uiPriority w:val="39"/>
    <w:unhideWhenUsed/>
    <w:rsid w:val="00E123D6"/>
    <w:pPr>
      <w:tabs>
        <w:tab w:val="right" w:leader="dot" w:pos="10450"/>
      </w:tabs>
      <w:spacing w:after="100" w:line="259" w:lineRule="auto"/>
    </w:pPr>
    <w:rPr>
      <w:rFonts w:asciiTheme="majorHAnsi" w:eastAsiaTheme="minorEastAsia" w:hAnsiTheme="majorHAnsi" w:cstheme="minorBidi"/>
      <w:sz w:val="22"/>
      <w:szCs w:val="22"/>
    </w:rPr>
  </w:style>
  <w:style w:type="paragraph" w:styleId="TOC3">
    <w:name w:val="toc 3"/>
    <w:basedOn w:val="Normal"/>
    <w:next w:val="Normal"/>
    <w:autoRedefine/>
    <w:uiPriority w:val="39"/>
    <w:unhideWhenUsed/>
    <w:rsid w:val="001D6D06"/>
    <w:pPr>
      <w:spacing w:after="100" w:line="259" w:lineRule="auto"/>
      <w:ind w:left="440"/>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1D6D06"/>
    <w:pPr>
      <w:spacing w:after="100" w:line="259" w:lineRule="auto"/>
      <w:ind w:left="22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4F3920"/>
    <w:rPr>
      <w:color w:val="808080"/>
      <w:shd w:val="clear" w:color="auto" w:fill="E6E6E6"/>
    </w:rPr>
  </w:style>
  <w:style w:type="character" w:customStyle="1" w:styleId="UnresolvedMention2">
    <w:name w:val="Unresolved Mention2"/>
    <w:basedOn w:val="DefaultParagraphFont"/>
    <w:uiPriority w:val="99"/>
    <w:semiHidden/>
    <w:unhideWhenUsed/>
    <w:rsid w:val="00B41A3A"/>
    <w:rPr>
      <w:color w:val="808080"/>
      <w:shd w:val="clear" w:color="auto" w:fill="E6E6E6"/>
    </w:rPr>
  </w:style>
  <w:style w:type="paragraph" w:customStyle="1" w:styleId="Default">
    <w:name w:val="Default"/>
    <w:rsid w:val="00F430DF"/>
    <w:pPr>
      <w:autoSpaceDE w:val="0"/>
      <w:autoSpaceDN w:val="0"/>
      <w:adjustRightInd w:val="0"/>
      <w:spacing w:after="0" w:line="240" w:lineRule="auto"/>
    </w:pPr>
    <w:rPr>
      <w:rFonts w:ascii="Agency FB" w:eastAsiaTheme="minorHAnsi" w:hAnsi="Agency FB" w:cs="Agency FB"/>
      <w:color w:val="000000"/>
      <w:sz w:val="24"/>
      <w:szCs w:val="24"/>
    </w:rPr>
  </w:style>
  <w:style w:type="character" w:customStyle="1" w:styleId="UnresolvedMention3">
    <w:name w:val="Unresolved Mention3"/>
    <w:basedOn w:val="DefaultParagraphFont"/>
    <w:uiPriority w:val="99"/>
    <w:semiHidden/>
    <w:unhideWhenUsed/>
    <w:rsid w:val="00720B27"/>
    <w:rPr>
      <w:color w:val="808080"/>
      <w:shd w:val="clear" w:color="auto" w:fill="E6E6E6"/>
    </w:rPr>
  </w:style>
  <w:style w:type="table" w:customStyle="1" w:styleId="TableGrid1">
    <w:name w:val="Table Grid1"/>
    <w:basedOn w:val="TableNormal"/>
    <w:next w:val="TableGrid"/>
    <w:uiPriority w:val="39"/>
    <w:rsid w:val="009F566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3666">
      <w:bodyDiv w:val="1"/>
      <w:marLeft w:val="0"/>
      <w:marRight w:val="0"/>
      <w:marTop w:val="0"/>
      <w:marBottom w:val="0"/>
      <w:divBdr>
        <w:top w:val="none" w:sz="0" w:space="0" w:color="auto"/>
        <w:left w:val="none" w:sz="0" w:space="0" w:color="auto"/>
        <w:bottom w:val="none" w:sz="0" w:space="0" w:color="auto"/>
        <w:right w:val="none" w:sz="0" w:space="0" w:color="auto"/>
      </w:divBdr>
    </w:div>
    <w:div w:id="161091247">
      <w:bodyDiv w:val="1"/>
      <w:marLeft w:val="0"/>
      <w:marRight w:val="0"/>
      <w:marTop w:val="0"/>
      <w:marBottom w:val="0"/>
      <w:divBdr>
        <w:top w:val="none" w:sz="0" w:space="0" w:color="auto"/>
        <w:left w:val="none" w:sz="0" w:space="0" w:color="auto"/>
        <w:bottom w:val="none" w:sz="0" w:space="0" w:color="auto"/>
        <w:right w:val="none" w:sz="0" w:space="0" w:color="auto"/>
      </w:divBdr>
      <w:divsChild>
        <w:div w:id="996693262">
          <w:marLeft w:val="0"/>
          <w:marRight w:val="0"/>
          <w:marTop w:val="0"/>
          <w:marBottom w:val="0"/>
          <w:divBdr>
            <w:top w:val="none" w:sz="0" w:space="0" w:color="auto"/>
            <w:left w:val="none" w:sz="0" w:space="0" w:color="auto"/>
            <w:bottom w:val="none" w:sz="0" w:space="0" w:color="auto"/>
            <w:right w:val="none" w:sz="0" w:space="0" w:color="auto"/>
          </w:divBdr>
          <w:divsChild>
            <w:div w:id="897276729">
              <w:marLeft w:val="0"/>
              <w:marRight w:val="0"/>
              <w:marTop w:val="0"/>
              <w:marBottom w:val="0"/>
              <w:divBdr>
                <w:top w:val="none" w:sz="0" w:space="0" w:color="auto"/>
                <w:left w:val="none" w:sz="0" w:space="0" w:color="auto"/>
                <w:bottom w:val="none" w:sz="0" w:space="0" w:color="auto"/>
                <w:right w:val="none" w:sz="0" w:space="0" w:color="auto"/>
              </w:divBdr>
              <w:divsChild>
                <w:div w:id="255292786">
                  <w:marLeft w:val="0"/>
                  <w:marRight w:val="0"/>
                  <w:marTop w:val="0"/>
                  <w:marBottom w:val="0"/>
                  <w:divBdr>
                    <w:top w:val="none" w:sz="0" w:space="0" w:color="auto"/>
                    <w:left w:val="none" w:sz="0" w:space="0" w:color="auto"/>
                    <w:bottom w:val="none" w:sz="0" w:space="0" w:color="auto"/>
                    <w:right w:val="none" w:sz="0" w:space="0" w:color="auto"/>
                  </w:divBdr>
                  <w:divsChild>
                    <w:div w:id="14655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1186">
      <w:bodyDiv w:val="1"/>
      <w:marLeft w:val="0"/>
      <w:marRight w:val="0"/>
      <w:marTop w:val="0"/>
      <w:marBottom w:val="0"/>
      <w:divBdr>
        <w:top w:val="none" w:sz="0" w:space="0" w:color="auto"/>
        <w:left w:val="none" w:sz="0" w:space="0" w:color="auto"/>
        <w:bottom w:val="none" w:sz="0" w:space="0" w:color="auto"/>
        <w:right w:val="none" w:sz="0" w:space="0" w:color="auto"/>
      </w:divBdr>
    </w:div>
    <w:div w:id="214662397">
      <w:bodyDiv w:val="1"/>
      <w:marLeft w:val="0"/>
      <w:marRight w:val="0"/>
      <w:marTop w:val="0"/>
      <w:marBottom w:val="0"/>
      <w:divBdr>
        <w:top w:val="none" w:sz="0" w:space="0" w:color="auto"/>
        <w:left w:val="none" w:sz="0" w:space="0" w:color="auto"/>
        <w:bottom w:val="none" w:sz="0" w:space="0" w:color="auto"/>
        <w:right w:val="none" w:sz="0" w:space="0" w:color="auto"/>
      </w:divBdr>
      <w:divsChild>
        <w:div w:id="1220287987">
          <w:marLeft w:val="0"/>
          <w:marRight w:val="0"/>
          <w:marTop w:val="0"/>
          <w:marBottom w:val="0"/>
          <w:divBdr>
            <w:top w:val="none" w:sz="0" w:space="0" w:color="auto"/>
            <w:left w:val="none" w:sz="0" w:space="0" w:color="auto"/>
            <w:bottom w:val="none" w:sz="0" w:space="0" w:color="auto"/>
            <w:right w:val="none" w:sz="0" w:space="0" w:color="auto"/>
          </w:divBdr>
          <w:divsChild>
            <w:div w:id="2004431967">
              <w:marLeft w:val="0"/>
              <w:marRight w:val="0"/>
              <w:marTop w:val="0"/>
              <w:marBottom w:val="0"/>
              <w:divBdr>
                <w:top w:val="none" w:sz="0" w:space="0" w:color="auto"/>
                <w:left w:val="none" w:sz="0" w:space="0" w:color="auto"/>
                <w:bottom w:val="none" w:sz="0" w:space="0" w:color="auto"/>
                <w:right w:val="none" w:sz="0" w:space="0" w:color="auto"/>
              </w:divBdr>
              <w:divsChild>
                <w:div w:id="4702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2170">
      <w:bodyDiv w:val="1"/>
      <w:marLeft w:val="0"/>
      <w:marRight w:val="0"/>
      <w:marTop w:val="0"/>
      <w:marBottom w:val="0"/>
      <w:divBdr>
        <w:top w:val="none" w:sz="0" w:space="0" w:color="auto"/>
        <w:left w:val="none" w:sz="0" w:space="0" w:color="auto"/>
        <w:bottom w:val="none" w:sz="0" w:space="0" w:color="auto"/>
        <w:right w:val="none" w:sz="0" w:space="0" w:color="auto"/>
      </w:divBdr>
      <w:divsChild>
        <w:div w:id="1010329971">
          <w:marLeft w:val="0"/>
          <w:marRight w:val="0"/>
          <w:marTop w:val="0"/>
          <w:marBottom w:val="0"/>
          <w:divBdr>
            <w:top w:val="none" w:sz="0" w:space="0" w:color="auto"/>
            <w:left w:val="none" w:sz="0" w:space="0" w:color="auto"/>
            <w:bottom w:val="none" w:sz="0" w:space="0" w:color="auto"/>
            <w:right w:val="none" w:sz="0" w:space="0" w:color="auto"/>
          </w:divBdr>
          <w:divsChild>
            <w:div w:id="1507596191">
              <w:marLeft w:val="0"/>
              <w:marRight w:val="0"/>
              <w:marTop w:val="0"/>
              <w:marBottom w:val="0"/>
              <w:divBdr>
                <w:top w:val="none" w:sz="0" w:space="0" w:color="auto"/>
                <w:left w:val="none" w:sz="0" w:space="0" w:color="auto"/>
                <w:bottom w:val="none" w:sz="0" w:space="0" w:color="auto"/>
                <w:right w:val="none" w:sz="0" w:space="0" w:color="auto"/>
              </w:divBdr>
              <w:divsChild>
                <w:div w:id="12720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1924">
      <w:bodyDiv w:val="1"/>
      <w:marLeft w:val="0"/>
      <w:marRight w:val="0"/>
      <w:marTop w:val="0"/>
      <w:marBottom w:val="0"/>
      <w:divBdr>
        <w:top w:val="none" w:sz="0" w:space="0" w:color="auto"/>
        <w:left w:val="none" w:sz="0" w:space="0" w:color="auto"/>
        <w:bottom w:val="none" w:sz="0" w:space="0" w:color="auto"/>
        <w:right w:val="none" w:sz="0" w:space="0" w:color="auto"/>
      </w:divBdr>
    </w:div>
    <w:div w:id="458451287">
      <w:bodyDiv w:val="1"/>
      <w:marLeft w:val="0"/>
      <w:marRight w:val="0"/>
      <w:marTop w:val="0"/>
      <w:marBottom w:val="0"/>
      <w:divBdr>
        <w:top w:val="none" w:sz="0" w:space="0" w:color="auto"/>
        <w:left w:val="none" w:sz="0" w:space="0" w:color="auto"/>
        <w:bottom w:val="none" w:sz="0" w:space="0" w:color="auto"/>
        <w:right w:val="none" w:sz="0" w:space="0" w:color="auto"/>
      </w:divBdr>
    </w:div>
    <w:div w:id="507720545">
      <w:bodyDiv w:val="1"/>
      <w:marLeft w:val="0"/>
      <w:marRight w:val="0"/>
      <w:marTop w:val="0"/>
      <w:marBottom w:val="0"/>
      <w:divBdr>
        <w:top w:val="none" w:sz="0" w:space="0" w:color="auto"/>
        <w:left w:val="none" w:sz="0" w:space="0" w:color="auto"/>
        <w:bottom w:val="none" w:sz="0" w:space="0" w:color="auto"/>
        <w:right w:val="none" w:sz="0" w:space="0" w:color="auto"/>
      </w:divBdr>
    </w:div>
    <w:div w:id="687634903">
      <w:bodyDiv w:val="1"/>
      <w:marLeft w:val="0"/>
      <w:marRight w:val="0"/>
      <w:marTop w:val="0"/>
      <w:marBottom w:val="0"/>
      <w:divBdr>
        <w:top w:val="none" w:sz="0" w:space="0" w:color="auto"/>
        <w:left w:val="none" w:sz="0" w:space="0" w:color="auto"/>
        <w:bottom w:val="none" w:sz="0" w:space="0" w:color="auto"/>
        <w:right w:val="none" w:sz="0" w:space="0" w:color="auto"/>
      </w:divBdr>
    </w:div>
    <w:div w:id="776293096">
      <w:bodyDiv w:val="1"/>
      <w:marLeft w:val="0"/>
      <w:marRight w:val="0"/>
      <w:marTop w:val="0"/>
      <w:marBottom w:val="0"/>
      <w:divBdr>
        <w:top w:val="none" w:sz="0" w:space="0" w:color="auto"/>
        <w:left w:val="none" w:sz="0" w:space="0" w:color="auto"/>
        <w:bottom w:val="none" w:sz="0" w:space="0" w:color="auto"/>
        <w:right w:val="none" w:sz="0" w:space="0" w:color="auto"/>
      </w:divBdr>
    </w:div>
    <w:div w:id="819729491">
      <w:bodyDiv w:val="1"/>
      <w:marLeft w:val="0"/>
      <w:marRight w:val="0"/>
      <w:marTop w:val="0"/>
      <w:marBottom w:val="0"/>
      <w:divBdr>
        <w:top w:val="none" w:sz="0" w:space="0" w:color="auto"/>
        <w:left w:val="none" w:sz="0" w:space="0" w:color="auto"/>
        <w:bottom w:val="none" w:sz="0" w:space="0" w:color="auto"/>
        <w:right w:val="none" w:sz="0" w:space="0" w:color="auto"/>
      </w:divBdr>
    </w:div>
    <w:div w:id="1220246803">
      <w:bodyDiv w:val="1"/>
      <w:marLeft w:val="0"/>
      <w:marRight w:val="0"/>
      <w:marTop w:val="0"/>
      <w:marBottom w:val="0"/>
      <w:divBdr>
        <w:top w:val="none" w:sz="0" w:space="0" w:color="auto"/>
        <w:left w:val="none" w:sz="0" w:space="0" w:color="auto"/>
        <w:bottom w:val="none" w:sz="0" w:space="0" w:color="auto"/>
        <w:right w:val="none" w:sz="0" w:space="0" w:color="auto"/>
      </w:divBdr>
    </w:div>
    <w:div w:id="1314024700">
      <w:bodyDiv w:val="1"/>
      <w:marLeft w:val="0"/>
      <w:marRight w:val="0"/>
      <w:marTop w:val="0"/>
      <w:marBottom w:val="0"/>
      <w:divBdr>
        <w:top w:val="none" w:sz="0" w:space="0" w:color="auto"/>
        <w:left w:val="none" w:sz="0" w:space="0" w:color="auto"/>
        <w:bottom w:val="none" w:sz="0" w:space="0" w:color="auto"/>
        <w:right w:val="none" w:sz="0" w:space="0" w:color="auto"/>
      </w:divBdr>
      <w:divsChild>
        <w:div w:id="1734499520">
          <w:marLeft w:val="0"/>
          <w:marRight w:val="0"/>
          <w:marTop w:val="0"/>
          <w:marBottom w:val="0"/>
          <w:divBdr>
            <w:top w:val="none" w:sz="0" w:space="0" w:color="auto"/>
            <w:left w:val="none" w:sz="0" w:space="0" w:color="auto"/>
            <w:bottom w:val="none" w:sz="0" w:space="0" w:color="auto"/>
            <w:right w:val="none" w:sz="0" w:space="0" w:color="auto"/>
          </w:divBdr>
          <w:divsChild>
            <w:div w:id="920336404">
              <w:marLeft w:val="0"/>
              <w:marRight w:val="0"/>
              <w:marTop w:val="0"/>
              <w:marBottom w:val="0"/>
              <w:divBdr>
                <w:top w:val="none" w:sz="0" w:space="0" w:color="auto"/>
                <w:left w:val="none" w:sz="0" w:space="0" w:color="auto"/>
                <w:bottom w:val="none" w:sz="0" w:space="0" w:color="auto"/>
                <w:right w:val="none" w:sz="0" w:space="0" w:color="auto"/>
              </w:divBdr>
              <w:divsChild>
                <w:div w:id="348025158">
                  <w:marLeft w:val="0"/>
                  <w:marRight w:val="0"/>
                  <w:marTop w:val="0"/>
                  <w:marBottom w:val="0"/>
                  <w:divBdr>
                    <w:top w:val="none" w:sz="0" w:space="0" w:color="auto"/>
                    <w:left w:val="none" w:sz="0" w:space="0" w:color="auto"/>
                    <w:bottom w:val="none" w:sz="0" w:space="0" w:color="auto"/>
                    <w:right w:val="none" w:sz="0" w:space="0" w:color="auto"/>
                  </w:divBdr>
                  <w:divsChild>
                    <w:div w:id="1031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84616">
      <w:bodyDiv w:val="1"/>
      <w:marLeft w:val="0"/>
      <w:marRight w:val="0"/>
      <w:marTop w:val="0"/>
      <w:marBottom w:val="0"/>
      <w:divBdr>
        <w:top w:val="none" w:sz="0" w:space="0" w:color="auto"/>
        <w:left w:val="none" w:sz="0" w:space="0" w:color="auto"/>
        <w:bottom w:val="none" w:sz="0" w:space="0" w:color="auto"/>
        <w:right w:val="none" w:sz="0" w:space="0" w:color="auto"/>
      </w:divBdr>
    </w:div>
    <w:div w:id="1405756455">
      <w:bodyDiv w:val="1"/>
      <w:marLeft w:val="0"/>
      <w:marRight w:val="0"/>
      <w:marTop w:val="0"/>
      <w:marBottom w:val="0"/>
      <w:divBdr>
        <w:top w:val="none" w:sz="0" w:space="0" w:color="auto"/>
        <w:left w:val="none" w:sz="0" w:space="0" w:color="auto"/>
        <w:bottom w:val="none" w:sz="0" w:space="0" w:color="auto"/>
        <w:right w:val="none" w:sz="0" w:space="0" w:color="auto"/>
      </w:divBdr>
    </w:div>
    <w:div w:id="1716346759">
      <w:bodyDiv w:val="1"/>
      <w:marLeft w:val="0"/>
      <w:marRight w:val="0"/>
      <w:marTop w:val="0"/>
      <w:marBottom w:val="0"/>
      <w:divBdr>
        <w:top w:val="none" w:sz="0" w:space="0" w:color="auto"/>
        <w:left w:val="none" w:sz="0" w:space="0" w:color="auto"/>
        <w:bottom w:val="none" w:sz="0" w:space="0" w:color="auto"/>
        <w:right w:val="none" w:sz="0" w:space="0" w:color="auto"/>
      </w:divBdr>
    </w:div>
    <w:div w:id="197082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mental_health/publications/mhGAP_intervention_guide/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cardiovascular_diseases/resources/pub0401/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hiv/pub/imai/imai2011/en/"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who.int/hiv/pub/imai/imai2011/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dis-hsd.leeds.ac.uk" TargetMode="External"/><Relationship Id="rId14" Type="http://schemas.openxmlformats.org/officeDocument/2006/relationships/image" Target="media/image2.png"/></Relationships>
</file>

<file path=word/theme/theme1.xml><?xml version="1.0" encoding="utf-8"?>
<a:theme xmlns:a="http://schemas.openxmlformats.org/drawingml/2006/main" name="COMDI">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E4F5E59-20F3-4C3D-91C8-E39475F9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Snape</dc:creator>
  <cp:keywords/>
  <dc:description/>
  <cp:lastModifiedBy>haja.wurie</cp:lastModifiedBy>
  <cp:revision>3</cp:revision>
  <cp:lastPrinted>2019-01-14T18:42:00Z</cp:lastPrinted>
  <dcterms:created xsi:type="dcterms:W3CDTF">2021-04-12T21:05:00Z</dcterms:created>
  <dcterms:modified xsi:type="dcterms:W3CDTF">2021-04-12T21:55:00Z</dcterms:modified>
</cp:coreProperties>
</file>